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3C1F" w14:textId="77777777" w:rsidR="00B20BB2" w:rsidRPr="000E5F65" w:rsidRDefault="00B20BB2" w:rsidP="000E5F65">
      <w:pPr>
        <w:pStyle w:val="21"/>
        <w:shd w:val="clear" w:color="auto" w:fill="auto"/>
        <w:spacing w:line="360" w:lineRule="auto"/>
        <w:rPr>
          <w:rFonts w:ascii="Verdana" w:hAnsi="Verdana" w:cs="Verdana"/>
          <w:sz w:val="20"/>
          <w:szCs w:val="20"/>
        </w:rPr>
      </w:pPr>
    </w:p>
    <w:p w14:paraId="2E579358" w14:textId="6C8C9B44" w:rsidR="00702586" w:rsidRPr="000E5F65" w:rsidRDefault="00702586" w:rsidP="000E5F65">
      <w:pPr>
        <w:widowControl/>
        <w:spacing w:line="360" w:lineRule="auto"/>
        <w:ind w:left="3540" w:firstLine="708"/>
        <w:rPr>
          <w:rFonts w:ascii="Verdana" w:hAnsi="Verdana" w:cs="Times New Roman"/>
          <w:b/>
          <w:color w:val="auto"/>
          <w:sz w:val="20"/>
          <w:szCs w:val="20"/>
          <w:lang w:eastAsia="en-US"/>
        </w:rPr>
      </w:pPr>
      <w:r w:rsidRPr="000E5F65">
        <w:rPr>
          <w:rFonts w:ascii="Verdana" w:hAnsi="Verdana" w:cs="Times New Roman"/>
          <w:b/>
          <w:color w:val="auto"/>
          <w:sz w:val="20"/>
          <w:szCs w:val="20"/>
          <w:lang w:eastAsia="en-US"/>
        </w:rPr>
        <w:t>УТВЪРДИЛ:………</w:t>
      </w:r>
      <w:r w:rsidR="002A2F5F">
        <w:rPr>
          <w:rFonts w:ascii="Verdana" w:hAnsi="Verdana" w:cs="Times New Roman"/>
          <w:b/>
          <w:color w:val="auto"/>
          <w:sz w:val="20"/>
          <w:szCs w:val="20"/>
          <w:lang w:val="en-US" w:eastAsia="en-US"/>
        </w:rPr>
        <w:t>/</w:t>
      </w:r>
      <w:r w:rsidR="002A2F5F">
        <w:rPr>
          <w:rFonts w:ascii="Verdana" w:hAnsi="Verdana" w:cs="Times New Roman"/>
          <w:b/>
          <w:color w:val="auto"/>
          <w:sz w:val="20"/>
          <w:szCs w:val="20"/>
          <w:lang w:eastAsia="en-US"/>
        </w:rPr>
        <w:t>П/</w:t>
      </w:r>
      <w:r w:rsidRPr="000E5F65">
        <w:rPr>
          <w:rFonts w:ascii="Verdana" w:hAnsi="Verdana" w:cs="Times New Roman"/>
          <w:b/>
          <w:color w:val="auto"/>
          <w:sz w:val="20"/>
          <w:szCs w:val="20"/>
          <w:lang w:eastAsia="en-US"/>
        </w:rPr>
        <w:t>……………..</w:t>
      </w:r>
    </w:p>
    <w:p w14:paraId="70BC6EDB" w14:textId="77777777" w:rsidR="00702586" w:rsidRPr="000E5F65" w:rsidRDefault="00702586" w:rsidP="000E5F65">
      <w:pPr>
        <w:widowControl/>
        <w:spacing w:line="360" w:lineRule="auto"/>
        <w:ind w:left="4248" w:firstLine="708"/>
        <w:rPr>
          <w:rFonts w:ascii="Verdana" w:hAnsi="Verdana" w:cs="Times New Roman"/>
          <w:b/>
          <w:i/>
          <w:color w:val="auto"/>
          <w:sz w:val="20"/>
          <w:szCs w:val="20"/>
          <w:lang w:eastAsia="en-US"/>
        </w:rPr>
      </w:pPr>
    </w:p>
    <w:p w14:paraId="35B65FDE" w14:textId="13C2D71C" w:rsidR="00702586" w:rsidRPr="000E5F65" w:rsidRDefault="00702586" w:rsidP="000E5F65">
      <w:pPr>
        <w:widowControl/>
        <w:spacing w:line="360" w:lineRule="auto"/>
        <w:ind w:left="4248"/>
        <w:rPr>
          <w:rFonts w:ascii="Verdana" w:hAnsi="Verdana" w:cs="Verdana"/>
          <w:bCs/>
          <w:i/>
          <w:color w:val="auto"/>
          <w:sz w:val="20"/>
          <w:szCs w:val="20"/>
        </w:rPr>
      </w:pPr>
      <w:r w:rsidRPr="000E5F65">
        <w:rPr>
          <w:rFonts w:ascii="Verdana" w:hAnsi="Verdana" w:cs="Times New Roman"/>
          <w:b/>
          <w:i/>
          <w:color w:val="auto"/>
          <w:sz w:val="20"/>
          <w:szCs w:val="20"/>
          <w:lang w:eastAsia="en-US"/>
        </w:rPr>
        <w:t>МИТКО АЛЕКСАН</w:t>
      </w:r>
      <w:r w:rsidR="00F7335E">
        <w:rPr>
          <w:rFonts w:ascii="Verdana" w:hAnsi="Verdana" w:cs="Times New Roman"/>
          <w:b/>
          <w:i/>
          <w:color w:val="auto"/>
          <w:sz w:val="20"/>
          <w:szCs w:val="20"/>
          <w:lang w:eastAsia="en-US"/>
        </w:rPr>
        <w:t>Д</w:t>
      </w:r>
      <w:r w:rsidRPr="000E5F65">
        <w:rPr>
          <w:rFonts w:ascii="Verdana" w:hAnsi="Verdana" w:cs="Times New Roman"/>
          <w:b/>
          <w:i/>
          <w:color w:val="auto"/>
          <w:sz w:val="20"/>
          <w:szCs w:val="20"/>
          <w:lang w:eastAsia="en-US"/>
        </w:rPr>
        <w:t>РОВ-</w:t>
      </w:r>
      <w:r w:rsidRPr="000E5F65">
        <w:rPr>
          <w:rFonts w:ascii="Verdana" w:hAnsi="Verdana" w:cs="Times New Roman"/>
          <w:b/>
          <w:color w:val="auto"/>
          <w:sz w:val="20"/>
          <w:szCs w:val="20"/>
          <w:lang w:eastAsia="en-US"/>
        </w:rPr>
        <w:tab/>
      </w:r>
      <w:r w:rsidRPr="000E5F65">
        <w:rPr>
          <w:rFonts w:ascii="Verdana" w:hAnsi="Verdana"/>
          <w:i/>
          <w:sz w:val="20"/>
          <w:szCs w:val="20"/>
        </w:rPr>
        <w:t>Главен секретар на</w:t>
      </w:r>
      <w:r w:rsidRPr="000E5F65">
        <w:rPr>
          <w:rFonts w:ascii="Verdana" w:eastAsia="MS Mincho" w:hAnsi="Verdana"/>
          <w:i/>
          <w:sz w:val="20"/>
          <w:szCs w:val="20"/>
        </w:rPr>
        <w:t xml:space="preserve"> Технически Университет - Варна</w:t>
      </w:r>
      <w:r w:rsidRPr="000E5F65">
        <w:rPr>
          <w:rFonts w:ascii="Verdana" w:hAnsi="Verdana"/>
          <w:i/>
          <w:sz w:val="20"/>
          <w:szCs w:val="20"/>
        </w:rPr>
        <w:t xml:space="preserve"> , упълномощен със Заповед № 209/ 17.04.2019 г.</w:t>
      </w:r>
    </w:p>
    <w:p w14:paraId="7B5C313E" w14:textId="35DE8C3A" w:rsidR="00702586" w:rsidRPr="000E5F65" w:rsidRDefault="00702586" w:rsidP="000E5F65">
      <w:pPr>
        <w:widowControl/>
        <w:spacing w:line="360" w:lineRule="auto"/>
        <w:ind w:left="4246" w:firstLine="7"/>
        <w:rPr>
          <w:rFonts w:ascii="Verdana" w:hAnsi="Verdana" w:cs="Times New Roman"/>
          <w:b/>
          <w:color w:val="auto"/>
          <w:sz w:val="20"/>
          <w:szCs w:val="20"/>
          <w:lang w:eastAsia="en-US"/>
        </w:rPr>
      </w:pPr>
    </w:p>
    <w:p w14:paraId="65393C20" w14:textId="77777777" w:rsidR="00B20BB2" w:rsidRPr="000E5F65" w:rsidRDefault="00B20BB2" w:rsidP="000E5F65">
      <w:pPr>
        <w:widowControl/>
        <w:tabs>
          <w:tab w:val="left" w:pos="5400"/>
        </w:tabs>
        <w:spacing w:line="360" w:lineRule="auto"/>
        <w:jc w:val="center"/>
        <w:rPr>
          <w:rFonts w:ascii="Verdana" w:hAnsi="Verdana" w:cs="Verdana"/>
          <w:b/>
          <w:bCs/>
          <w:color w:val="auto"/>
          <w:sz w:val="20"/>
          <w:szCs w:val="20"/>
        </w:rPr>
      </w:pPr>
    </w:p>
    <w:p w14:paraId="65393C21" w14:textId="77777777" w:rsidR="00B20BB2" w:rsidRPr="000E5F65" w:rsidRDefault="00B20BB2" w:rsidP="000E5F65">
      <w:pPr>
        <w:widowControl/>
        <w:tabs>
          <w:tab w:val="left" w:pos="5400"/>
        </w:tabs>
        <w:spacing w:line="360" w:lineRule="auto"/>
        <w:jc w:val="center"/>
        <w:rPr>
          <w:rFonts w:ascii="Verdana" w:hAnsi="Verdana" w:cs="Verdana"/>
          <w:b/>
          <w:bCs/>
          <w:color w:val="auto"/>
          <w:sz w:val="20"/>
          <w:szCs w:val="20"/>
        </w:rPr>
      </w:pPr>
    </w:p>
    <w:p w14:paraId="65393C22" w14:textId="77777777" w:rsidR="00B20BB2" w:rsidRPr="000E5F65" w:rsidRDefault="00B20BB2" w:rsidP="000E5F65">
      <w:pPr>
        <w:widowControl/>
        <w:tabs>
          <w:tab w:val="left" w:pos="5400"/>
        </w:tabs>
        <w:spacing w:line="360" w:lineRule="auto"/>
        <w:jc w:val="center"/>
        <w:rPr>
          <w:rFonts w:ascii="Verdana" w:hAnsi="Verdana" w:cs="Verdana"/>
          <w:b/>
          <w:bCs/>
          <w:color w:val="auto"/>
          <w:sz w:val="20"/>
          <w:szCs w:val="20"/>
        </w:rPr>
      </w:pPr>
    </w:p>
    <w:p w14:paraId="65393C23" w14:textId="77777777" w:rsidR="00B20BB2" w:rsidRPr="000E5F65" w:rsidRDefault="00B20BB2" w:rsidP="000E5F65">
      <w:pPr>
        <w:widowControl/>
        <w:tabs>
          <w:tab w:val="left" w:pos="5400"/>
        </w:tabs>
        <w:spacing w:line="360" w:lineRule="auto"/>
        <w:jc w:val="center"/>
        <w:rPr>
          <w:rFonts w:ascii="Verdana" w:hAnsi="Verdana" w:cs="Verdana"/>
          <w:b/>
          <w:bCs/>
          <w:color w:val="auto"/>
          <w:sz w:val="20"/>
          <w:szCs w:val="20"/>
        </w:rPr>
      </w:pPr>
    </w:p>
    <w:p w14:paraId="65393C25" w14:textId="24C59B8F" w:rsidR="00355841" w:rsidRPr="000E5F65" w:rsidRDefault="00702586" w:rsidP="000E5F65">
      <w:pPr>
        <w:widowControl/>
        <w:tabs>
          <w:tab w:val="left" w:pos="5400"/>
        </w:tabs>
        <w:spacing w:line="360" w:lineRule="auto"/>
        <w:jc w:val="center"/>
        <w:rPr>
          <w:rFonts w:ascii="Verdana" w:hAnsi="Verdana" w:cs="Verdana"/>
          <w:b/>
          <w:bCs/>
          <w:color w:val="auto"/>
          <w:sz w:val="20"/>
          <w:szCs w:val="20"/>
          <w:lang w:val="en-US"/>
        </w:rPr>
      </w:pPr>
      <w:r w:rsidRPr="000E5F65">
        <w:rPr>
          <w:rFonts w:ascii="Verdana" w:eastAsia="MS Mincho" w:hAnsi="Verdana"/>
          <w:b/>
          <w:sz w:val="20"/>
          <w:szCs w:val="20"/>
        </w:rPr>
        <w:t>ТЕХНИЧЕСКИ УНИВЕРСИТЕТ - ВАРНА</w:t>
      </w:r>
    </w:p>
    <w:p w14:paraId="65393C26" w14:textId="77777777" w:rsidR="00B20BB2" w:rsidRPr="000E5F65" w:rsidRDefault="00B20BB2" w:rsidP="000E5F65">
      <w:pPr>
        <w:widowControl/>
        <w:spacing w:line="360" w:lineRule="auto"/>
        <w:jc w:val="center"/>
        <w:rPr>
          <w:rFonts w:ascii="Verdana" w:hAnsi="Verdana" w:cs="Verdana"/>
          <w:color w:val="auto"/>
          <w:sz w:val="20"/>
          <w:szCs w:val="20"/>
        </w:rPr>
      </w:pPr>
    </w:p>
    <w:p w14:paraId="65393C27" w14:textId="77777777" w:rsidR="00B20BB2" w:rsidRPr="000E5F65" w:rsidRDefault="00B20BB2" w:rsidP="000E5F65">
      <w:pPr>
        <w:widowControl/>
        <w:spacing w:before="120" w:line="360" w:lineRule="auto"/>
        <w:jc w:val="center"/>
        <w:rPr>
          <w:rFonts w:ascii="Verdana" w:hAnsi="Verdana" w:cs="Verdana"/>
          <w:b/>
          <w:bCs/>
          <w:color w:val="auto"/>
          <w:sz w:val="20"/>
          <w:szCs w:val="20"/>
          <w:lang w:val="en-US"/>
        </w:rPr>
      </w:pPr>
      <w:r w:rsidRPr="000E5F65">
        <w:rPr>
          <w:rFonts w:ascii="Verdana" w:hAnsi="Verdana" w:cs="Verdana"/>
          <w:b/>
          <w:bCs/>
          <w:color w:val="auto"/>
          <w:sz w:val="20"/>
          <w:szCs w:val="20"/>
        </w:rPr>
        <w:t>ДОКУМЕНТАЦИЯ ЗА УЧАСТИЕ В ОТКРИТА ПРОЦЕДУРА</w:t>
      </w:r>
    </w:p>
    <w:p w14:paraId="65393C28" w14:textId="77777777" w:rsidR="00355841" w:rsidRPr="000E5F65" w:rsidRDefault="00355841" w:rsidP="000E5F65">
      <w:pPr>
        <w:widowControl/>
        <w:spacing w:before="120" w:line="360" w:lineRule="auto"/>
        <w:jc w:val="center"/>
        <w:rPr>
          <w:rFonts w:ascii="Verdana" w:hAnsi="Verdana" w:cs="Verdana"/>
          <w:b/>
          <w:bCs/>
          <w:color w:val="auto"/>
          <w:sz w:val="20"/>
          <w:szCs w:val="20"/>
          <w:lang w:val="en-US"/>
        </w:rPr>
      </w:pPr>
    </w:p>
    <w:p w14:paraId="65393C29" w14:textId="77777777" w:rsidR="00B20BB2" w:rsidRPr="000E5F65" w:rsidRDefault="00B20BB2" w:rsidP="000E5F65">
      <w:pPr>
        <w:widowControl/>
        <w:spacing w:line="360" w:lineRule="auto"/>
        <w:jc w:val="center"/>
        <w:rPr>
          <w:rFonts w:ascii="Verdana" w:hAnsi="Verdana" w:cs="Verdana"/>
          <w:b/>
          <w:bCs/>
          <w:color w:val="auto"/>
          <w:sz w:val="20"/>
          <w:szCs w:val="20"/>
        </w:rPr>
      </w:pPr>
    </w:p>
    <w:p w14:paraId="65393C2A" w14:textId="5F723114" w:rsidR="00B20BB2" w:rsidRPr="000E5F65" w:rsidRDefault="00CB44E2" w:rsidP="000E5F65">
      <w:pPr>
        <w:widowControl/>
        <w:spacing w:line="360" w:lineRule="auto"/>
        <w:jc w:val="center"/>
        <w:rPr>
          <w:rFonts w:ascii="Verdana" w:hAnsi="Verdana" w:cs="Verdana"/>
          <w:bCs/>
          <w:color w:val="auto"/>
          <w:sz w:val="20"/>
          <w:szCs w:val="20"/>
        </w:rPr>
      </w:pPr>
      <w:r w:rsidRPr="000E5F65">
        <w:rPr>
          <w:rFonts w:ascii="Verdana" w:hAnsi="Verdana" w:cs="Verdana"/>
          <w:bCs/>
          <w:color w:val="auto"/>
          <w:sz w:val="20"/>
          <w:szCs w:val="20"/>
        </w:rPr>
        <w:t>одобрена с Решение №</w:t>
      </w:r>
      <w:r w:rsidR="00FC6708">
        <w:rPr>
          <w:rFonts w:ascii="Verdana" w:hAnsi="Verdana" w:cs="Verdana"/>
          <w:bCs/>
          <w:color w:val="auto"/>
          <w:sz w:val="20"/>
          <w:szCs w:val="20"/>
        </w:rPr>
        <w:t>Р-ОП-8</w:t>
      </w:r>
      <w:r w:rsidR="004E65A1" w:rsidRPr="000E5F65">
        <w:rPr>
          <w:rFonts w:ascii="Verdana" w:hAnsi="Verdana" w:cs="Verdana"/>
          <w:bCs/>
          <w:color w:val="auto"/>
          <w:sz w:val="20"/>
          <w:szCs w:val="20"/>
        </w:rPr>
        <w:t>/</w:t>
      </w:r>
      <w:r w:rsidR="00FC6708">
        <w:rPr>
          <w:rFonts w:ascii="Verdana" w:hAnsi="Verdana" w:cs="Verdana"/>
          <w:bCs/>
          <w:color w:val="auto"/>
          <w:sz w:val="20"/>
          <w:szCs w:val="20"/>
        </w:rPr>
        <w:t>12.06.2020</w:t>
      </w:r>
      <w:r w:rsidR="001777FE" w:rsidRPr="000E5F65">
        <w:rPr>
          <w:rFonts w:ascii="Verdana" w:hAnsi="Verdana" w:cs="Verdana"/>
          <w:bCs/>
          <w:color w:val="auto"/>
          <w:sz w:val="20"/>
          <w:szCs w:val="20"/>
        </w:rPr>
        <w:t>г.</w:t>
      </w:r>
      <w:r w:rsidR="00B20BB2" w:rsidRPr="000E5F65">
        <w:rPr>
          <w:rFonts w:ascii="Verdana" w:hAnsi="Verdana" w:cs="Verdana"/>
          <w:bCs/>
          <w:color w:val="auto"/>
          <w:sz w:val="20"/>
          <w:szCs w:val="20"/>
        </w:rPr>
        <w:t xml:space="preserve"> </w:t>
      </w:r>
      <w:r w:rsidR="00D62342" w:rsidRPr="000E5F65">
        <w:rPr>
          <w:rFonts w:ascii="Verdana" w:hAnsi="Verdana" w:cs="Verdana"/>
          <w:bCs/>
          <w:color w:val="auto"/>
          <w:sz w:val="20"/>
          <w:szCs w:val="20"/>
          <w:lang w:val="en-US"/>
        </w:rPr>
        <w:t xml:space="preserve"> </w:t>
      </w:r>
      <w:r w:rsidR="00B20BB2" w:rsidRPr="000E5F65">
        <w:rPr>
          <w:rFonts w:ascii="Verdana" w:hAnsi="Verdana" w:cs="Verdana"/>
          <w:bCs/>
          <w:color w:val="auto"/>
          <w:sz w:val="20"/>
          <w:szCs w:val="20"/>
        </w:rPr>
        <w:t xml:space="preserve">на </w:t>
      </w:r>
      <w:r w:rsidR="00702586" w:rsidRPr="000E5F65">
        <w:rPr>
          <w:rFonts w:ascii="Verdana" w:hAnsi="Verdana"/>
          <w:sz w:val="20"/>
          <w:szCs w:val="20"/>
        </w:rPr>
        <w:t>Главения секретар на</w:t>
      </w:r>
      <w:r w:rsidR="00702586" w:rsidRPr="000E5F65">
        <w:rPr>
          <w:rFonts w:ascii="Verdana" w:eastAsia="MS Mincho" w:hAnsi="Verdana"/>
          <w:sz w:val="20"/>
          <w:szCs w:val="20"/>
        </w:rPr>
        <w:t xml:space="preserve"> Технически Университет - Варна</w:t>
      </w:r>
      <w:r w:rsidR="00702586" w:rsidRPr="000E5F65">
        <w:rPr>
          <w:rFonts w:ascii="Verdana" w:hAnsi="Verdana"/>
          <w:sz w:val="20"/>
          <w:szCs w:val="20"/>
        </w:rPr>
        <w:t xml:space="preserve"> , упълномощен със Заповед № 209/ 17.04.2019 г.</w:t>
      </w:r>
    </w:p>
    <w:p w14:paraId="65393C2B" w14:textId="77777777" w:rsidR="00FD068D" w:rsidRPr="000E5F65" w:rsidRDefault="00FD068D" w:rsidP="000E5F65">
      <w:pPr>
        <w:widowControl/>
        <w:spacing w:before="80" w:line="360" w:lineRule="auto"/>
        <w:jc w:val="center"/>
        <w:rPr>
          <w:rFonts w:ascii="Verdana" w:hAnsi="Verdana" w:cs="Verdana"/>
          <w:b/>
          <w:bCs/>
          <w:color w:val="auto"/>
          <w:sz w:val="20"/>
          <w:szCs w:val="20"/>
        </w:rPr>
      </w:pPr>
    </w:p>
    <w:p w14:paraId="65393C2C" w14:textId="77777777" w:rsidR="00B20BB2" w:rsidRPr="000E5F65" w:rsidRDefault="00B20BB2" w:rsidP="000E5F65">
      <w:pPr>
        <w:widowControl/>
        <w:spacing w:before="80" w:line="360" w:lineRule="auto"/>
        <w:jc w:val="center"/>
        <w:rPr>
          <w:rFonts w:ascii="Verdana" w:hAnsi="Verdana" w:cs="Verdana"/>
          <w:b/>
          <w:bCs/>
          <w:color w:val="auto"/>
          <w:sz w:val="20"/>
          <w:szCs w:val="20"/>
        </w:rPr>
      </w:pPr>
      <w:r w:rsidRPr="000E5F65">
        <w:rPr>
          <w:rFonts w:ascii="Verdana" w:hAnsi="Verdana" w:cs="Verdana"/>
          <w:b/>
          <w:bCs/>
          <w:color w:val="auto"/>
          <w:sz w:val="20"/>
          <w:szCs w:val="20"/>
        </w:rPr>
        <w:t xml:space="preserve">ЗА ИЗБОР НА ИЗПЪЛНИТЕЛ НА ОБЩЕСТВЕНА ПОРЪЧКА </w:t>
      </w:r>
    </w:p>
    <w:p w14:paraId="65393C2D" w14:textId="77777777" w:rsidR="00B20BB2" w:rsidRPr="000E5F65" w:rsidRDefault="00B20BB2" w:rsidP="000E5F65">
      <w:pPr>
        <w:widowControl/>
        <w:spacing w:before="80" w:line="360" w:lineRule="auto"/>
        <w:jc w:val="center"/>
        <w:rPr>
          <w:rFonts w:ascii="Verdana" w:hAnsi="Verdana" w:cs="Verdana"/>
          <w:b/>
          <w:bCs/>
          <w:color w:val="auto"/>
          <w:sz w:val="20"/>
          <w:szCs w:val="20"/>
          <w:lang w:val="en-US"/>
        </w:rPr>
      </w:pPr>
    </w:p>
    <w:p w14:paraId="65393C2F" w14:textId="77777777" w:rsidR="00B20BB2" w:rsidRPr="000E5F65" w:rsidRDefault="00B20BB2" w:rsidP="000E5F65">
      <w:pPr>
        <w:widowControl/>
        <w:spacing w:before="80" w:line="360" w:lineRule="auto"/>
        <w:jc w:val="center"/>
        <w:rPr>
          <w:rFonts w:ascii="Verdana" w:hAnsi="Verdana" w:cs="Verdana"/>
          <w:b/>
          <w:bCs/>
          <w:color w:val="auto"/>
          <w:sz w:val="20"/>
          <w:szCs w:val="20"/>
        </w:rPr>
      </w:pPr>
      <w:r w:rsidRPr="000E5F65">
        <w:rPr>
          <w:rFonts w:ascii="Verdana" w:hAnsi="Verdana" w:cs="Verdana"/>
          <w:b/>
          <w:bCs/>
          <w:color w:val="auto"/>
          <w:sz w:val="20"/>
          <w:szCs w:val="20"/>
        </w:rPr>
        <w:t>С ПРЕДМЕТ</w:t>
      </w:r>
      <w:r w:rsidRPr="000E5F65">
        <w:rPr>
          <w:rFonts w:ascii="Verdana" w:hAnsi="Verdana" w:cs="Verdana"/>
          <w:b/>
          <w:bCs/>
          <w:color w:val="auto"/>
          <w:sz w:val="20"/>
          <w:szCs w:val="20"/>
          <w:lang w:val="en-US"/>
        </w:rPr>
        <w:t>:</w:t>
      </w:r>
    </w:p>
    <w:p w14:paraId="65393C30" w14:textId="77777777" w:rsidR="00B20BB2" w:rsidRPr="000E5F65" w:rsidRDefault="00B20BB2" w:rsidP="000E5F65">
      <w:pPr>
        <w:widowControl/>
        <w:spacing w:before="80" w:line="360" w:lineRule="auto"/>
        <w:jc w:val="center"/>
        <w:rPr>
          <w:rFonts w:ascii="Verdana" w:hAnsi="Verdana" w:cs="Verdana"/>
          <w:b/>
          <w:bCs/>
          <w:color w:val="auto"/>
          <w:sz w:val="20"/>
          <w:szCs w:val="20"/>
        </w:rPr>
      </w:pPr>
    </w:p>
    <w:p w14:paraId="65393C31" w14:textId="50DB7F85" w:rsidR="00517299" w:rsidRPr="000E5F65" w:rsidRDefault="00381606" w:rsidP="000E5F65">
      <w:pPr>
        <w:spacing w:line="360" w:lineRule="auto"/>
        <w:ind w:right="-57" w:firstLine="720"/>
        <w:jc w:val="center"/>
        <w:rPr>
          <w:rFonts w:ascii="Verdana" w:hAnsi="Verdana"/>
          <w:b/>
          <w:sz w:val="20"/>
          <w:szCs w:val="20"/>
        </w:rPr>
      </w:pPr>
      <w:r w:rsidRPr="000E5F65">
        <w:rPr>
          <w:rFonts w:ascii="Verdana" w:hAnsi="Verdana"/>
          <w:b/>
          <w:sz w:val="20"/>
          <w:szCs w:val="20"/>
        </w:rPr>
        <w:t>„</w:t>
      </w:r>
      <w:r w:rsidR="002D585A" w:rsidRPr="000E5F65">
        <w:rPr>
          <w:rFonts w:ascii="Verdana" w:eastAsia="Times New Roman" w:hAnsi="Verdana" w:cs="Verdana"/>
          <w:b/>
          <w:color w:val="auto"/>
          <w:sz w:val="20"/>
          <w:szCs w:val="20"/>
          <w:lang w:eastAsia="en-US"/>
        </w:rPr>
        <w:t>И</w:t>
      </w:r>
      <w:r w:rsidR="002D585A" w:rsidRPr="000E5F65">
        <w:rPr>
          <w:rFonts w:ascii="Verdana" w:eastAsia="Times New Roman" w:hAnsi="Verdana" w:cs="Verdana"/>
          <w:b/>
          <w:color w:val="auto"/>
          <w:sz w:val="20"/>
          <w:szCs w:val="20"/>
          <w:lang w:val="en-GB" w:eastAsia="en-US"/>
        </w:rPr>
        <w:t>зготвяне</w:t>
      </w:r>
      <w:r w:rsidR="002D585A"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002D585A" w:rsidRPr="000E5F65">
        <w:rPr>
          <w:rFonts w:ascii="Verdana" w:eastAsia="Times New Roman" w:hAnsi="Verdana" w:cs="Verdana"/>
          <w:b/>
          <w:bCs/>
          <w:color w:val="auto"/>
          <w:sz w:val="20"/>
          <w:szCs w:val="20"/>
          <w:lang w:eastAsia="en-US"/>
        </w:rPr>
        <w:t>,</w:t>
      </w:r>
      <w:r w:rsidR="002D585A" w:rsidRPr="000E5F65">
        <w:rPr>
          <w:rFonts w:ascii="Verdana" w:eastAsia="Times New Roman" w:hAnsi="Verdana" w:cs="Verdana"/>
          <w:b/>
          <w:bCs/>
          <w:color w:val="auto"/>
          <w:sz w:val="20"/>
          <w:szCs w:val="20"/>
          <w:lang w:val="en-GB" w:eastAsia="en-US"/>
        </w:rPr>
        <w:t xml:space="preserve"> упражняване на строителен надзор</w:t>
      </w:r>
      <w:r w:rsidR="002D585A" w:rsidRPr="000E5F65">
        <w:rPr>
          <w:rFonts w:ascii="Verdana" w:eastAsia="Times New Roman" w:hAnsi="Verdana" w:cs="Verdana"/>
          <w:b/>
          <w:bCs/>
          <w:color w:val="auto"/>
          <w:sz w:val="20"/>
          <w:szCs w:val="20"/>
          <w:lang w:eastAsia="en-US"/>
        </w:rPr>
        <w:t xml:space="preserve"> и   </w:t>
      </w:r>
      <w:r w:rsidR="002D585A" w:rsidRPr="000E5F65">
        <w:rPr>
          <w:rFonts w:ascii="Verdana" w:eastAsia="Times New Roman" w:hAnsi="Verdana" w:cs="Verdana"/>
          <w:b/>
          <w:bCs/>
          <w:color w:val="auto"/>
          <w:sz w:val="20"/>
          <w:szCs w:val="20"/>
          <w:lang w:val="en-GB" w:eastAsia="en-US"/>
        </w:rPr>
        <w:t>инвеститорски контрол</w:t>
      </w:r>
      <w:r w:rsidR="002D585A" w:rsidRPr="000E5F65">
        <w:rPr>
          <w:rFonts w:ascii="Verdana" w:eastAsia="Times New Roman" w:hAnsi="Verdana" w:cs="Times New Roman"/>
          <w:b/>
          <w:sz w:val="20"/>
          <w:szCs w:val="20"/>
        </w:rPr>
        <w:t xml:space="preserve"> на обект </w:t>
      </w:r>
      <w:r w:rsidR="002D585A" w:rsidRPr="000E5F65">
        <w:rPr>
          <w:rFonts w:ascii="Verdana" w:hAnsi="Verdana" w:cs="TimesNewRomanPS-BoldMT"/>
          <w:b/>
          <w:bCs/>
          <w:color w:val="auto"/>
          <w:sz w:val="20"/>
          <w:szCs w:val="20"/>
          <w:lang w:val="en-US" w:eastAsia="en-US"/>
        </w:rPr>
        <w:t>„</w:t>
      </w:r>
      <w:r w:rsidR="002D585A" w:rsidRPr="000E5F65">
        <w:rPr>
          <w:rFonts w:ascii="Verdana" w:eastAsia="Batang" w:hAnsi="Verdana" w:cs="Times New Roman"/>
          <w:b/>
          <w:color w:val="auto"/>
          <w:sz w:val="20"/>
          <w:szCs w:val="20"/>
          <w:lang w:eastAsia="en-US"/>
        </w:rPr>
        <w:t xml:space="preserve">Ремонт </w:t>
      </w:r>
      <w:r w:rsidR="002D585A" w:rsidRPr="000E5F65">
        <w:rPr>
          <w:rFonts w:ascii="Verdana" w:hAnsi="Verdana"/>
          <w:b/>
          <w:sz w:val="20"/>
          <w:szCs w:val="20"/>
        </w:rPr>
        <w:t xml:space="preserve">и прилагане на мерки </w:t>
      </w:r>
      <w:r w:rsidR="002D585A" w:rsidRPr="000E5F65">
        <w:rPr>
          <w:rFonts w:ascii="Verdana" w:eastAsia="Batang" w:hAnsi="Verdana" w:cs="Times New Roman"/>
          <w:b/>
          <w:color w:val="auto"/>
          <w:sz w:val="20"/>
          <w:szCs w:val="20"/>
          <w:lang w:eastAsia="en-US"/>
        </w:rPr>
        <w:t xml:space="preserve">за енергийна ефективност на </w:t>
      </w:r>
      <w:r w:rsidR="002D585A" w:rsidRPr="000E5F65">
        <w:rPr>
          <w:rFonts w:ascii="Verdana" w:hAnsi="Verdana" w:cs="TimesNewRomanPS-BoldMT"/>
          <w:b/>
          <w:bCs/>
          <w:color w:val="auto"/>
          <w:sz w:val="20"/>
          <w:szCs w:val="20"/>
          <w:lang w:val="en-US" w:eastAsia="en-US"/>
        </w:rPr>
        <w:t>Студентско общежитие – блок 1</w:t>
      </w:r>
      <w:r w:rsidR="002D585A" w:rsidRPr="000E5F65">
        <w:rPr>
          <w:rFonts w:ascii="Verdana" w:hAnsi="Verdana" w:cs="TimesNewRomanPS-BoldMT"/>
          <w:b/>
          <w:bCs/>
          <w:color w:val="auto"/>
          <w:sz w:val="20"/>
          <w:szCs w:val="20"/>
          <w:lang w:eastAsia="en-US"/>
        </w:rPr>
        <w:t>3</w:t>
      </w:r>
      <w:r w:rsidR="002D585A" w:rsidRPr="000E5F65">
        <w:rPr>
          <w:rFonts w:ascii="Verdana" w:hAnsi="Verdana" w:cs="TimesNewRomanPS-BoldMT"/>
          <w:b/>
          <w:bCs/>
          <w:color w:val="auto"/>
          <w:sz w:val="20"/>
          <w:szCs w:val="20"/>
          <w:lang w:val="en-US" w:eastAsia="en-US"/>
        </w:rPr>
        <w:t xml:space="preserve"> ”</w:t>
      </w:r>
      <w:r w:rsidR="002D585A" w:rsidRPr="000E5F65">
        <w:rPr>
          <w:rFonts w:ascii="Verdana" w:hAnsi="Verdana" w:cs="TimesNewRomanPS-BoldMT"/>
          <w:b/>
          <w:bCs/>
          <w:color w:val="auto"/>
          <w:sz w:val="20"/>
          <w:szCs w:val="20"/>
          <w:lang w:eastAsia="en-US"/>
        </w:rPr>
        <w:t>-</w:t>
      </w:r>
      <w:r w:rsidR="002D585A" w:rsidRPr="000E5F65">
        <w:rPr>
          <w:rFonts w:ascii="Verdana" w:hAnsi="Verdana" w:cs="TimesNewRomanPS-BoldMT"/>
          <w:b/>
          <w:bCs/>
          <w:color w:val="auto"/>
          <w:sz w:val="20"/>
          <w:szCs w:val="20"/>
          <w:lang w:val="en-US" w:eastAsia="en-US"/>
        </w:rPr>
        <w:t xml:space="preserve"> Гр.Варна</w:t>
      </w:r>
      <w:r w:rsidR="002D585A" w:rsidRPr="000E5F65">
        <w:rPr>
          <w:rFonts w:ascii="Verdana" w:hAnsi="Verdana" w:cs="TimesNewRomanPS-BoldMT"/>
          <w:b/>
          <w:bCs/>
          <w:color w:val="auto"/>
          <w:sz w:val="20"/>
          <w:szCs w:val="20"/>
          <w:lang w:eastAsia="en-US"/>
        </w:rPr>
        <w:t xml:space="preserve"> и </w:t>
      </w:r>
      <w:r w:rsidR="002D585A" w:rsidRPr="000E5F65">
        <w:rPr>
          <w:rFonts w:ascii="Verdana" w:eastAsia="Times New Roman" w:hAnsi="Verdana" w:cs="Times New Roman"/>
          <w:b/>
          <w:sz w:val="20"/>
          <w:szCs w:val="20"/>
        </w:rPr>
        <w:t xml:space="preserve">на обект </w:t>
      </w:r>
      <w:r w:rsidR="002D585A" w:rsidRPr="000E5F65">
        <w:rPr>
          <w:rFonts w:ascii="Verdana" w:hAnsi="Verdana" w:cs="TimesNewRomanPS-BoldMT"/>
          <w:b/>
          <w:bCs/>
          <w:color w:val="auto"/>
          <w:sz w:val="20"/>
          <w:szCs w:val="20"/>
          <w:lang w:val="en-US" w:eastAsia="en-US"/>
        </w:rPr>
        <w:t>„</w:t>
      </w:r>
      <w:r w:rsidR="002D585A" w:rsidRPr="000E5F65">
        <w:rPr>
          <w:rFonts w:ascii="Verdana" w:eastAsia="Batang" w:hAnsi="Verdana" w:cs="Times New Roman"/>
          <w:b/>
          <w:color w:val="auto"/>
          <w:sz w:val="20"/>
          <w:szCs w:val="20"/>
          <w:lang w:eastAsia="en-US"/>
        </w:rPr>
        <w:t xml:space="preserve">Ремонт </w:t>
      </w:r>
      <w:r w:rsidR="002D585A" w:rsidRPr="000E5F65">
        <w:rPr>
          <w:rFonts w:ascii="Verdana" w:hAnsi="Verdana"/>
          <w:b/>
          <w:sz w:val="20"/>
          <w:szCs w:val="20"/>
        </w:rPr>
        <w:t xml:space="preserve">и прилагане на мерки </w:t>
      </w:r>
      <w:r w:rsidR="002D585A" w:rsidRPr="000E5F65">
        <w:rPr>
          <w:rFonts w:ascii="Verdana" w:eastAsia="Batang" w:hAnsi="Verdana" w:cs="Times New Roman"/>
          <w:b/>
          <w:color w:val="auto"/>
          <w:sz w:val="20"/>
          <w:szCs w:val="20"/>
          <w:lang w:eastAsia="en-US"/>
        </w:rPr>
        <w:t xml:space="preserve">за енергийна ефективност на </w:t>
      </w:r>
      <w:r w:rsidR="002D585A" w:rsidRPr="000E5F65">
        <w:rPr>
          <w:rFonts w:ascii="Verdana" w:hAnsi="Verdana" w:cs="TimesNewRomanPS-BoldMT"/>
          <w:b/>
          <w:bCs/>
          <w:color w:val="auto"/>
          <w:sz w:val="20"/>
          <w:szCs w:val="20"/>
          <w:lang w:val="en-US" w:eastAsia="en-US"/>
        </w:rPr>
        <w:t>Студентско общежитие – блок 1</w:t>
      </w:r>
      <w:r w:rsidR="002D585A" w:rsidRPr="000E5F65">
        <w:rPr>
          <w:rFonts w:ascii="Verdana" w:hAnsi="Verdana" w:cs="TimesNewRomanPS-BoldMT"/>
          <w:b/>
          <w:bCs/>
          <w:color w:val="auto"/>
          <w:sz w:val="20"/>
          <w:szCs w:val="20"/>
          <w:lang w:eastAsia="en-US"/>
        </w:rPr>
        <w:t>8</w:t>
      </w:r>
      <w:r w:rsidR="002D585A" w:rsidRPr="000E5F65">
        <w:rPr>
          <w:rFonts w:ascii="Verdana" w:hAnsi="Verdana" w:cs="TimesNewRomanPS-BoldMT"/>
          <w:b/>
          <w:bCs/>
          <w:color w:val="auto"/>
          <w:sz w:val="20"/>
          <w:szCs w:val="20"/>
          <w:lang w:val="en-US" w:eastAsia="en-US"/>
        </w:rPr>
        <w:t xml:space="preserve"> ”</w:t>
      </w:r>
      <w:r w:rsidR="002D585A" w:rsidRPr="000E5F65">
        <w:rPr>
          <w:rFonts w:ascii="Verdana" w:hAnsi="Verdana" w:cs="TimesNewRomanPS-BoldMT"/>
          <w:b/>
          <w:bCs/>
          <w:color w:val="auto"/>
          <w:sz w:val="20"/>
          <w:szCs w:val="20"/>
          <w:lang w:eastAsia="en-US"/>
        </w:rPr>
        <w:t>-</w:t>
      </w:r>
      <w:r w:rsidR="002D585A" w:rsidRPr="000E5F65">
        <w:rPr>
          <w:rFonts w:ascii="Verdana" w:hAnsi="Verdana" w:cs="TimesNewRomanPS-BoldMT"/>
          <w:b/>
          <w:bCs/>
          <w:color w:val="auto"/>
          <w:sz w:val="20"/>
          <w:szCs w:val="20"/>
          <w:lang w:val="en-US" w:eastAsia="en-US"/>
        </w:rPr>
        <w:t xml:space="preserve"> Гр.Варна</w:t>
      </w:r>
      <w:r w:rsidR="00F70A27" w:rsidRPr="000E5F65">
        <w:rPr>
          <w:rFonts w:ascii="Verdana" w:hAnsi="Verdana" w:cs="TimesNewRomanPS-BoldMT"/>
          <w:b/>
          <w:bCs/>
          <w:color w:val="auto"/>
          <w:sz w:val="20"/>
          <w:szCs w:val="20"/>
          <w:lang w:eastAsia="en-US"/>
        </w:rPr>
        <w:t xml:space="preserve"> по обособени позиции</w:t>
      </w:r>
      <w:r w:rsidR="00DC67C6" w:rsidRPr="000E5F65">
        <w:rPr>
          <w:rFonts w:ascii="Verdana" w:hAnsi="Verdana"/>
          <w:b/>
          <w:sz w:val="20"/>
          <w:szCs w:val="20"/>
        </w:rPr>
        <w:t>“</w:t>
      </w:r>
    </w:p>
    <w:p w14:paraId="65393C32" w14:textId="77777777" w:rsidR="00EF1827" w:rsidRPr="000E5F65" w:rsidRDefault="00EF1827" w:rsidP="000E5F65">
      <w:pPr>
        <w:pStyle w:val="21"/>
        <w:shd w:val="clear" w:color="auto" w:fill="auto"/>
        <w:spacing w:line="360" w:lineRule="auto"/>
        <w:jc w:val="center"/>
        <w:rPr>
          <w:rFonts w:ascii="Verdana" w:eastAsia="Times New Roman" w:hAnsi="Verdana"/>
          <w:b w:val="0"/>
          <w:sz w:val="20"/>
          <w:szCs w:val="20"/>
        </w:rPr>
      </w:pPr>
    </w:p>
    <w:p w14:paraId="65393C33" w14:textId="77777777" w:rsidR="00B20BB2" w:rsidRPr="000E5F65" w:rsidRDefault="00B20BB2" w:rsidP="000E5F65">
      <w:pPr>
        <w:widowControl/>
        <w:spacing w:line="360" w:lineRule="auto"/>
        <w:jc w:val="center"/>
        <w:rPr>
          <w:rFonts w:ascii="Verdana" w:hAnsi="Verdana" w:cs="Verdana"/>
          <w:color w:val="auto"/>
          <w:sz w:val="20"/>
          <w:szCs w:val="20"/>
          <w:lang w:val="az-Cyrl-AZ"/>
        </w:rPr>
      </w:pPr>
    </w:p>
    <w:p w14:paraId="65393C3C" w14:textId="77777777" w:rsidR="00B20BB2" w:rsidRPr="000E5F65" w:rsidRDefault="00B20BB2" w:rsidP="000E5F65">
      <w:pPr>
        <w:pStyle w:val="21"/>
        <w:shd w:val="clear" w:color="auto" w:fill="auto"/>
        <w:spacing w:line="360" w:lineRule="auto"/>
        <w:jc w:val="center"/>
        <w:rPr>
          <w:rFonts w:ascii="Verdana" w:hAnsi="Verdana" w:cs="Verdana"/>
          <w:sz w:val="20"/>
          <w:szCs w:val="20"/>
        </w:rPr>
      </w:pPr>
    </w:p>
    <w:p w14:paraId="65393C3D" w14:textId="77777777" w:rsidR="00B20BB2" w:rsidRPr="000E5F65" w:rsidRDefault="00B20BB2" w:rsidP="000E5F65">
      <w:pPr>
        <w:pStyle w:val="21"/>
        <w:shd w:val="clear" w:color="auto" w:fill="auto"/>
        <w:spacing w:line="360" w:lineRule="auto"/>
        <w:jc w:val="center"/>
        <w:rPr>
          <w:rFonts w:ascii="Verdana" w:hAnsi="Verdana" w:cs="Verdana"/>
          <w:sz w:val="20"/>
          <w:szCs w:val="20"/>
        </w:rPr>
      </w:pPr>
    </w:p>
    <w:p w14:paraId="65393C3E" w14:textId="62761E7A" w:rsidR="00B20BB2" w:rsidRPr="000E5F65" w:rsidRDefault="006A5069" w:rsidP="000E5F65">
      <w:pPr>
        <w:pStyle w:val="21"/>
        <w:shd w:val="clear" w:color="auto" w:fill="auto"/>
        <w:spacing w:line="360" w:lineRule="auto"/>
        <w:jc w:val="center"/>
        <w:rPr>
          <w:rFonts w:ascii="Verdana" w:hAnsi="Verdana" w:cs="Verdana"/>
          <w:sz w:val="20"/>
          <w:szCs w:val="20"/>
        </w:rPr>
        <w:sectPr w:rsidR="00B20BB2" w:rsidRPr="000E5F65" w:rsidSect="00F7335E">
          <w:footnotePr>
            <w:numStart w:val="7"/>
          </w:footnotePr>
          <w:pgSz w:w="11909" w:h="16834"/>
          <w:pgMar w:top="993" w:right="1136" w:bottom="1264" w:left="851" w:header="0" w:footer="3" w:gutter="0"/>
          <w:cols w:space="708"/>
          <w:noEndnote/>
          <w:docGrid w:linePitch="360"/>
        </w:sectPr>
      </w:pPr>
      <w:r w:rsidRPr="000E5F65">
        <w:rPr>
          <w:rFonts w:ascii="Verdana" w:hAnsi="Verdana" w:cs="Verdana"/>
          <w:sz w:val="20"/>
          <w:szCs w:val="20"/>
        </w:rPr>
        <w:t>20</w:t>
      </w:r>
      <w:r w:rsidR="00DC721D" w:rsidRPr="000E5F65">
        <w:rPr>
          <w:rFonts w:ascii="Verdana" w:hAnsi="Verdana" w:cs="Verdana"/>
          <w:sz w:val="20"/>
          <w:szCs w:val="20"/>
        </w:rPr>
        <w:t>20</w:t>
      </w:r>
      <w:r w:rsidR="00B20BB2" w:rsidRPr="000E5F65">
        <w:rPr>
          <w:rFonts w:ascii="Verdana" w:hAnsi="Verdana" w:cs="Verdana"/>
          <w:sz w:val="20"/>
          <w:szCs w:val="20"/>
        </w:rPr>
        <w:t xml:space="preserve"> г.</w:t>
      </w:r>
    </w:p>
    <w:p w14:paraId="65393C3F" w14:textId="77777777" w:rsidR="00B20BB2" w:rsidRPr="000E5F65" w:rsidRDefault="00E71A31" w:rsidP="000E5F65">
      <w:pPr>
        <w:widowControl/>
        <w:spacing w:line="360" w:lineRule="auto"/>
        <w:jc w:val="center"/>
        <w:rPr>
          <w:rFonts w:ascii="Verdana" w:hAnsi="Verdana" w:cs="Verdana"/>
          <w:b/>
          <w:bCs/>
          <w:color w:val="auto"/>
          <w:sz w:val="20"/>
          <w:szCs w:val="20"/>
        </w:rPr>
      </w:pPr>
      <w:r w:rsidRPr="000E5F65">
        <w:rPr>
          <w:rFonts w:ascii="Verdana" w:hAnsi="Verdana" w:cs="Verdana"/>
          <w:b/>
          <w:bCs/>
          <w:color w:val="auto"/>
          <w:sz w:val="20"/>
          <w:szCs w:val="20"/>
        </w:rPr>
        <w:lastRenderedPageBreak/>
        <w:t>СЪДЪРЖАНИЕ:</w:t>
      </w:r>
    </w:p>
    <w:p w14:paraId="65393C40" w14:textId="77777777" w:rsidR="00890875" w:rsidRPr="000E5F65" w:rsidRDefault="00890875" w:rsidP="000E5F65">
      <w:pPr>
        <w:pStyle w:val="21"/>
        <w:shd w:val="clear" w:color="auto" w:fill="auto"/>
        <w:spacing w:line="360" w:lineRule="auto"/>
        <w:jc w:val="center"/>
        <w:rPr>
          <w:rFonts w:ascii="Verdana" w:hAnsi="Verdana" w:cs="Verdana"/>
          <w:sz w:val="20"/>
          <w:szCs w:val="20"/>
        </w:rPr>
      </w:pPr>
    </w:p>
    <w:p w14:paraId="65393C41" w14:textId="77777777" w:rsidR="00B20BB2" w:rsidRPr="000E5F65" w:rsidRDefault="00B20BB2" w:rsidP="000E5F65">
      <w:pPr>
        <w:pStyle w:val="21"/>
        <w:shd w:val="clear" w:color="auto" w:fill="auto"/>
        <w:spacing w:line="360" w:lineRule="auto"/>
        <w:jc w:val="center"/>
        <w:rPr>
          <w:rFonts w:ascii="Verdana" w:hAnsi="Verdana" w:cs="Verdana"/>
          <w:sz w:val="20"/>
          <w:szCs w:val="20"/>
          <w:lang w:val="en-US"/>
        </w:rPr>
      </w:pPr>
      <w:r w:rsidRPr="000E5F65">
        <w:rPr>
          <w:rFonts w:ascii="Verdana" w:hAnsi="Verdana" w:cs="Verdana"/>
          <w:sz w:val="20"/>
          <w:szCs w:val="20"/>
        </w:rPr>
        <w:t>УКАЗАНИЯ КЪМ УЧАСТНИЦИТЕ В ОТКРИТАТА ПРОЦЕДУРА</w:t>
      </w:r>
    </w:p>
    <w:p w14:paraId="65393C42" w14:textId="77777777" w:rsidR="001F4DC6" w:rsidRPr="000E5F65" w:rsidRDefault="001F4DC6" w:rsidP="000E5F65">
      <w:pPr>
        <w:pStyle w:val="21"/>
        <w:shd w:val="clear" w:color="auto" w:fill="auto"/>
        <w:spacing w:line="360" w:lineRule="auto"/>
        <w:jc w:val="center"/>
        <w:rPr>
          <w:rFonts w:ascii="Verdana" w:hAnsi="Verdana" w:cs="Verdana"/>
          <w:sz w:val="20"/>
          <w:szCs w:val="20"/>
          <w:lang w:val="en-US"/>
        </w:rPr>
      </w:pPr>
    </w:p>
    <w:p w14:paraId="65393C43" w14:textId="77777777" w:rsidR="00B20BB2" w:rsidRPr="000E5F65" w:rsidRDefault="00B20BB2" w:rsidP="000E5F65">
      <w:pPr>
        <w:pStyle w:val="21"/>
        <w:shd w:val="clear" w:color="auto" w:fill="auto"/>
        <w:spacing w:line="360" w:lineRule="auto"/>
        <w:jc w:val="center"/>
        <w:rPr>
          <w:rFonts w:ascii="Verdana" w:hAnsi="Verdana" w:cs="Verdana"/>
          <w:b w:val="0"/>
          <w:sz w:val="20"/>
          <w:szCs w:val="20"/>
        </w:rPr>
      </w:pPr>
      <w:r w:rsidRPr="000E5F65">
        <w:rPr>
          <w:rFonts w:ascii="Verdana" w:hAnsi="Verdana" w:cs="Verdana"/>
          <w:sz w:val="20"/>
          <w:szCs w:val="20"/>
        </w:rPr>
        <w:t xml:space="preserve">Раздел I </w:t>
      </w:r>
      <w:r w:rsidRPr="000E5F65">
        <w:rPr>
          <w:rFonts w:ascii="Verdana" w:hAnsi="Verdana" w:cs="Verdana"/>
          <w:b w:val="0"/>
          <w:sz w:val="20"/>
          <w:szCs w:val="20"/>
        </w:rPr>
        <w:t>- Предмет на обществената поръчката</w:t>
      </w:r>
    </w:p>
    <w:p w14:paraId="65393C44" w14:textId="77777777" w:rsidR="00B20BB2" w:rsidRPr="000E5F65" w:rsidRDefault="00B20BB2" w:rsidP="000E5F65">
      <w:pPr>
        <w:pStyle w:val="21"/>
        <w:shd w:val="clear" w:color="auto" w:fill="auto"/>
        <w:spacing w:line="360" w:lineRule="auto"/>
        <w:jc w:val="center"/>
        <w:rPr>
          <w:rFonts w:ascii="Verdana" w:hAnsi="Verdana" w:cs="Verdana"/>
          <w:b w:val="0"/>
          <w:sz w:val="20"/>
          <w:szCs w:val="20"/>
          <w:lang w:val="en-US"/>
        </w:rPr>
      </w:pPr>
      <w:r w:rsidRPr="000E5F65">
        <w:rPr>
          <w:rFonts w:ascii="Verdana" w:hAnsi="Verdana" w:cs="Verdana"/>
          <w:sz w:val="20"/>
          <w:szCs w:val="20"/>
        </w:rPr>
        <w:t xml:space="preserve">Раздел II </w:t>
      </w:r>
      <w:r w:rsidR="00890875" w:rsidRPr="000E5F65">
        <w:rPr>
          <w:rFonts w:ascii="Verdana" w:hAnsi="Verdana" w:cs="Verdana"/>
          <w:b w:val="0"/>
          <w:sz w:val="20"/>
          <w:szCs w:val="20"/>
        </w:rPr>
        <w:t>–</w:t>
      </w:r>
      <w:r w:rsidRPr="000E5F65">
        <w:rPr>
          <w:rFonts w:ascii="Verdana" w:hAnsi="Verdana" w:cs="Verdana"/>
          <w:b w:val="0"/>
          <w:sz w:val="20"/>
          <w:szCs w:val="20"/>
        </w:rPr>
        <w:t xml:space="preserve"> </w:t>
      </w:r>
      <w:r w:rsidR="00890875" w:rsidRPr="000E5F65">
        <w:rPr>
          <w:rFonts w:ascii="Verdana" w:hAnsi="Verdana" w:cs="Verdana"/>
          <w:b w:val="0"/>
          <w:sz w:val="20"/>
          <w:szCs w:val="20"/>
        </w:rPr>
        <w:t>Документация за участие и подаване на офертите</w:t>
      </w:r>
    </w:p>
    <w:p w14:paraId="65393C45" w14:textId="77777777" w:rsidR="00B20BB2" w:rsidRPr="000E5F65" w:rsidRDefault="00B20BB2" w:rsidP="000E5F65">
      <w:pPr>
        <w:pStyle w:val="21"/>
        <w:shd w:val="clear" w:color="auto" w:fill="auto"/>
        <w:spacing w:line="360" w:lineRule="auto"/>
        <w:jc w:val="center"/>
        <w:rPr>
          <w:rFonts w:ascii="Verdana" w:hAnsi="Verdana" w:cs="Verdana"/>
          <w:b w:val="0"/>
          <w:sz w:val="20"/>
          <w:szCs w:val="20"/>
        </w:rPr>
      </w:pPr>
      <w:r w:rsidRPr="000E5F65">
        <w:rPr>
          <w:rFonts w:ascii="Verdana" w:hAnsi="Verdana" w:cs="Verdana"/>
          <w:sz w:val="20"/>
          <w:szCs w:val="20"/>
        </w:rPr>
        <w:t xml:space="preserve">Раздел III </w:t>
      </w:r>
      <w:r w:rsidRPr="000E5F65">
        <w:rPr>
          <w:rFonts w:ascii="Verdana" w:hAnsi="Verdana" w:cs="Verdana"/>
          <w:b w:val="0"/>
          <w:sz w:val="20"/>
          <w:szCs w:val="20"/>
        </w:rPr>
        <w:t>– Комуникация</w:t>
      </w:r>
    </w:p>
    <w:p w14:paraId="65393C46" w14:textId="77777777" w:rsidR="00B20BB2" w:rsidRPr="000E5F65" w:rsidRDefault="00B20BB2" w:rsidP="000E5F65">
      <w:pPr>
        <w:pStyle w:val="21"/>
        <w:shd w:val="clear" w:color="auto" w:fill="auto"/>
        <w:spacing w:line="360" w:lineRule="auto"/>
        <w:jc w:val="center"/>
        <w:rPr>
          <w:rFonts w:ascii="Verdana" w:hAnsi="Verdana" w:cs="Verdana"/>
          <w:sz w:val="20"/>
          <w:szCs w:val="20"/>
        </w:rPr>
      </w:pPr>
      <w:r w:rsidRPr="000E5F65">
        <w:rPr>
          <w:rFonts w:ascii="Verdana" w:hAnsi="Verdana" w:cs="Verdana"/>
          <w:sz w:val="20"/>
          <w:szCs w:val="20"/>
        </w:rPr>
        <w:t xml:space="preserve">Раздел IV </w:t>
      </w:r>
      <w:r w:rsidRPr="000E5F65">
        <w:rPr>
          <w:rFonts w:ascii="Verdana" w:hAnsi="Verdana" w:cs="Verdana"/>
          <w:b w:val="0"/>
          <w:sz w:val="20"/>
          <w:szCs w:val="20"/>
        </w:rPr>
        <w:t>- Изисквания към участниците в откритата процедура</w:t>
      </w:r>
    </w:p>
    <w:p w14:paraId="65393C47" w14:textId="77777777" w:rsidR="00B20BB2" w:rsidRPr="000E5F65" w:rsidRDefault="00B20BB2" w:rsidP="000E5F65">
      <w:pPr>
        <w:pStyle w:val="21"/>
        <w:shd w:val="clear" w:color="auto" w:fill="auto"/>
        <w:spacing w:line="360" w:lineRule="auto"/>
        <w:jc w:val="center"/>
        <w:rPr>
          <w:rFonts w:ascii="Verdana" w:hAnsi="Verdana" w:cs="Verdana"/>
          <w:sz w:val="20"/>
          <w:szCs w:val="20"/>
        </w:rPr>
      </w:pPr>
      <w:r w:rsidRPr="000E5F65">
        <w:rPr>
          <w:rFonts w:ascii="Verdana" w:hAnsi="Verdana" w:cs="Verdana"/>
          <w:sz w:val="20"/>
          <w:szCs w:val="20"/>
        </w:rPr>
        <w:t xml:space="preserve">Раздел V </w:t>
      </w:r>
      <w:r w:rsidRPr="000E5F65">
        <w:rPr>
          <w:rFonts w:ascii="Verdana" w:hAnsi="Verdana" w:cs="Verdana"/>
          <w:b w:val="0"/>
          <w:sz w:val="20"/>
          <w:szCs w:val="20"/>
        </w:rPr>
        <w:t>– Общи изисквания към офертата</w:t>
      </w:r>
    </w:p>
    <w:p w14:paraId="65393C48" w14:textId="77777777" w:rsidR="00B20BB2" w:rsidRPr="000E5F65" w:rsidRDefault="00B20BB2" w:rsidP="000E5F65">
      <w:pPr>
        <w:pStyle w:val="21"/>
        <w:shd w:val="clear" w:color="auto" w:fill="auto"/>
        <w:spacing w:line="360" w:lineRule="auto"/>
        <w:jc w:val="center"/>
        <w:rPr>
          <w:rFonts w:ascii="Verdana" w:hAnsi="Verdana" w:cs="Verdana"/>
          <w:sz w:val="20"/>
          <w:szCs w:val="20"/>
          <w:lang w:val="en-US"/>
        </w:rPr>
      </w:pPr>
      <w:r w:rsidRPr="000E5F65">
        <w:rPr>
          <w:rFonts w:ascii="Verdana" w:hAnsi="Verdana" w:cs="Verdana"/>
          <w:sz w:val="20"/>
          <w:szCs w:val="20"/>
        </w:rPr>
        <w:t xml:space="preserve">Раздел VI </w:t>
      </w:r>
      <w:r w:rsidRPr="000E5F65">
        <w:rPr>
          <w:rFonts w:ascii="Verdana" w:hAnsi="Verdana" w:cs="Verdana"/>
          <w:b w:val="0"/>
          <w:sz w:val="20"/>
          <w:szCs w:val="20"/>
        </w:rPr>
        <w:t>- Гаранции</w:t>
      </w:r>
    </w:p>
    <w:p w14:paraId="65393C49" w14:textId="77777777" w:rsidR="00B20BB2" w:rsidRPr="000E5F65" w:rsidRDefault="00B20BB2" w:rsidP="000E5F65">
      <w:pPr>
        <w:pStyle w:val="21"/>
        <w:shd w:val="clear" w:color="auto" w:fill="auto"/>
        <w:spacing w:line="360" w:lineRule="auto"/>
        <w:jc w:val="center"/>
        <w:rPr>
          <w:rFonts w:ascii="Verdana" w:hAnsi="Verdana" w:cs="Verdana"/>
          <w:sz w:val="20"/>
          <w:szCs w:val="20"/>
        </w:rPr>
      </w:pPr>
      <w:r w:rsidRPr="000E5F65">
        <w:rPr>
          <w:rFonts w:ascii="Verdana" w:hAnsi="Verdana" w:cs="Verdana"/>
          <w:sz w:val="20"/>
          <w:szCs w:val="20"/>
        </w:rPr>
        <w:t xml:space="preserve">Раздел VII </w:t>
      </w:r>
      <w:r w:rsidRPr="000E5F65">
        <w:rPr>
          <w:rFonts w:ascii="Verdana" w:hAnsi="Verdana" w:cs="Verdana"/>
          <w:b w:val="0"/>
          <w:sz w:val="20"/>
          <w:szCs w:val="20"/>
        </w:rPr>
        <w:t xml:space="preserve">- Критерий за </w:t>
      </w:r>
      <w:r w:rsidR="00890875" w:rsidRPr="000E5F65">
        <w:rPr>
          <w:rFonts w:ascii="Verdana" w:hAnsi="Verdana" w:cs="Verdana"/>
          <w:b w:val="0"/>
          <w:sz w:val="20"/>
          <w:szCs w:val="20"/>
        </w:rPr>
        <w:t>възлагане</w:t>
      </w:r>
    </w:p>
    <w:p w14:paraId="65393C4A" w14:textId="77777777" w:rsidR="00B20BB2" w:rsidRPr="000E5F65" w:rsidRDefault="00B20BB2" w:rsidP="000E5F65">
      <w:pPr>
        <w:pStyle w:val="8"/>
        <w:shd w:val="clear" w:color="auto" w:fill="auto"/>
        <w:tabs>
          <w:tab w:val="left" w:pos="378"/>
        </w:tabs>
        <w:spacing w:line="360" w:lineRule="auto"/>
        <w:ind w:firstLine="0"/>
        <w:jc w:val="center"/>
        <w:rPr>
          <w:rStyle w:val="a0"/>
          <w:rFonts w:ascii="Verdana" w:hAnsi="Verdana" w:cs="Verdana"/>
          <w:b w:val="0"/>
          <w:bCs w:val="0"/>
          <w:color w:val="auto"/>
          <w:sz w:val="20"/>
          <w:szCs w:val="20"/>
        </w:rPr>
      </w:pPr>
      <w:r w:rsidRPr="000E5F65">
        <w:rPr>
          <w:rStyle w:val="a0"/>
          <w:rFonts w:ascii="Verdana" w:hAnsi="Verdana" w:cs="Verdana"/>
          <w:color w:val="auto"/>
          <w:sz w:val="20"/>
          <w:szCs w:val="20"/>
        </w:rPr>
        <w:t xml:space="preserve">Раздел </w:t>
      </w:r>
      <w:r w:rsidRPr="000E5F65">
        <w:rPr>
          <w:rStyle w:val="a0"/>
          <w:rFonts w:ascii="Verdana" w:hAnsi="Verdana" w:cs="Verdana"/>
          <w:color w:val="auto"/>
          <w:sz w:val="20"/>
          <w:szCs w:val="20"/>
          <w:lang w:val="en-US"/>
        </w:rPr>
        <w:t>VIII</w:t>
      </w:r>
      <w:r w:rsidRPr="000E5F65">
        <w:rPr>
          <w:rStyle w:val="a0"/>
          <w:rFonts w:ascii="Verdana" w:hAnsi="Verdana" w:cs="Verdana"/>
          <w:color w:val="auto"/>
          <w:sz w:val="20"/>
          <w:szCs w:val="20"/>
        </w:rPr>
        <w:t xml:space="preserve"> </w:t>
      </w:r>
      <w:r w:rsidRPr="000E5F65">
        <w:rPr>
          <w:rStyle w:val="a0"/>
          <w:rFonts w:ascii="Verdana" w:hAnsi="Verdana" w:cs="Verdana"/>
          <w:b w:val="0"/>
          <w:color w:val="auto"/>
          <w:sz w:val="20"/>
          <w:szCs w:val="20"/>
        </w:rPr>
        <w:t>- Правила и ред за провеждане на откритата процедура</w:t>
      </w:r>
    </w:p>
    <w:p w14:paraId="65393C4B" w14:textId="77777777" w:rsidR="00A47665" w:rsidRPr="000E5F65" w:rsidRDefault="00B20BB2" w:rsidP="000E5F65">
      <w:pPr>
        <w:pStyle w:val="21"/>
        <w:shd w:val="clear" w:color="auto" w:fill="auto"/>
        <w:spacing w:line="360" w:lineRule="auto"/>
        <w:jc w:val="center"/>
        <w:rPr>
          <w:rFonts w:ascii="Verdana" w:hAnsi="Verdana" w:cs="Verdana"/>
          <w:b w:val="0"/>
          <w:sz w:val="20"/>
          <w:szCs w:val="20"/>
        </w:rPr>
      </w:pPr>
      <w:r w:rsidRPr="000E5F65">
        <w:rPr>
          <w:rFonts w:ascii="Verdana" w:hAnsi="Verdana" w:cs="Verdana"/>
          <w:sz w:val="20"/>
          <w:szCs w:val="20"/>
        </w:rPr>
        <w:t xml:space="preserve">Раздел </w:t>
      </w:r>
      <w:r w:rsidRPr="000E5F65">
        <w:rPr>
          <w:rFonts w:ascii="Verdana" w:hAnsi="Verdana" w:cs="Verdana"/>
          <w:sz w:val="20"/>
          <w:szCs w:val="20"/>
          <w:lang w:val="en-US"/>
        </w:rPr>
        <w:t>I</w:t>
      </w:r>
      <w:r w:rsidRPr="000E5F65">
        <w:rPr>
          <w:rFonts w:ascii="Verdana" w:hAnsi="Verdana" w:cs="Verdana"/>
          <w:sz w:val="20"/>
          <w:szCs w:val="20"/>
        </w:rPr>
        <w:t xml:space="preserve">X </w:t>
      </w:r>
      <w:r w:rsidRPr="000E5F65">
        <w:rPr>
          <w:rFonts w:ascii="Verdana" w:hAnsi="Verdana" w:cs="Verdana"/>
          <w:b w:val="0"/>
          <w:sz w:val="20"/>
          <w:szCs w:val="20"/>
        </w:rPr>
        <w:t>-</w:t>
      </w:r>
      <w:r w:rsidRPr="000E5F65">
        <w:rPr>
          <w:rFonts w:ascii="Verdana" w:hAnsi="Verdana" w:cs="Verdana"/>
          <w:sz w:val="20"/>
          <w:szCs w:val="20"/>
        </w:rPr>
        <w:t xml:space="preserve"> </w:t>
      </w:r>
      <w:r w:rsidRPr="000E5F65">
        <w:rPr>
          <w:rFonts w:ascii="Verdana" w:hAnsi="Verdana" w:cs="Verdana"/>
          <w:b w:val="0"/>
          <w:sz w:val="20"/>
          <w:szCs w:val="20"/>
        </w:rPr>
        <w:t>Приложения (образци):</w:t>
      </w:r>
    </w:p>
    <w:p w14:paraId="65393C4C" w14:textId="77777777" w:rsidR="00373E61" w:rsidRPr="000E5F65" w:rsidRDefault="00373E61" w:rsidP="000E5F65">
      <w:pPr>
        <w:widowControl/>
        <w:spacing w:line="360" w:lineRule="auto"/>
        <w:jc w:val="center"/>
        <w:rPr>
          <w:rFonts w:ascii="Verdana" w:hAnsi="Verdana" w:cs="Verdana"/>
          <w:bCs/>
          <w:color w:val="auto"/>
          <w:sz w:val="20"/>
          <w:szCs w:val="20"/>
        </w:rPr>
      </w:pPr>
      <w:r w:rsidRPr="000E5F65">
        <w:rPr>
          <w:rFonts w:ascii="Verdana" w:hAnsi="Verdana" w:cs="Verdana"/>
          <w:bCs/>
          <w:color w:val="auto"/>
          <w:sz w:val="20"/>
          <w:szCs w:val="20"/>
        </w:rPr>
        <w:t>Заявление /образец/</w:t>
      </w:r>
    </w:p>
    <w:p w14:paraId="65393C4E" w14:textId="77777777" w:rsidR="00B20BB2" w:rsidRPr="000E5F65" w:rsidRDefault="00B20BB2" w:rsidP="000E5F65">
      <w:pPr>
        <w:widowControl/>
        <w:spacing w:line="360" w:lineRule="auto"/>
        <w:jc w:val="center"/>
        <w:rPr>
          <w:rFonts w:ascii="Verdana" w:hAnsi="Verdana" w:cs="Verdana"/>
          <w:bCs/>
          <w:color w:val="auto"/>
          <w:sz w:val="20"/>
          <w:szCs w:val="20"/>
        </w:rPr>
      </w:pPr>
      <w:r w:rsidRPr="000E5F65">
        <w:rPr>
          <w:rFonts w:ascii="Verdana" w:hAnsi="Verdana" w:cs="Verdana"/>
          <w:bCs/>
          <w:color w:val="auto"/>
          <w:sz w:val="20"/>
          <w:szCs w:val="20"/>
        </w:rPr>
        <w:t xml:space="preserve">Техническо предложение </w:t>
      </w:r>
      <w:r w:rsidR="00890875" w:rsidRPr="000E5F65">
        <w:rPr>
          <w:rFonts w:ascii="Verdana" w:hAnsi="Verdana" w:cs="Verdana"/>
          <w:bCs/>
          <w:color w:val="auto"/>
          <w:sz w:val="20"/>
          <w:szCs w:val="20"/>
        </w:rPr>
        <w:t xml:space="preserve"> </w:t>
      </w:r>
      <w:r w:rsidR="00E71A31" w:rsidRPr="000E5F65">
        <w:rPr>
          <w:rFonts w:ascii="Verdana" w:hAnsi="Verdana" w:cs="Verdana"/>
          <w:bCs/>
          <w:color w:val="auto"/>
          <w:sz w:val="20"/>
          <w:szCs w:val="20"/>
        </w:rPr>
        <w:t xml:space="preserve"> /образец</w:t>
      </w:r>
      <w:r w:rsidRPr="000E5F65">
        <w:rPr>
          <w:rFonts w:ascii="Verdana" w:hAnsi="Verdana" w:cs="Verdana"/>
          <w:bCs/>
          <w:color w:val="auto"/>
          <w:sz w:val="20"/>
          <w:szCs w:val="20"/>
        </w:rPr>
        <w:t>/</w:t>
      </w:r>
    </w:p>
    <w:p w14:paraId="65393C4F" w14:textId="77777777" w:rsidR="00B20BB2" w:rsidRPr="000E5F65" w:rsidRDefault="00EA140D" w:rsidP="000E5F65">
      <w:pPr>
        <w:widowControl/>
        <w:spacing w:line="360" w:lineRule="auto"/>
        <w:jc w:val="center"/>
        <w:rPr>
          <w:rFonts w:ascii="Verdana" w:hAnsi="Verdana" w:cs="Verdana"/>
          <w:bCs/>
          <w:color w:val="auto"/>
          <w:sz w:val="20"/>
          <w:szCs w:val="20"/>
        </w:rPr>
      </w:pPr>
      <w:r w:rsidRPr="000E5F65">
        <w:rPr>
          <w:rFonts w:ascii="Verdana" w:hAnsi="Verdana" w:cs="Verdana"/>
          <w:bCs/>
          <w:color w:val="auto"/>
          <w:sz w:val="20"/>
          <w:szCs w:val="20"/>
        </w:rPr>
        <w:t>Ценово предложение</w:t>
      </w:r>
      <w:r w:rsidR="00E71A31" w:rsidRPr="000E5F65">
        <w:rPr>
          <w:rFonts w:ascii="Verdana" w:hAnsi="Verdana" w:cs="Verdana"/>
          <w:bCs/>
          <w:color w:val="auto"/>
          <w:sz w:val="20"/>
          <w:szCs w:val="20"/>
        </w:rPr>
        <w:t xml:space="preserve"> /о</w:t>
      </w:r>
      <w:r w:rsidR="00B20BB2" w:rsidRPr="000E5F65">
        <w:rPr>
          <w:rFonts w:ascii="Verdana" w:hAnsi="Verdana" w:cs="Verdana"/>
          <w:bCs/>
          <w:color w:val="auto"/>
          <w:sz w:val="20"/>
          <w:szCs w:val="20"/>
        </w:rPr>
        <w:t>бразец/</w:t>
      </w:r>
    </w:p>
    <w:p w14:paraId="65393C50" w14:textId="1C9D1C87" w:rsidR="00515759" w:rsidRPr="000E5F65" w:rsidRDefault="00B20BB2" w:rsidP="000E5F65">
      <w:pPr>
        <w:spacing w:line="360" w:lineRule="auto"/>
        <w:ind w:right="-57" w:firstLine="720"/>
        <w:jc w:val="center"/>
        <w:rPr>
          <w:rFonts w:ascii="Verdana" w:hAnsi="Verdana" w:cs="Verdana"/>
          <w:b/>
          <w:bCs/>
          <w:color w:val="auto"/>
          <w:sz w:val="20"/>
          <w:szCs w:val="20"/>
        </w:rPr>
      </w:pPr>
      <w:r w:rsidRPr="000E5F65">
        <w:rPr>
          <w:rFonts w:ascii="Verdana" w:hAnsi="Verdana" w:cs="Verdana"/>
          <w:bCs/>
          <w:color w:val="auto"/>
          <w:sz w:val="20"/>
          <w:szCs w:val="20"/>
          <w:lang w:val="en-US"/>
        </w:rPr>
        <w:t xml:space="preserve">Договор за изпълнение на обществена поръчка </w:t>
      </w:r>
      <w:r w:rsidRPr="000E5F65">
        <w:rPr>
          <w:rFonts w:ascii="Verdana" w:hAnsi="Verdana" w:cs="Verdana"/>
          <w:bCs/>
          <w:color w:val="auto"/>
          <w:sz w:val="20"/>
          <w:szCs w:val="20"/>
        </w:rPr>
        <w:t>с предмет:</w:t>
      </w:r>
      <w:r w:rsidRPr="000E5F65">
        <w:rPr>
          <w:rFonts w:ascii="Verdana" w:hAnsi="Verdana" w:cs="Verdana"/>
          <w:bCs/>
          <w:color w:val="auto"/>
          <w:sz w:val="20"/>
          <w:szCs w:val="20"/>
          <w:lang w:val="en-US"/>
        </w:rPr>
        <w:t xml:space="preserve"> </w:t>
      </w:r>
      <w:r w:rsidR="00DC67C6" w:rsidRPr="000E5F65">
        <w:rPr>
          <w:rFonts w:ascii="Verdana" w:hAnsi="Verdana"/>
          <w:b/>
          <w:sz w:val="20"/>
          <w:szCs w:val="20"/>
        </w:rPr>
        <w:t>„</w:t>
      </w:r>
      <w:r w:rsidR="002D585A" w:rsidRPr="000E5F65">
        <w:rPr>
          <w:rFonts w:ascii="Verdana" w:eastAsia="Times New Roman" w:hAnsi="Verdana" w:cs="Verdana"/>
          <w:b/>
          <w:color w:val="auto"/>
          <w:sz w:val="20"/>
          <w:szCs w:val="20"/>
          <w:lang w:eastAsia="en-US"/>
        </w:rPr>
        <w:t>И</w:t>
      </w:r>
      <w:r w:rsidR="002D585A" w:rsidRPr="000E5F65">
        <w:rPr>
          <w:rFonts w:ascii="Verdana" w:eastAsia="Times New Roman" w:hAnsi="Verdana" w:cs="Verdana"/>
          <w:b/>
          <w:color w:val="auto"/>
          <w:sz w:val="20"/>
          <w:szCs w:val="20"/>
          <w:lang w:val="en-GB" w:eastAsia="en-US"/>
        </w:rPr>
        <w:t>зготвяне</w:t>
      </w:r>
      <w:r w:rsidR="002D585A"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002D585A" w:rsidRPr="000E5F65">
        <w:rPr>
          <w:rFonts w:ascii="Verdana" w:eastAsia="Times New Roman" w:hAnsi="Verdana" w:cs="Verdana"/>
          <w:b/>
          <w:bCs/>
          <w:color w:val="auto"/>
          <w:sz w:val="20"/>
          <w:szCs w:val="20"/>
          <w:lang w:eastAsia="en-US"/>
        </w:rPr>
        <w:t>,</w:t>
      </w:r>
      <w:r w:rsidR="002D585A" w:rsidRPr="000E5F65">
        <w:rPr>
          <w:rFonts w:ascii="Verdana" w:eastAsia="Times New Roman" w:hAnsi="Verdana" w:cs="Verdana"/>
          <w:b/>
          <w:bCs/>
          <w:color w:val="auto"/>
          <w:sz w:val="20"/>
          <w:szCs w:val="20"/>
          <w:lang w:val="en-GB" w:eastAsia="en-US"/>
        </w:rPr>
        <w:t xml:space="preserve"> упражняване на строителен надзор</w:t>
      </w:r>
      <w:r w:rsidR="002D585A" w:rsidRPr="000E5F65">
        <w:rPr>
          <w:rFonts w:ascii="Verdana" w:eastAsia="Times New Roman" w:hAnsi="Verdana" w:cs="Verdana"/>
          <w:b/>
          <w:bCs/>
          <w:color w:val="auto"/>
          <w:sz w:val="20"/>
          <w:szCs w:val="20"/>
          <w:lang w:eastAsia="en-US"/>
        </w:rPr>
        <w:t xml:space="preserve"> и   </w:t>
      </w:r>
      <w:r w:rsidR="002D585A" w:rsidRPr="000E5F65">
        <w:rPr>
          <w:rFonts w:ascii="Verdana" w:eastAsia="Times New Roman" w:hAnsi="Verdana" w:cs="Verdana"/>
          <w:b/>
          <w:bCs/>
          <w:color w:val="auto"/>
          <w:sz w:val="20"/>
          <w:szCs w:val="20"/>
          <w:lang w:val="en-GB" w:eastAsia="en-US"/>
        </w:rPr>
        <w:t>инвеститорски контрол</w:t>
      </w:r>
      <w:r w:rsidR="002D585A" w:rsidRPr="000E5F65">
        <w:rPr>
          <w:rFonts w:ascii="Verdana" w:eastAsia="Times New Roman" w:hAnsi="Verdana" w:cs="Times New Roman"/>
          <w:b/>
          <w:sz w:val="20"/>
          <w:szCs w:val="20"/>
        </w:rPr>
        <w:t xml:space="preserve"> на обект </w:t>
      </w:r>
      <w:r w:rsidR="002D585A" w:rsidRPr="000E5F65">
        <w:rPr>
          <w:rFonts w:ascii="Verdana" w:hAnsi="Verdana" w:cs="TimesNewRomanPS-BoldMT"/>
          <w:b/>
          <w:bCs/>
          <w:color w:val="auto"/>
          <w:sz w:val="20"/>
          <w:szCs w:val="20"/>
          <w:lang w:val="en-US" w:eastAsia="en-US"/>
        </w:rPr>
        <w:t>„</w:t>
      </w:r>
      <w:r w:rsidR="002D585A" w:rsidRPr="000E5F65">
        <w:rPr>
          <w:rFonts w:ascii="Verdana" w:eastAsia="Batang" w:hAnsi="Verdana" w:cs="Times New Roman"/>
          <w:b/>
          <w:color w:val="auto"/>
          <w:sz w:val="20"/>
          <w:szCs w:val="20"/>
          <w:lang w:eastAsia="en-US"/>
        </w:rPr>
        <w:t xml:space="preserve">Ремонт </w:t>
      </w:r>
      <w:r w:rsidR="002D585A" w:rsidRPr="000E5F65">
        <w:rPr>
          <w:rFonts w:ascii="Verdana" w:hAnsi="Verdana"/>
          <w:b/>
          <w:sz w:val="20"/>
          <w:szCs w:val="20"/>
        </w:rPr>
        <w:t xml:space="preserve">и прилагане на мерки </w:t>
      </w:r>
      <w:r w:rsidR="002D585A" w:rsidRPr="000E5F65">
        <w:rPr>
          <w:rFonts w:ascii="Verdana" w:eastAsia="Batang" w:hAnsi="Verdana" w:cs="Times New Roman"/>
          <w:b/>
          <w:color w:val="auto"/>
          <w:sz w:val="20"/>
          <w:szCs w:val="20"/>
          <w:lang w:eastAsia="en-US"/>
        </w:rPr>
        <w:t xml:space="preserve">за енергийна ефективност на </w:t>
      </w:r>
      <w:r w:rsidR="002D585A" w:rsidRPr="000E5F65">
        <w:rPr>
          <w:rFonts w:ascii="Verdana" w:hAnsi="Verdana" w:cs="TimesNewRomanPS-BoldMT"/>
          <w:b/>
          <w:bCs/>
          <w:color w:val="auto"/>
          <w:sz w:val="20"/>
          <w:szCs w:val="20"/>
          <w:lang w:val="en-US" w:eastAsia="en-US"/>
        </w:rPr>
        <w:t>Студентско общежитие – блок 1</w:t>
      </w:r>
      <w:r w:rsidR="002D585A" w:rsidRPr="000E5F65">
        <w:rPr>
          <w:rFonts w:ascii="Verdana" w:hAnsi="Verdana" w:cs="TimesNewRomanPS-BoldMT"/>
          <w:b/>
          <w:bCs/>
          <w:color w:val="auto"/>
          <w:sz w:val="20"/>
          <w:szCs w:val="20"/>
          <w:lang w:eastAsia="en-US"/>
        </w:rPr>
        <w:t>3</w:t>
      </w:r>
      <w:r w:rsidR="002D585A" w:rsidRPr="000E5F65">
        <w:rPr>
          <w:rFonts w:ascii="Verdana" w:hAnsi="Verdana" w:cs="TimesNewRomanPS-BoldMT"/>
          <w:b/>
          <w:bCs/>
          <w:color w:val="auto"/>
          <w:sz w:val="20"/>
          <w:szCs w:val="20"/>
          <w:lang w:val="en-US" w:eastAsia="en-US"/>
        </w:rPr>
        <w:t xml:space="preserve"> ”</w:t>
      </w:r>
      <w:r w:rsidR="002D585A" w:rsidRPr="000E5F65">
        <w:rPr>
          <w:rFonts w:ascii="Verdana" w:hAnsi="Verdana" w:cs="TimesNewRomanPS-BoldMT"/>
          <w:b/>
          <w:bCs/>
          <w:color w:val="auto"/>
          <w:sz w:val="20"/>
          <w:szCs w:val="20"/>
          <w:lang w:eastAsia="en-US"/>
        </w:rPr>
        <w:t>-</w:t>
      </w:r>
      <w:r w:rsidR="002D585A" w:rsidRPr="000E5F65">
        <w:rPr>
          <w:rFonts w:ascii="Verdana" w:hAnsi="Verdana" w:cs="TimesNewRomanPS-BoldMT"/>
          <w:b/>
          <w:bCs/>
          <w:color w:val="auto"/>
          <w:sz w:val="20"/>
          <w:szCs w:val="20"/>
          <w:lang w:val="en-US" w:eastAsia="en-US"/>
        </w:rPr>
        <w:t xml:space="preserve"> Гр.Варна</w:t>
      </w:r>
      <w:r w:rsidR="002D585A" w:rsidRPr="000E5F65">
        <w:rPr>
          <w:rFonts w:ascii="Verdana" w:hAnsi="Verdana" w:cs="TimesNewRomanPS-BoldMT"/>
          <w:b/>
          <w:bCs/>
          <w:color w:val="auto"/>
          <w:sz w:val="20"/>
          <w:szCs w:val="20"/>
          <w:lang w:eastAsia="en-US"/>
        </w:rPr>
        <w:t xml:space="preserve"> и </w:t>
      </w:r>
      <w:r w:rsidR="002D585A" w:rsidRPr="000E5F65">
        <w:rPr>
          <w:rFonts w:ascii="Verdana" w:eastAsia="Times New Roman" w:hAnsi="Verdana" w:cs="Times New Roman"/>
          <w:b/>
          <w:sz w:val="20"/>
          <w:szCs w:val="20"/>
        </w:rPr>
        <w:t xml:space="preserve">на обект </w:t>
      </w:r>
      <w:r w:rsidR="002D585A" w:rsidRPr="000E5F65">
        <w:rPr>
          <w:rFonts w:ascii="Verdana" w:hAnsi="Verdana" w:cs="TimesNewRomanPS-BoldMT"/>
          <w:b/>
          <w:bCs/>
          <w:color w:val="auto"/>
          <w:sz w:val="20"/>
          <w:szCs w:val="20"/>
          <w:lang w:val="en-US" w:eastAsia="en-US"/>
        </w:rPr>
        <w:t>„</w:t>
      </w:r>
      <w:r w:rsidR="002D585A" w:rsidRPr="000E5F65">
        <w:rPr>
          <w:rFonts w:ascii="Verdana" w:eastAsia="Batang" w:hAnsi="Verdana" w:cs="Times New Roman"/>
          <w:b/>
          <w:color w:val="auto"/>
          <w:sz w:val="20"/>
          <w:szCs w:val="20"/>
          <w:lang w:eastAsia="en-US"/>
        </w:rPr>
        <w:t xml:space="preserve">Ремонт </w:t>
      </w:r>
      <w:r w:rsidR="002D585A" w:rsidRPr="000E5F65">
        <w:rPr>
          <w:rFonts w:ascii="Verdana" w:hAnsi="Verdana"/>
          <w:b/>
          <w:sz w:val="20"/>
          <w:szCs w:val="20"/>
        </w:rPr>
        <w:t xml:space="preserve">и прилагане на мерки </w:t>
      </w:r>
      <w:r w:rsidR="002D585A" w:rsidRPr="000E5F65">
        <w:rPr>
          <w:rFonts w:ascii="Verdana" w:eastAsia="Batang" w:hAnsi="Verdana" w:cs="Times New Roman"/>
          <w:b/>
          <w:color w:val="auto"/>
          <w:sz w:val="20"/>
          <w:szCs w:val="20"/>
          <w:lang w:eastAsia="en-US"/>
        </w:rPr>
        <w:t xml:space="preserve">за енергийна ефективност на </w:t>
      </w:r>
      <w:r w:rsidR="002D585A" w:rsidRPr="000E5F65">
        <w:rPr>
          <w:rFonts w:ascii="Verdana" w:hAnsi="Verdana" w:cs="TimesNewRomanPS-BoldMT"/>
          <w:b/>
          <w:bCs/>
          <w:color w:val="auto"/>
          <w:sz w:val="20"/>
          <w:szCs w:val="20"/>
          <w:lang w:val="en-US" w:eastAsia="en-US"/>
        </w:rPr>
        <w:t>Студентско общежитие – блок 1</w:t>
      </w:r>
      <w:r w:rsidR="002D585A" w:rsidRPr="000E5F65">
        <w:rPr>
          <w:rFonts w:ascii="Verdana" w:hAnsi="Verdana" w:cs="TimesNewRomanPS-BoldMT"/>
          <w:b/>
          <w:bCs/>
          <w:color w:val="auto"/>
          <w:sz w:val="20"/>
          <w:szCs w:val="20"/>
          <w:lang w:eastAsia="en-US"/>
        </w:rPr>
        <w:t>8</w:t>
      </w:r>
      <w:r w:rsidR="002D585A" w:rsidRPr="000E5F65">
        <w:rPr>
          <w:rFonts w:ascii="Verdana" w:hAnsi="Verdana" w:cs="TimesNewRomanPS-BoldMT"/>
          <w:b/>
          <w:bCs/>
          <w:color w:val="auto"/>
          <w:sz w:val="20"/>
          <w:szCs w:val="20"/>
          <w:lang w:val="en-US" w:eastAsia="en-US"/>
        </w:rPr>
        <w:t xml:space="preserve"> ”</w:t>
      </w:r>
      <w:r w:rsidR="002D585A" w:rsidRPr="000E5F65">
        <w:rPr>
          <w:rFonts w:ascii="Verdana" w:hAnsi="Verdana" w:cs="TimesNewRomanPS-BoldMT"/>
          <w:b/>
          <w:bCs/>
          <w:color w:val="auto"/>
          <w:sz w:val="20"/>
          <w:szCs w:val="20"/>
          <w:lang w:eastAsia="en-US"/>
        </w:rPr>
        <w:t>-</w:t>
      </w:r>
      <w:r w:rsidR="002D585A" w:rsidRPr="000E5F65">
        <w:rPr>
          <w:rFonts w:ascii="Verdana" w:hAnsi="Verdana" w:cs="TimesNewRomanPS-BoldMT"/>
          <w:b/>
          <w:bCs/>
          <w:color w:val="auto"/>
          <w:sz w:val="20"/>
          <w:szCs w:val="20"/>
          <w:lang w:val="en-US" w:eastAsia="en-US"/>
        </w:rPr>
        <w:t xml:space="preserve"> Гр.Варна</w:t>
      </w:r>
      <w:r w:rsidR="00F70A27" w:rsidRPr="000E5F65">
        <w:rPr>
          <w:rFonts w:ascii="Verdana" w:hAnsi="Verdana" w:cs="TimesNewRomanPS-BoldMT"/>
          <w:b/>
          <w:bCs/>
          <w:color w:val="auto"/>
          <w:sz w:val="20"/>
          <w:szCs w:val="20"/>
          <w:lang w:eastAsia="en-US"/>
        </w:rPr>
        <w:t xml:space="preserve"> по обособени позиции</w:t>
      </w:r>
      <w:r w:rsidR="00DC67C6" w:rsidRPr="000E5F65">
        <w:rPr>
          <w:rFonts w:ascii="Verdana" w:hAnsi="Verdana"/>
          <w:b/>
          <w:sz w:val="20"/>
          <w:szCs w:val="20"/>
        </w:rPr>
        <w:t>“</w:t>
      </w:r>
      <w:r w:rsidRPr="000E5F65">
        <w:rPr>
          <w:rFonts w:ascii="Verdana" w:hAnsi="Verdana" w:cs="Verdana"/>
          <w:b/>
          <w:bCs/>
          <w:color w:val="auto"/>
          <w:sz w:val="20"/>
          <w:szCs w:val="20"/>
        </w:rPr>
        <w:t xml:space="preserve"> (проект)</w:t>
      </w:r>
    </w:p>
    <w:p w14:paraId="7B4BCDE4" w14:textId="30113F74" w:rsidR="009A2D32" w:rsidRPr="000E5F65" w:rsidRDefault="009A2D32" w:rsidP="000E5F65">
      <w:pPr>
        <w:spacing w:line="360" w:lineRule="auto"/>
        <w:ind w:right="-57"/>
        <w:jc w:val="center"/>
        <w:rPr>
          <w:rFonts w:ascii="Verdana" w:hAnsi="Verdana" w:cs="Verdana"/>
          <w:b/>
          <w:bCs/>
          <w:color w:val="auto"/>
          <w:sz w:val="20"/>
          <w:szCs w:val="20"/>
        </w:rPr>
      </w:pPr>
      <w:r w:rsidRPr="000E5F65">
        <w:rPr>
          <w:rFonts w:ascii="Verdana" w:hAnsi="Verdana" w:cs="Verdana"/>
          <w:b/>
          <w:bCs/>
          <w:color w:val="auto"/>
          <w:sz w:val="20"/>
          <w:szCs w:val="20"/>
        </w:rPr>
        <w:t>Техническа спецификация</w:t>
      </w:r>
    </w:p>
    <w:p w14:paraId="26268D8E" w14:textId="0C424AAD" w:rsidR="009A2D32" w:rsidRPr="000E5F65" w:rsidRDefault="004437AB" w:rsidP="000E5F65">
      <w:pPr>
        <w:spacing w:line="360" w:lineRule="auto"/>
        <w:ind w:right="-57"/>
        <w:jc w:val="center"/>
        <w:rPr>
          <w:rFonts w:ascii="Verdana" w:eastAsia="Times New Roman" w:hAnsi="Verdana" w:cs="Times New Roman"/>
          <w:b/>
          <w:color w:val="auto"/>
          <w:sz w:val="20"/>
          <w:szCs w:val="20"/>
          <w:lang w:val="en-US" w:eastAsia="en-US"/>
        </w:rPr>
      </w:pPr>
      <w:r w:rsidRPr="000E5F65">
        <w:rPr>
          <w:rFonts w:ascii="Verdana" w:hAnsi="Verdana" w:cs="Verdana"/>
          <w:b/>
          <w:bCs/>
          <w:color w:val="auto"/>
          <w:sz w:val="20"/>
          <w:szCs w:val="20"/>
          <w:lang w:val="en-US"/>
        </w:rPr>
        <w:t xml:space="preserve"> </w:t>
      </w:r>
    </w:p>
    <w:p w14:paraId="65393C53" w14:textId="113B9AD4" w:rsidR="00FE604F" w:rsidRPr="000E5F65" w:rsidRDefault="00FE604F" w:rsidP="000E5F65">
      <w:pPr>
        <w:spacing w:line="360" w:lineRule="auto"/>
        <w:jc w:val="center"/>
        <w:rPr>
          <w:rFonts w:ascii="Verdana" w:hAnsi="Verdana" w:cs="Verdana"/>
          <w:bCs/>
          <w:color w:val="auto"/>
          <w:sz w:val="20"/>
          <w:szCs w:val="20"/>
          <w:lang w:val="en-US"/>
        </w:rPr>
      </w:pPr>
    </w:p>
    <w:p w14:paraId="65393C54" w14:textId="77777777" w:rsidR="001F4DC6" w:rsidRPr="000E5F65" w:rsidRDefault="001F4DC6" w:rsidP="000E5F65">
      <w:pPr>
        <w:pStyle w:val="21"/>
        <w:shd w:val="clear" w:color="auto" w:fill="auto"/>
        <w:spacing w:line="360" w:lineRule="auto"/>
        <w:jc w:val="center"/>
        <w:rPr>
          <w:rFonts w:ascii="Verdana" w:hAnsi="Verdana" w:cs="Verdana"/>
          <w:sz w:val="20"/>
          <w:szCs w:val="20"/>
        </w:rPr>
      </w:pPr>
    </w:p>
    <w:p w14:paraId="65393C55" w14:textId="77777777" w:rsidR="004912BC" w:rsidRPr="000E5F65" w:rsidRDefault="004912BC" w:rsidP="000E5F65">
      <w:pPr>
        <w:pStyle w:val="21"/>
        <w:shd w:val="clear" w:color="auto" w:fill="auto"/>
        <w:spacing w:line="360" w:lineRule="auto"/>
        <w:jc w:val="center"/>
        <w:rPr>
          <w:rFonts w:ascii="Verdana" w:hAnsi="Verdana" w:cs="Verdana"/>
          <w:sz w:val="20"/>
          <w:szCs w:val="20"/>
        </w:rPr>
      </w:pPr>
    </w:p>
    <w:p w14:paraId="65393C56" w14:textId="77777777" w:rsidR="004912BC" w:rsidRPr="000E5F65" w:rsidRDefault="004912BC" w:rsidP="000E5F65">
      <w:pPr>
        <w:pStyle w:val="21"/>
        <w:shd w:val="clear" w:color="auto" w:fill="auto"/>
        <w:spacing w:line="360" w:lineRule="auto"/>
        <w:jc w:val="center"/>
        <w:rPr>
          <w:rFonts w:ascii="Verdana" w:hAnsi="Verdana" w:cs="Verdana"/>
          <w:sz w:val="20"/>
          <w:szCs w:val="20"/>
        </w:rPr>
      </w:pPr>
    </w:p>
    <w:p w14:paraId="65393C57" w14:textId="77777777" w:rsidR="00AD39FE" w:rsidRPr="000E5F65" w:rsidRDefault="00AD39FE" w:rsidP="000E5F65">
      <w:pPr>
        <w:pStyle w:val="21"/>
        <w:shd w:val="clear" w:color="auto" w:fill="auto"/>
        <w:spacing w:line="360" w:lineRule="auto"/>
        <w:jc w:val="center"/>
        <w:rPr>
          <w:rFonts w:ascii="Verdana" w:hAnsi="Verdana" w:cs="Verdana"/>
          <w:sz w:val="20"/>
          <w:szCs w:val="20"/>
        </w:rPr>
      </w:pPr>
    </w:p>
    <w:p w14:paraId="65393C58" w14:textId="77777777" w:rsidR="00AD39FE" w:rsidRPr="000E5F65" w:rsidRDefault="00AD39FE" w:rsidP="000E5F65">
      <w:pPr>
        <w:pStyle w:val="21"/>
        <w:shd w:val="clear" w:color="auto" w:fill="auto"/>
        <w:spacing w:line="360" w:lineRule="auto"/>
        <w:jc w:val="center"/>
        <w:rPr>
          <w:rFonts w:ascii="Verdana" w:hAnsi="Verdana" w:cs="Verdana"/>
          <w:sz w:val="20"/>
          <w:szCs w:val="20"/>
        </w:rPr>
      </w:pPr>
    </w:p>
    <w:p w14:paraId="65393C59" w14:textId="77777777" w:rsidR="004912BC" w:rsidRPr="000E5F65" w:rsidRDefault="004912BC" w:rsidP="000E5F65">
      <w:pPr>
        <w:pStyle w:val="21"/>
        <w:shd w:val="clear" w:color="auto" w:fill="auto"/>
        <w:spacing w:line="360" w:lineRule="auto"/>
        <w:jc w:val="center"/>
        <w:rPr>
          <w:rFonts w:ascii="Verdana" w:hAnsi="Verdana" w:cs="Verdana"/>
          <w:sz w:val="20"/>
          <w:szCs w:val="20"/>
        </w:rPr>
      </w:pPr>
    </w:p>
    <w:p w14:paraId="65393C5A" w14:textId="77777777" w:rsidR="00890875" w:rsidRPr="000E5F65" w:rsidRDefault="00890875" w:rsidP="000E5F65">
      <w:pPr>
        <w:pStyle w:val="21"/>
        <w:shd w:val="clear" w:color="auto" w:fill="auto"/>
        <w:spacing w:line="360" w:lineRule="auto"/>
        <w:jc w:val="center"/>
        <w:rPr>
          <w:rFonts w:ascii="Verdana" w:hAnsi="Verdana" w:cs="Verdana"/>
          <w:sz w:val="20"/>
          <w:szCs w:val="20"/>
        </w:rPr>
      </w:pPr>
    </w:p>
    <w:p w14:paraId="65393C5B" w14:textId="77777777" w:rsidR="00890875" w:rsidRPr="000E5F65" w:rsidRDefault="00890875" w:rsidP="000E5F65">
      <w:pPr>
        <w:pStyle w:val="21"/>
        <w:shd w:val="clear" w:color="auto" w:fill="auto"/>
        <w:spacing w:line="360" w:lineRule="auto"/>
        <w:jc w:val="center"/>
        <w:rPr>
          <w:rFonts w:ascii="Verdana" w:hAnsi="Verdana" w:cs="Verdana"/>
          <w:sz w:val="20"/>
          <w:szCs w:val="20"/>
        </w:rPr>
      </w:pPr>
    </w:p>
    <w:p w14:paraId="65393C5C" w14:textId="77777777" w:rsidR="00890875" w:rsidRPr="000E5F65" w:rsidRDefault="00890875" w:rsidP="000E5F65">
      <w:pPr>
        <w:pStyle w:val="21"/>
        <w:shd w:val="clear" w:color="auto" w:fill="auto"/>
        <w:spacing w:line="360" w:lineRule="auto"/>
        <w:jc w:val="center"/>
        <w:rPr>
          <w:rFonts w:ascii="Verdana" w:hAnsi="Verdana" w:cs="Verdana"/>
          <w:sz w:val="20"/>
          <w:szCs w:val="20"/>
        </w:rPr>
      </w:pPr>
    </w:p>
    <w:p w14:paraId="65393C5D" w14:textId="77777777" w:rsidR="00890875" w:rsidRPr="000E5F65" w:rsidRDefault="00890875" w:rsidP="000E5F65">
      <w:pPr>
        <w:pStyle w:val="21"/>
        <w:shd w:val="clear" w:color="auto" w:fill="auto"/>
        <w:spacing w:line="360" w:lineRule="auto"/>
        <w:jc w:val="center"/>
        <w:rPr>
          <w:rFonts w:ascii="Verdana" w:hAnsi="Verdana" w:cs="Verdana"/>
          <w:sz w:val="20"/>
          <w:szCs w:val="20"/>
        </w:rPr>
      </w:pPr>
    </w:p>
    <w:p w14:paraId="65393C5E" w14:textId="77777777" w:rsidR="00890875" w:rsidRPr="000E5F65" w:rsidRDefault="00890875" w:rsidP="000E5F65">
      <w:pPr>
        <w:pStyle w:val="21"/>
        <w:shd w:val="clear" w:color="auto" w:fill="auto"/>
        <w:spacing w:line="360" w:lineRule="auto"/>
        <w:jc w:val="center"/>
        <w:rPr>
          <w:rFonts w:ascii="Verdana" w:hAnsi="Verdana" w:cs="Verdana"/>
          <w:sz w:val="20"/>
          <w:szCs w:val="20"/>
        </w:rPr>
      </w:pPr>
    </w:p>
    <w:p w14:paraId="65393C5F" w14:textId="77777777" w:rsidR="00890875" w:rsidRPr="000E5F65" w:rsidRDefault="00890875" w:rsidP="000E5F65">
      <w:pPr>
        <w:pStyle w:val="21"/>
        <w:shd w:val="clear" w:color="auto" w:fill="auto"/>
        <w:spacing w:line="360" w:lineRule="auto"/>
        <w:jc w:val="center"/>
        <w:rPr>
          <w:rFonts w:ascii="Verdana" w:hAnsi="Verdana" w:cs="Verdana"/>
          <w:sz w:val="20"/>
          <w:szCs w:val="20"/>
        </w:rPr>
      </w:pPr>
    </w:p>
    <w:p w14:paraId="65393C60" w14:textId="77777777" w:rsidR="00890875" w:rsidRPr="000E5F65" w:rsidRDefault="00890875" w:rsidP="000E5F65">
      <w:pPr>
        <w:pStyle w:val="21"/>
        <w:shd w:val="clear" w:color="auto" w:fill="auto"/>
        <w:spacing w:line="360" w:lineRule="auto"/>
        <w:jc w:val="center"/>
        <w:rPr>
          <w:rFonts w:ascii="Verdana" w:hAnsi="Verdana" w:cs="Verdana"/>
          <w:sz w:val="20"/>
          <w:szCs w:val="20"/>
        </w:rPr>
      </w:pPr>
    </w:p>
    <w:p w14:paraId="65393C61" w14:textId="77777777" w:rsidR="00DE163E" w:rsidRPr="000E5F65" w:rsidRDefault="00DE163E" w:rsidP="000E5F65">
      <w:pPr>
        <w:pStyle w:val="21"/>
        <w:shd w:val="clear" w:color="auto" w:fill="auto"/>
        <w:spacing w:line="360" w:lineRule="auto"/>
        <w:jc w:val="center"/>
        <w:rPr>
          <w:rFonts w:ascii="Verdana" w:hAnsi="Verdana" w:cs="Verdana"/>
          <w:sz w:val="20"/>
          <w:szCs w:val="20"/>
        </w:rPr>
      </w:pPr>
    </w:p>
    <w:p w14:paraId="65393C62" w14:textId="77777777" w:rsidR="000961DF" w:rsidRPr="000E5F65" w:rsidRDefault="000961DF" w:rsidP="000E5F65">
      <w:pPr>
        <w:pStyle w:val="21"/>
        <w:shd w:val="clear" w:color="auto" w:fill="auto"/>
        <w:spacing w:line="360" w:lineRule="auto"/>
        <w:jc w:val="center"/>
        <w:rPr>
          <w:rFonts w:ascii="Verdana" w:hAnsi="Verdana" w:cs="Verdana"/>
          <w:sz w:val="20"/>
          <w:szCs w:val="20"/>
        </w:rPr>
      </w:pPr>
    </w:p>
    <w:p w14:paraId="65393C67" w14:textId="77777777" w:rsidR="00B20BB2" w:rsidRPr="000E5F65" w:rsidRDefault="00B20BB2" w:rsidP="000E5F65">
      <w:pPr>
        <w:pStyle w:val="21"/>
        <w:shd w:val="clear" w:color="auto" w:fill="auto"/>
        <w:spacing w:line="360" w:lineRule="auto"/>
        <w:jc w:val="center"/>
        <w:rPr>
          <w:rFonts w:ascii="Verdana" w:hAnsi="Verdana" w:cs="Verdana"/>
          <w:sz w:val="20"/>
          <w:szCs w:val="20"/>
          <w:lang w:val="en-US"/>
        </w:rPr>
      </w:pPr>
      <w:r w:rsidRPr="000E5F65">
        <w:rPr>
          <w:rFonts w:ascii="Verdana" w:hAnsi="Verdana" w:cs="Verdana"/>
          <w:sz w:val="20"/>
          <w:szCs w:val="20"/>
        </w:rPr>
        <w:t>УКАЗАНИЯ КЪМ УЧАСТНИЦИТЕ В ОТКРИТАТА ПРОЦЕДУРА</w:t>
      </w:r>
    </w:p>
    <w:p w14:paraId="65393C68" w14:textId="77777777" w:rsidR="00B20BB2" w:rsidRPr="000E5F65" w:rsidRDefault="00B20BB2" w:rsidP="000E5F65">
      <w:pPr>
        <w:pStyle w:val="21"/>
        <w:shd w:val="clear" w:color="auto" w:fill="auto"/>
        <w:spacing w:line="360" w:lineRule="auto"/>
        <w:jc w:val="center"/>
        <w:rPr>
          <w:rFonts w:ascii="Verdana" w:hAnsi="Verdana" w:cs="Verdana"/>
          <w:sz w:val="20"/>
          <w:szCs w:val="20"/>
          <w:lang w:val="en-US"/>
        </w:rPr>
      </w:pPr>
    </w:p>
    <w:p w14:paraId="65393C69" w14:textId="77777777" w:rsidR="00702AB7" w:rsidRPr="000E5F65" w:rsidRDefault="00702AB7" w:rsidP="000E5F65">
      <w:pPr>
        <w:widowControl/>
        <w:spacing w:before="100" w:after="200" w:line="360" w:lineRule="auto"/>
        <w:ind w:left="2127" w:firstLine="709"/>
        <w:jc w:val="both"/>
        <w:rPr>
          <w:rFonts w:ascii="Verdana" w:eastAsia="MS ??" w:hAnsi="Verdana" w:cs="Times New Roman"/>
          <w:b/>
          <w:caps/>
          <w:color w:val="auto"/>
          <w:sz w:val="20"/>
          <w:szCs w:val="20"/>
        </w:rPr>
      </w:pPr>
      <w:r w:rsidRPr="000E5F65">
        <w:rPr>
          <w:rFonts w:ascii="Verdana" w:eastAsia="MS ??" w:hAnsi="Verdana" w:cs="Times New Roman"/>
          <w:b/>
          <w:caps/>
          <w:color w:val="auto"/>
          <w:sz w:val="20"/>
          <w:szCs w:val="20"/>
        </w:rPr>
        <w:t xml:space="preserve">     I. Обща информация</w:t>
      </w:r>
    </w:p>
    <w:p w14:paraId="65393C6A" w14:textId="77777777" w:rsidR="00702AB7" w:rsidRPr="000E5F65" w:rsidRDefault="00702AB7" w:rsidP="000E5F65">
      <w:pPr>
        <w:widowControl/>
        <w:spacing w:before="100" w:after="200" w:line="360" w:lineRule="auto"/>
        <w:ind w:left="780"/>
        <w:jc w:val="both"/>
        <w:rPr>
          <w:rFonts w:ascii="Verdana" w:eastAsia="MS ??" w:hAnsi="Verdana" w:cs="Times New Roman"/>
          <w:color w:val="auto"/>
          <w:sz w:val="20"/>
          <w:szCs w:val="20"/>
        </w:rPr>
      </w:pPr>
    </w:p>
    <w:p w14:paraId="65393C6B" w14:textId="77777777" w:rsidR="00702AB7" w:rsidRPr="000E5F65" w:rsidRDefault="00702AB7" w:rsidP="000E5F65">
      <w:pPr>
        <w:widowControl/>
        <w:spacing w:before="100" w:after="200" w:line="360" w:lineRule="auto"/>
        <w:jc w:val="both"/>
        <w:rPr>
          <w:rFonts w:ascii="Verdana" w:eastAsia="MS ??" w:hAnsi="Verdana" w:cs="Times New Roman"/>
          <w:b/>
          <w:color w:val="auto"/>
          <w:sz w:val="20"/>
          <w:szCs w:val="20"/>
        </w:rPr>
      </w:pPr>
      <w:r w:rsidRPr="000E5F65">
        <w:rPr>
          <w:rFonts w:ascii="Verdana" w:eastAsia="MS ??" w:hAnsi="Verdana" w:cs="Times New Roman"/>
          <w:b/>
          <w:color w:val="auto"/>
          <w:sz w:val="20"/>
          <w:szCs w:val="20"/>
        </w:rPr>
        <w:t>1. Възложител</w:t>
      </w:r>
      <w:r w:rsidRPr="000E5F65">
        <w:rPr>
          <w:rFonts w:ascii="Verdana" w:eastAsia="MS ??" w:hAnsi="Verdana" w:cs="Times New Roman"/>
          <w:color w:val="auto"/>
          <w:sz w:val="20"/>
          <w:szCs w:val="20"/>
        </w:rPr>
        <w:t xml:space="preserve"> </w:t>
      </w:r>
      <w:r w:rsidRPr="000E5F65">
        <w:rPr>
          <w:rFonts w:ascii="Verdana" w:eastAsia="MS ??" w:hAnsi="Verdana" w:cs="Times New Roman"/>
          <w:b/>
          <w:color w:val="auto"/>
          <w:sz w:val="20"/>
          <w:szCs w:val="20"/>
        </w:rPr>
        <w:t>на поръчката:</w:t>
      </w:r>
    </w:p>
    <w:p w14:paraId="32858856" w14:textId="3EB5F4F3" w:rsidR="004437AB" w:rsidRPr="000E5F65" w:rsidRDefault="00702AB7" w:rsidP="000E5F65">
      <w:pPr>
        <w:widowControl/>
        <w:spacing w:before="100" w:after="200" w:line="360" w:lineRule="auto"/>
        <w:jc w:val="both"/>
        <w:rPr>
          <w:rFonts w:ascii="Verdana" w:eastAsia="Times New Roman" w:hAnsi="Verdana" w:cs="Times New Roman"/>
          <w:color w:val="auto"/>
          <w:sz w:val="20"/>
          <w:szCs w:val="20"/>
          <w:lang w:val="en-AU"/>
        </w:rPr>
      </w:pPr>
      <w:r w:rsidRPr="000E5F65">
        <w:rPr>
          <w:rFonts w:ascii="Verdana" w:eastAsia="MS ??" w:hAnsi="Verdana" w:cs="Times New Roman"/>
          <w:color w:val="auto"/>
          <w:sz w:val="20"/>
          <w:szCs w:val="20"/>
        </w:rPr>
        <w:t xml:space="preserve">Възложител на настоящата обществена поръчка е </w:t>
      </w:r>
      <w:r w:rsidR="004437AB" w:rsidRPr="000E5F65">
        <w:rPr>
          <w:rFonts w:ascii="Verdana" w:eastAsia="MS Mincho" w:hAnsi="Verdana" w:cs="Times New Roman"/>
          <w:color w:val="auto"/>
          <w:sz w:val="20"/>
          <w:szCs w:val="20"/>
        </w:rPr>
        <w:t>Ректорът на Технически Университет - Варна</w:t>
      </w:r>
      <w:r w:rsidR="004437AB" w:rsidRPr="000E5F65">
        <w:rPr>
          <w:rFonts w:ascii="Verdana" w:eastAsia="MS ??" w:hAnsi="Verdana" w:cs="Times New Roman"/>
          <w:color w:val="auto"/>
          <w:sz w:val="20"/>
          <w:szCs w:val="20"/>
        </w:rPr>
        <w:t xml:space="preserve">- Публичен възложител на основание чл. 5, ал. 2, т. </w:t>
      </w:r>
      <w:r w:rsidR="004437AB" w:rsidRPr="000E5F65">
        <w:rPr>
          <w:rFonts w:ascii="Verdana" w:eastAsia="MS ??" w:hAnsi="Verdana" w:cs="Times New Roman"/>
          <w:color w:val="auto"/>
          <w:sz w:val="20"/>
          <w:szCs w:val="20"/>
          <w:lang w:val="en-US"/>
        </w:rPr>
        <w:t>14</w:t>
      </w:r>
      <w:r w:rsidR="004437AB" w:rsidRPr="000E5F65">
        <w:rPr>
          <w:rFonts w:ascii="Verdana" w:eastAsia="MS ??" w:hAnsi="Verdana" w:cs="Times New Roman"/>
          <w:color w:val="auto"/>
          <w:sz w:val="20"/>
          <w:szCs w:val="20"/>
        </w:rPr>
        <w:t xml:space="preserve"> ЗОП</w:t>
      </w:r>
      <w:r w:rsidR="004437AB" w:rsidRPr="000E5F65">
        <w:rPr>
          <w:rFonts w:ascii="Verdana" w:eastAsia="Times New Roman" w:hAnsi="Verdana" w:cs="Times New Roman"/>
          <w:color w:val="auto"/>
          <w:sz w:val="20"/>
          <w:szCs w:val="20"/>
          <w:lang w:val="ru-RU"/>
        </w:rPr>
        <w:t>,</w:t>
      </w:r>
      <w:r w:rsidR="004437AB" w:rsidRPr="000E5F65">
        <w:rPr>
          <w:rFonts w:ascii="Verdana" w:eastAsia="Times New Roman" w:hAnsi="Verdana" w:cs="Times New Roman"/>
          <w:color w:val="auto"/>
          <w:sz w:val="20"/>
          <w:szCs w:val="20"/>
        </w:rPr>
        <w:t xml:space="preserve"> с адрес гр. Варна, </w:t>
      </w:r>
      <w:r w:rsidR="004437AB" w:rsidRPr="000E5F65">
        <w:rPr>
          <w:rFonts w:ascii="Verdana" w:eastAsia="Times New Roman" w:hAnsi="Verdana" w:cs="Times New Roman"/>
          <w:color w:val="auto"/>
          <w:sz w:val="20"/>
          <w:szCs w:val="20"/>
          <w:lang w:eastAsia="en-US"/>
        </w:rPr>
        <w:t>общ. Варна, обл. Варна, ул. Студентска № 1,  Тел.:</w:t>
      </w:r>
      <w:r w:rsidR="004437AB" w:rsidRPr="000E5F65">
        <w:rPr>
          <w:rFonts w:ascii="Verdana" w:eastAsia="Times New Roman" w:hAnsi="Verdana" w:cs="Times New Roman"/>
          <w:color w:val="auto"/>
          <w:sz w:val="20"/>
          <w:szCs w:val="20"/>
        </w:rPr>
        <w:t xml:space="preserve"> </w:t>
      </w:r>
      <w:r w:rsidR="004437AB" w:rsidRPr="000E5F65">
        <w:rPr>
          <w:rFonts w:ascii="Verdana" w:eastAsia="Times New Roman" w:hAnsi="Verdana" w:cs="Times New Roman"/>
          <w:color w:val="auto"/>
          <w:sz w:val="20"/>
          <w:szCs w:val="20"/>
          <w:lang w:eastAsia="en-US"/>
        </w:rPr>
        <w:t xml:space="preserve">+359 </w:t>
      </w:r>
      <w:r w:rsidR="004437AB" w:rsidRPr="000E5F65">
        <w:rPr>
          <w:rFonts w:ascii="Verdana" w:eastAsia="Times New Roman" w:hAnsi="Verdana" w:cs="Times New Roman"/>
          <w:color w:val="auto"/>
          <w:sz w:val="20"/>
          <w:szCs w:val="20"/>
          <w:lang w:val="en-US" w:eastAsia="en-US"/>
        </w:rPr>
        <w:t>52383279</w:t>
      </w:r>
      <w:r w:rsidR="004437AB" w:rsidRPr="000E5F65">
        <w:rPr>
          <w:rFonts w:ascii="Verdana" w:eastAsia="Times New Roman" w:hAnsi="Verdana" w:cs="Times New Roman"/>
          <w:color w:val="auto"/>
          <w:sz w:val="20"/>
          <w:szCs w:val="20"/>
          <w:lang w:eastAsia="en-US"/>
        </w:rPr>
        <w:t>, факс: +359 52302771, интернет адрес:</w:t>
      </w:r>
      <w:r w:rsidR="004437AB" w:rsidRPr="000E5F65">
        <w:rPr>
          <w:rFonts w:ascii="Verdana" w:eastAsia="Times New Roman" w:hAnsi="Verdana" w:cs="Times New Roman"/>
          <w:color w:val="auto"/>
          <w:sz w:val="20"/>
          <w:szCs w:val="20"/>
          <w:lang w:val="ru-RU" w:eastAsia="en-US"/>
        </w:rPr>
        <w:t xml:space="preserve"> </w:t>
      </w:r>
      <w:hyperlink r:id="rId11" w:history="1">
        <w:r w:rsidR="004437AB" w:rsidRPr="000E5F65">
          <w:rPr>
            <w:rFonts w:ascii="Verdana" w:eastAsia="Times New Roman" w:hAnsi="Verdana" w:cs="Times New Roman"/>
            <w:color w:val="0000FF"/>
            <w:sz w:val="20"/>
            <w:szCs w:val="20"/>
            <w:u w:val="single"/>
            <w:lang w:val="en-AU"/>
          </w:rPr>
          <w:t>http</w:t>
        </w:r>
        <w:r w:rsidR="004437AB" w:rsidRPr="000E5F65">
          <w:rPr>
            <w:rFonts w:ascii="Verdana" w:eastAsia="Times New Roman" w:hAnsi="Verdana" w:cs="Times New Roman"/>
            <w:color w:val="0000FF"/>
            <w:sz w:val="20"/>
            <w:szCs w:val="20"/>
            <w:u w:val="single"/>
          </w:rPr>
          <w:t>://</w:t>
        </w:r>
        <w:r w:rsidR="004437AB" w:rsidRPr="000E5F65">
          <w:rPr>
            <w:rFonts w:ascii="Verdana" w:eastAsia="Times New Roman" w:hAnsi="Verdana" w:cs="Times New Roman"/>
            <w:color w:val="0000FF"/>
            <w:sz w:val="20"/>
            <w:szCs w:val="20"/>
            <w:u w:val="single"/>
            <w:lang w:val="en-AU"/>
          </w:rPr>
          <w:t>www</w:t>
        </w:r>
        <w:r w:rsidR="004437AB" w:rsidRPr="000E5F65">
          <w:rPr>
            <w:rFonts w:ascii="Verdana" w:eastAsia="Times New Roman" w:hAnsi="Verdana" w:cs="Times New Roman"/>
            <w:color w:val="0000FF"/>
            <w:sz w:val="20"/>
            <w:szCs w:val="20"/>
            <w:u w:val="single"/>
          </w:rPr>
          <w:t>2.</w:t>
        </w:r>
        <w:r w:rsidR="004437AB" w:rsidRPr="000E5F65">
          <w:rPr>
            <w:rFonts w:ascii="Verdana" w:eastAsia="Times New Roman" w:hAnsi="Verdana" w:cs="Times New Roman"/>
            <w:color w:val="0000FF"/>
            <w:sz w:val="20"/>
            <w:szCs w:val="20"/>
            <w:u w:val="single"/>
            <w:lang w:val="en-AU"/>
          </w:rPr>
          <w:t>tu</w:t>
        </w:r>
        <w:r w:rsidR="004437AB" w:rsidRPr="000E5F65">
          <w:rPr>
            <w:rFonts w:ascii="Verdana" w:eastAsia="Times New Roman" w:hAnsi="Verdana" w:cs="Times New Roman"/>
            <w:color w:val="0000FF"/>
            <w:sz w:val="20"/>
            <w:szCs w:val="20"/>
            <w:u w:val="single"/>
          </w:rPr>
          <w:t>-</w:t>
        </w:r>
        <w:r w:rsidR="004437AB" w:rsidRPr="000E5F65">
          <w:rPr>
            <w:rFonts w:ascii="Verdana" w:eastAsia="Times New Roman" w:hAnsi="Verdana" w:cs="Times New Roman"/>
            <w:color w:val="0000FF"/>
            <w:sz w:val="20"/>
            <w:szCs w:val="20"/>
            <w:u w:val="single"/>
            <w:lang w:val="en-AU"/>
          </w:rPr>
          <w:t>varna</w:t>
        </w:r>
        <w:r w:rsidR="004437AB" w:rsidRPr="000E5F65">
          <w:rPr>
            <w:rFonts w:ascii="Verdana" w:eastAsia="Times New Roman" w:hAnsi="Verdana" w:cs="Times New Roman"/>
            <w:color w:val="0000FF"/>
            <w:sz w:val="20"/>
            <w:szCs w:val="20"/>
            <w:u w:val="single"/>
          </w:rPr>
          <w:t>.</w:t>
        </w:r>
        <w:r w:rsidR="004437AB" w:rsidRPr="000E5F65">
          <w:rPr>
            <w:rFonts w:ascii="Verdana" w:eastAsia="Times New Roman" w:hAnsi="Verdana" w:cs="Times New Roman"/>
            <w:color w:val="0000FF"/>
            <w:sz w:val="20"/>
            <w:szCs w:val="20"/>
            <w:u w:val="single"/>
            <w:lang w:val="en-AU"/>
          </w:rPr>
          <w:t>bg</w:t>
        </w:r>
        <w:r w:rsidR="004437AB" w:rsidRPr="000E5F65">
          <w:rPr>
            <w:rFonts w:ascii="Verdana" w:eastAsia="Times New Roman" w:hAnsi="Verdana" w:cs="Times New Roman"/>
            <w:color w:val="0000FF"/>
            <w:sz w:val="20"/>
            <w:szCs w:val="20"/>
            <w:u w:val="single"/>
          </w:rPr>
          <w:t>/</w:t>
        </w:r>
        <w:r w:rsidR="004437AB" w:rsidRPr="000E5F65">
          <w:rPr>
            <w:rFonts w:ascii="Verdana" w:eastAsia="Times New Roman" w:hAnsi="Verdana" w:cs="Times New Roman"/>
            <w:color w:val="0000FF"/>
            <w:sz w:val="20"/>
            <w:szCs w:val="20"/>
            <w:u w:val="single"/>
            <w:lang w:val="en-AU"/>
          </w:rPr>
          <w:t>tu</w:t>
        </w:r>
        <w:r w:rsidR="004437AB" w:rsidRPr="000E5F65">
          <w:rPr>
            <w:rFonts w:ascii="Verdana" w:eastAsia="Times New Roman" w:hAnsi="Verdana" w:cs="Times New Roman"/>
            <w:color w:val="0000FF"/>
            <w:sz w:val="20"/>
            <w:szCs w:val="20"/>
            <w:u w:val="single"/>
          </w:rPr>
          <w:t>-</w:t>
        </w:r>
        <w:r w:rsidR="004437AB" w:rsidRPr="000E5F65">
          <w:rPr>
            <w:rFonts w:ascii="Verdana" w:eastAsia="Times New Roman" w:hAnsi="Verdana" w:cs="Times New Roman"/>
            <w:color w:val="0000FF"/>
            <w:sz w:val="20"/>
            <w:szCs w:val="20"/>
            <w:u w:val="single"/>
            <w:lang w:val="en-AU"/>
          </w:rPr>
          <w:t>varna</w:t>
        </w:r>
        <w:r w:rsidR="004437AB" w:rsidRPr="000E5F65">
          <w:rPr>
            <w:rFonts w:ascii="Verdana" w:eastAsia="Times New Roman" w:hAnsi="Verdana" w:cs="Times New Roman"/>
            <w:color w:val="0000FF"/>
            <w:sz w:val="20"/>
            <w:szCs w:val="20"/>
            <w:u w:val="single"/>
          </w:rPr>
          <w:t>/</w:t>
        </w:r>
      </w:hyperlink>
      <w:r w:rsidR="004437AB" w:rsidRPr="000E5F65">
        <w:rPr>
          <w:rFonts w:ascii="Verdana" w:eastAsia="Times New Roman" w:hAnsi="Verdana" w:cs="Times New Roman"/>
          <w:color w:val="auto"/>
          <w:sz w:val="20"/>
          <w:szCs w:val="20"/>
        </w:rPr>
        <w:t>.</w:t>
      </w:r>
      <w:r w:rsidR="004437AB" w:rsidRPr="000E5F65">
        <w:rPr>
          <w:rFonts w:ascii="Verdana" w:eastAsia="Times New Roman" w:hAnsi="Verdana" w:cs="Times New Roman"/>
          <w:b/>
          <w:color w:val="auto"/>
          <w:sz w:val="20"/>
          <w:szCs w:val="20"/>
          <w:lang w:eastAsia="en-US"/>
        </w:rPr>
        <w:t xml:space="preserve">, </w:t>
      </w:r>
      <w:r w:rsidR="004437AB" w:rsidRPr="000E5F65">
        <w:rPr>
          <w:rFonts w:ascii="Verdana" w:eastAsia="Times New Roman" w:hAnsi="Verdana" w:cs="Times New Roman"/>
          <w:color w:val="auto"/>
          <w:sz w:val="20"/>
          <w:szCs w:val="20"/>
          <w:lang w:eastAsia="en-US"/>
        </w:rPr>
        <w:t>e-mail:</w:t>
      </w:r>
      <w:r w:rsidR="004437AB" w:rsidRPr="000E5F65">
        <w:rPr>
          <w:rFonts w:ascii="Verdana" w:eastAsia="Times New Roman" w:hAnsi="Verdana" w:cs="Times New Roman"/>
          <w:color w:val="auto"/>
          <w:sz w:val="20"/>
          <w:szCs w:val="20"/>
          <w:lang w:val="ru-RU" w:eastAsia="en-US"/>
        </w:rPr>
        <w:t xml:space="preserve"> </w:t>
      </w:r>
      <w:hyperlink r:id="rId12" w:history="1">
        <w:r w:rsidR="004437AB" w:rsidRPr="000E5F65">
          <w:rPr>
            <w:rFonts w:ascii="Verdana" w:eastAsia="Times New Roman" w:hAnsi="Verdana" w:cs="Times New Roman"/>
            <w:color w:val="006699"/>
            <w:sz w:val="20"/>
            <w:szCs w:val="20"/>
            <w:u w:val="single"/>
            <w:shd w:val="clear" w:color="auto" w:fill="FFFFFF"/>
            <w:lang w:val="en-AU"/>
          </w:rPr>
          <w:t>r</w:t>
        </w:r>
        <w:r w:rsidR="004437AB" w:rsidRPr="000E5F65">
          <w:rPr>
            <w:rFonts w:ascii="Verdana" w:eastAsia="Times New Roman" w:hAnsi="Verdana" w:cs="Times New Roman"/>
            <w:color w:val="006699"/>
            <w:sz w:val="20"/>
            <w:szCs w:val="20"/>
            <w:u w:val="single"/>
            <w:shd w:val="clear" w:color="auto" w:fill="FFFFFF"/>
          </w:rPr>
          <w:t>.</w:t>
        </w:r>
        <w:r w:rsidR="004437AB" w:rsidRPr="000E5F65">
          <w:rPr>
            <w:rFonts w:ascii="Verdana" w:eastAsia="Times New Roman" w:hAnsi="Verdana" w:cs="Times New Roman"/>
            <w:color w:val="006699"/>
            <w:sz w:val="20"/>
            <w:szCs w:val="20"/>
            <w:u w:val="single"/>
            <w:shd w:val="clear" w:color="auto" w:fill="FFFFFF"/>
            <w:lang w:val="en-AU"/>
          </w:rPr>
          <w:t>ivanova</w:t>
        </w:r>
        <w:r w:rsidR="004437AB" w:rsidRPr="000E5F65">
          <w:rPr>
            <w:rFonts w:ascii="Verdana" w:eastAsia="Times New Roman" w:hAnsi="Verdana" w:cs="Times New Roman"/>
            <w:color w:val="006699"/>
            <w:sz w:val="20"/>
            <w:szCs w:val="20"/>
            <w:u w:val="single"/>
            <w:shd w:val="clear" w:color="auto" w:fill="FFFFFF"/>
          </w:rPr>
          <w:t>@</w:t>
        </w:r>
        <w:r w:rsidR="004437AB" w:rsidRPr="000E5F65">
          <w:rPr>
            <w:rFonts w:ascii="Verdana" w:eastAsia="Times New Roman" w:hAnsi="Verdana" w:cs="Times New Roman"/>
            <w:color w:val="006699"/>
            <w:sz w:val="20"/>
            <w:szCs w:val="20"/>
            <w:u w:val="single"/>
            <w:shd w:val="clear" w:color="auto" w:fill="FFFFFF"/>
            <w:lang w:val="en-AU"/>
          </w:rPr>
          <w:t>tu</w:t>
        </w:r>
        <w:r w:rsidR="004437AB" w:rsidRPr="000E5F65">
          <w:rPr>
            <w:rFonts w:ascii="Verdana" w:eastAsia="Times New Roman" w:hAnsi="Verdana" w:cs="Times New Roman"/>
            <w:color w:val="006699"/>
            <w:sz w:val="20"/>
            <w:szCs w:val="20"/>
            <w:u w:val="single"/>
            <w:shd w:val="clear" w:color="auto" w:fill="FFFFFF"/>
          </w:rPr>
          <w:t>-</w:t>
        </w:r>
        <w:r w:rsidR="004437AB" w:rsidRPr="000E5F65">
          <w:rPr>
            <w:rFonts w:ascii="Verdana" w:eastAsia="Times New Roman" w:hAnsi="Verdana" w:cs="Times New Roman"/>
            <w:color w:val="006699"/>
            <w:sz w:val="20"/>
            <w:szCs w:val="20"/>
            <w:u w:val="single"/>
            <w:shd w:val="clear" w:color="auto" w:fill="FFFFFF"/>
            <w:lang w:val="en-AU"/>
          </w:rPr>
          <w:t>varna</w:t>
        </w:r>
        <w:r w:rsidR="004437AB" w:rsidRPr="000E5F65">
          <w:rPr>
            <w:rFonts w:ascii="Verdana" w:eastAsia="Times New Roman" w:hAnsi="Verdana" w:cs="Times New Roman"/>
            <w:color w:val="006699"/>
            <w:sz w:val="20"/>
            <w:szCs w:val="20"/>
            <w:u w:val="single"/>
            <w:shd w:val="clear" w:color="auto" w:fill="FFFFFF"/>
          </w:rPr>
          <w:t>.</w:t>
        </w:r>
        <w:r w:rsidR="004437AB" w:rsidRPr="000E5F65">
          <w:rPr>
            <w:rFonts w:ascii="Verdana" w:eastAsia="Times New Roman" w:hAnsi="Verdana" w:cs="Times New Roman"/>
            <w:color w:val="006699"/>
            <w:sz w:val="20"/>
            <w:szCs w:val="20"/>
            <w:u w:val="single"/>
            <w:shd w:val="clear" w:color="auto" w:fill="FFFFFF"/>
            <w:lang w:val="en-AU"/>
          </w:rPr>
          <w:t>bg</w:t>
        </w:r>
      </w:hyperlink>
      <w:r w:rsidR="004437AB" w:rsidRPr="000E5F65">
        <w:rPr>
          <w:rFonts w:ascii="Verdana" w:eastAsia="Times New Roman" w:hAnsi="Verdana" w:cs="Times New Roman"/>
          <w:color w:val="auto"/>
          <w:sz w:val="20"/>
          <w:szCs w:val="20"/>
        </w:rPr>
        <w:t>.</w:t>
      </w:r>
      <w:r w:rsidR="004437AB" w:rsidRPr="000E5F65">
        <w:rPr>
          <w:rFonts w:ascii="Verdana" w:eastAsia="Times New Roman" w:hAnsi="Verdana" w:cs="Times New Roman"/>
          <w:color w:val="auto"/>
          <w:sz w:val="20"/>
          <w:szCs w:val="20"/>
          <w:lang w:val="ru-RU" w:eastAsia="en-US"/>
        </w:rPr>
        <w:t xml:space="preserve">, </w:t>
      </w:r>
      <w:r w:rsidR="004437AB" w:rsidRPr="000E5F65">
        <w:rPr>
          <w:rFonts w:ascii="Verdana" w:eastAsia="Times New Roman" w:hAnsi="Verdana" w:cs="Times New Roman"/>
          <w:color w:val="auto"/>
          <w:sz w:val="20"/>
          <w:szCs w:val="20"/>
          <w:lang w:eastAsia="en-US"/>
        </w:rPr>
        <w:t>профил на купувача:</w:t>
      </w:r>
      <w:r w:rsidR="004437AB" w:rsidRPr="000E5F65">
        <w:rPr>
          <w:rFonts w:ascii="Verdana" w:eastAsia="Times New Roman" w:hAnsi="Verdana" w:cs="Times New Roman"/>
          <w:color w:val="auto"/>
          <w:sz w:val="20"/>
          <w:szCs w:val="20"/>
        </w:rPr>
        <w:t xml:space="preserve"> </w:t>
      </w:r>
      <w:hyperlink r:id="rId13" w:history="1">
        <w:r w:rsidR="00AB6EB4">
          <w:rPr>
            <w:rStyle w:val="Hyperlink"/>
          </w:rPr>
          <w:t>http://www.tu-varna.bg/zop/index.php?option=com_content&amp;view=article&amp;id=76:-13-18-&amp;catid=10:--15042016-----&amp;Itemid=9</w:t>
        </w:r>
      </w:hyperlink>
    </w:p>
    <w:p w14:paraId="65393C6E" w14:textId="77777777" w:rsidR="00702AB7" w:rsidRPr="000E5F65" w:rsidRDefault="00702AB7" w:rsidP="000E5F65">
      <w:pPr>
        <w:widowControl/>
        <w:spacing w:before="100" w:after="200" w:line="360" w:lineRule="auto"/>
        <w:jc w:val="both"/>
        <w:rPr>
          <w:rFonts w:ascii="Verdana" w:eastAsia="MS ??" w:hAnsi="Verdana" w:cs="Times New Roman"/>
          <w:color w:val="auto"/>
          <w:sz w:val="20"/>
          <w:szCs w:val="20"/>
        </w:rPr>
      </w:pPr>
      <w:r w:rsidRPr="000E5F65">
        <w:rPr>
          <w:rFonts w:ascii="Verdana" w:eastAsia="MS ??" w:hAnsi="Verdana" w:cs="Times New Roman"/>
          <w:b/>
          <w:color w:val="auto"/>
          <w:sz w:val="20"/>
          <w:szCs w:val="20"/>
        </w:rPr>
        <w:t>2.</w:t>
      </w:r>
      <w:r w:rsidRPr="000E5F65">
        <w:rPr>
          <w:rFonts w:ascii="Verdana" w:eastAsia="MS ??" w:hAnsi="Verdana" w:cs="Times New Roman"/>
          <w:color w:val="auto"/>
          <w:sz w:val="20"/>
          <w:szCs w:val="20"/>
        </w:rPr>
        <w:t xml:space="preserve"> </w:t>
      </w:r>
      <w:r w:rsidRPr="000E5F65">
        <w:rPr>
          <w:rFonts w:ascii="Verdana" w:eastAsia="MS ??" w:hAnsi="Verdana" w:cs="Times New Roman"/>
          <w:b/>
          <w:color w:val="auto"/>
          <w:sz w:val="20"/>
          <w:szCs w:val="20"/>
        </w:rPr>
        <w:t>Предмет</w:t>
      </w:r>
      <w:r w:rsidRPr="000E5F65">
        <w:rPr>
          <w:rFonts w:ascii="Verdana" w:eastAsia="MS ??" w:hAnsi="Verdana" w:cs="Times New Roman"/>
          <w:color w:val="auto"/>
          <w:sz w:val="20"/>
          <w:szCs w:val="20"/>
        </w:rPr>
        <w:t xml:space="preserve"> </w:t>
      </w:r>
      <w:r w:rsidRPr="000E5F65">
        <w:rPr>
          <w:rFonts w:ascii="Verdana" w:eastAsia="MS ??" w:hAnsi="Verdana" w:cs="Times New Roman"/>
          <w:b/>
          <w:color w:val="auto"/>
          <w:sz w:val="20"/>
          <w:szCs w:val="20"/>
        </w:rPr>
        <w:t>на поръчката:</w:t>
      </w:r>
      <w:r w:rsidRPr="000E5F65">
        <w:rPr>
          <w:rFonts w:ascii="Verdana" w:eastAsia="MS ??" w:hAnsi="Verdana" w:cs="Times New Roman"/>
          <w:color w:val="auto"/>
          <w:sz w:val="20"/>
          <w:szCs w:val="20"/>
        </w:rPr>
        <w:t xml:space="preserve"> </w:t>
      </w:r>
    </w:p>
    <w:p w14:paraId="1F424E08" w14:textId="35F25233" w:rsidR="001A775E" w:rsidRPr="000E5F65" w:rsidRDefault="00702AB7" w:rsidP="000E5F65">
      <w:pPr>
        <w:spacing w:line="360" w:lineRule="auto"/>
        <w:ind w:right="-57" w:firstLine="720"/>
        <w:jc w:val="both"/>
        <w:rPr>
          <w:rFonts w:ascii="Verdana" w:hAnsi="Verdana"/>
          <w:b/>
          <w:sz w:val="20"/>
          <w:szCs w:val="20"/>
          <w:lang w:val="en-US"/>
        </w:rPr>
      </w:pPr>
      <w:r w:rsidRPr="000E5F65">
        <w:rPr>
          <w:rFonts w:ascii="Verdana" w:eastAsia="MS ??" w:hAnsi="Verdana" w:cs="Times New Roman"/>
          <w:color w:val="auto"/>
          <w:sz w:val="20"/>
          <w:szCs w:val="20"/>
        </w:rPr>
        <w:t xml:space="preserve">Настоящата открита процедура е за възлагане на обществена поръчка с предмет: </w:t>
      </w:r>
      <w:r w:rsidR="00DC67C6" w:rsidRPr="000E5F65">
        <w:rPr>
          <w:rFonts w:ascii="Verdana" w:hAnsi="Verdana"/>
          <w:b/>
          <w:sz w:val="20"/>
          <w:szCs w:val="20"/>
        </w:rPr>
        <w:t>„</w:t>
      </w:r>
      <w:r w:rsidR="002D585A" w:rsidRPr="000E5F65">
        <w:rPr>
          <w:rFonts w:ascii="Verdana" w:eastAsia="Times New Roman" w:hAnsi="Verdana" w:cs="Verdana"/>
          <w:b/>
          <w:color w:val="auto"/>
          <w:sz w:val="20"/>
          <w:szCs w:val="20"/>
          <w:lang w:eastAsia="en-US"/>
        </w:rPr>
        <w:t>И</w:t>
      </w:r>
      <w:r w:rsidR="002D585A" w:rsidRPr="000E5F65">
        <w:rPr>
          <w:rFonts w:ascii="Verdana" w:eastAsia="Times New Roman" w:hAnsi="Verdana" w:cs="Verdana"/>
          <w:b/>
          <w:color w:val="auto"/>
          <w:sz w:val="20"/>
          <w:szCs w:val="20"/>
          <w:lang w:val="en-GB" w:eastAsia="en-US"/>
        </w:rPr>
        <w:t>зготвяне</w:t>
      </w:r>
      <w:r w:rsidR="002D585A"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002D585A" w:rsidRPr="000E5F65">
        <w:rPr>
          <w:rFonts w:ascii="Verdana" w:eastAsia="Times New Roman" w:hAnsi="Verdana" w:cs="Verdana"/>
          <w:b/>
          <w:bCs/>
          <w:color w:val="auto"/>
          <w:sz w:val="20"/>
          <w:szCs w:val="20"/>
          <w:lang w:eastAsia="en-US"/>
        </w:rPr>
        <w:t>,</w:t>
      </w:r>
      <w:r w:rsidR="002D585A" w:rsidRPr="000E5F65">
        <w:rPr>
          <w:rFonts w:ascii="Verdana" w:eastAsia="Times New Roman" w:hAnsi="Verdana" w:cs="Verdana"/>
          <w:b/>
          <w:bCs/>
          <w:color w:val="auto"/>
          <w:sz w:val="20"/>
          <w:szCs w:val="20"/>
          <w:lang w:val="en-GB" w:eastAsia="en-US"/>
        </w:rPr>
        <w:t xml:space="preserve"> упражняване на строителен надзор</w:t>
      </w:r>
      <w:r w:rsidR="002D585A" w:rsidRPr="000E5F65">
        <w:rPr>
          <w:rFonts w:ascii="Verdana" w:eastAsia="Times New Roman" w:hAnsi="Verdana" w:cs="Verdana"/>
          <w:b/>
          <w:bCs/>
          <w:color w:val="auto"/>
          <w:sz w:val="20"/>
          <w:szCs w:val="20"/>
          <w:lang w:eastAsia="en-US"/>
        </w:rPr>
        <w:t xml:space="preserve"> и   </w:t>
      </w:r>
      <w:r w:rsidR="002D585A" w:rsidRPr="000E5F65">
        <w:rPr>
          <w:rFonts w:ascii="Verdana" w:eastAsia="Times New Roman" w:hAnsi="Verdana" w:cs="Verdana"/>
          <w:b/>
          <w:bCs/>
          <w:color w:val="auto"/>
          <w:sz w:val="20"/>
          <w:szCs w:val="20"/>
          <w:lang w:val="en-GB" w:eastAsia="en-US"/>
        </w:rPr>
        <w:t>инвеститорски контрол</w:t>
      </w:r>
      <w:r w:rsidR="002D585A" w:rsidRPr="000E5F65">
        <w:rPr>
          <w:rFonts w:ascii="Verdana" w:eastAsia="Times New Roman" w:hAnsi="Verdana" w:cs="Times New Roman"/>
          <w:b/>
          <w:sz w:val="20"/>
          <w:szCs w:val="20"/>
        </w:rPr>
        <w:t xml:space="preserve"> на обект </w:t>
      </w:r>
      <w:r w:rsidR="002D585A" w:rsidRPr="000E5F65">
        <w:rPr>
          <w:rFonts w:ascii="Verdana" w:hAnsi="Verdana" w:cs="TimesNewRomanPS-BoldMT"/>
          <w:b/>
          <w:bCs/>
          <w:color w:val="auto"/>
          <w:sz w:val="20"/>
          <w:szCs w:val="20"/>
          <w:lang w:val="en-US" w:eastAsia="en-US"/>
        </w:rPr>
        <w:t>„</w:t>
      </w:r>
      <w:r w:rsidR="002D585A" w:rsidRPr="000E5F65">
        <w:rPr>
          <w:rFonts w:ascii="Verdana" w:eastAsia="Batang" w:hAnsi="Verdana" w:cs="Times New Roman"/>
          <w:b/>
          <w:color w:val="auto"/>
          <w:sz w:val="20"/>
          <w:szCs w:val="20"/>
          <w:lang w:eastAsia="en-US"/>
        </w:rPr>
        <w:t xml:space="preserve">Ремонт </w:t>
      </w:r>
      <w:r w:rsidR="002D585A" w:rsidRPr="000E5F65">
        <w:rPr>
          <w:rFonts w:ascii="Verdana" w:hAnsi="Verdana"/>
          <w:b/>
          <w:sz w:val="20"/>
          <w:szCs w:val="20"/>
        </w:rPr>
        <w:t xml:space="preserve">и прилагане на мерки </w:t>
      </w:r>
      <w:r w:rsidR="002D585A" w:rsidRPr="000E5F65">
        <w:rPr>
          <w:rFonts w:ascii="Verdana" w:eastAsia="Batang" w:hAnsi="Verdana" w:cs="Times New Roman"/>
          <w:b/>
          <w:color w:val="auto"/>
          <w:sz w:val="20"/>
          <w:szCs w:val="20"/>
          <w:lang w:eastAsia="en-US"/>
        </w:rPr>
        <w:t xml:space="preserve">за енергийна ефективност на </w:t>
      </w:r>
      <w:r w:rsidR="002D585A" w:rsidRPr="000E5F65">
        <w:rPr>
          <w:rFonts w:ascii="Verdana" w:hAnsi="Verdana" w:cs="TimesNewRomanPS-BoldMT"/>
          <w:b/>
          <w:bCs/>
          <w:color w:val="auto"/>
          <w:sz w:val="20"/>
          <w:szCs w:val="20"/>
          <w:lang w:val="en-US" w:eastAsia="en-US"/>
        </w:rPr>
        <w:t>Студентско общежитие – блок 1</w:t>
      </w:r>
      <w:r w:rsidR="002D585A" w:rsidRPr="000E5F65">
        <w:rPr>
          <w:rFonts w:ascii="Verdana" w:hAnsi="Verdana" w:cs="TimesNewRomanPS-BoldMT"/>
          <w:b/>
          <w:bCs/>
          <w:color w:val="auto"/>
          <w:sz w:val="20"/>
          <w:szCs w:val="20"/>
          <w:lang w:eastAsia="en-US"/>
        </w:rPr>
        <w:t>3</w:t>
      </w:r>
      <w:r w:rsidR="002D585A" w:rsidRPr="000E5F65">
        <w:rPr>
          <w:rFonts w:ascii="Verdana" w:hAnsi="Verdana" w:cs="TimesNewRomanPS-BoldMT"/>
          <w:b/>
          <w:bCs/>
          <w:color w:val="auto"/>
          <w:sz w:val="20"/>
          <w:szCs w:val="20"/>
          <w:lang w:val="en-US" w:eastAsia="en-US"/>
        </w:rPr>
        <w:t xml:space="preserve"> ”</w:t>
      </w:r>
      <w:r w:rsidR="002D585A" w:rsidRPr="000E5F65">
        <w:rPr>
          <w:rFonts w:ascii="Verdana" w:hAnsi="Verdana" w:cs="TimesNewRomanPS-BoldMT"/>
          <w:b/>
          <w:bCs/>
          <w:color w:val="auto"/>
          <w:sz w:val="20"/>
          <w:szCs w:val="20"/>
          <w:lang w:eastAsia="en-US"/>
        </w:rPr>
        <w:t>-</w:t>
      </w:r>
      <w:r w:rsidR="002D585A" w:rsidRPr="000E5F65">
        <w:rPr>
          <w:rFonts w:ascii="Verdana" w:hAnsi="Verdana" w:cs="TimesNewRomanPS-BoldMT"/>
          <w:b/>
          <w:bCs/>
          <w:color w:val="auto"/>
          <w:sz w:val="20"/>
          <w:szCs w:val="20"/>
          <w:lang w:val="en-US" w:eastAsia="en-US"/>
        </w:rPr>
        <w:t xml:space="preserve"> Гр.Варна</w:t>
      </w:r>
      <w:r w:rsidR="002D585A" w:rsidRPr="000E5F65">
        <w:rPr>
          <w:rFonts w:ascii="Verdana" w:hAnsi="Verdana" w:cs="TimesNewRomanPS-BoldMT"/>
          <w:b/>
          <w:bCs/>
          <w:color w:val="auto"/>
          <w:sz w:val="20"/>
          <w:szCs w:val="20"/>
          <w:lang w:eastAsia="en-US"/>
        </w:rPr>
        <w:t xml:space="preserve"> и </w:t>
      </w:r>
      <w:r w:rsidR="002D585A" w:rsidRPr="000E5F65">
        <w:rPr>
          <w:rFonts w:ascii="Verdana" w:eastAsia="Times New Roman" w:hAnsi="Verdana" w:cs="Times New Roman"/>
          <w:b/>
          <w:sz w:val="20"/>
          <w:szCs w:val="20"/>
        </w:rPr>
        <w:t xml:space="preserve">на обект </w:t>
      </w:r>
      <w:r w:rsidR="002D585A" w:rsidRPr="000E5F65">
        <w:rPr>
          <w:rFonts w:ascii="Verdana" w:hAnsi="Verdana" w:cs="TimesNewRomanPS-BoldMT"/>
          <w:b/>
          <w:bCs/>
          <w:color w:val="auto"/>
          <w:sz w:val="20"/>
          <w:szCs w:val="20"/>
          <w:lang w:val="en-US" w:eastAsia="en-US"/>
        </w:rPr>
        <w:t>„</w:t>
      </w:r>
      <w:r w:rsidR="002D585A" w:rsidRPr="000E5F65">
        <w:rPr>
          <w:rFonts w:ascii="Verdana" w:eastAsia="Batang" w:hAnsi="Verdana" w:cs="Times New Roman"/>
          <w:b/>
          <w:color w:val="auto"/>
          <w:sz w:val="20"/>
          <w:szCs w:val="20"/>
          <w:lang w:eastAsia="en-US"/>
        </w:rPr>
        <w:t xml:space="preserve">Ремонт </w:t>
      </w:r>
      <w:r w:rsidR="002D585A" w:rsidRPr="000E5F65">
        <w:rPr>
          <w:rFonts w:ascii="Verdana" w:hAnsi="Verdana"/>
          <w:b/>
          <w:sz w:val="20"/>
          <w:szCs w:val="20"/>
        </w:rPr>
        <w:t xml:space="preserve">и прилагане на мерки </w:t>
      </w:r>
      <w:r w:rsidR="002D585A" w:rsidRPr="000E5F65">
        <w:rPr>
          <w:rFonts w:ascii="Verdana" w:eastAsia="Batang" w:hAnsi="Verdana" w:cs="Times New Roman"/>
          <w:b/>
          <w:color w:val="auto"/>
          <w:sz w:val="20"/>
          <w:szCs w:val="20"/>
          <w:lang w:eastAsia="en-US"/>
        </w:rPr>
        <w:t xml:space="preserve">за енергийна ефективност на </w:t>
      </w:r>
      <w:r w:rsidR="002D585A" w:rsidRPr="000E5F65">
        <w:rPr>
          <w:rFonts w:ascii="Verdana" w:hAnsi="Verdana" w:cs="TimesNewRomanPS-BoldMT"/>
          <w:b/>
          <w:bCs/>
          <w:color w:val="auto"/>
          <w:sz w:val="20"/>
          <w:szCs w:val="20"/>
          <w:lang w:val="en-US" w:eastAsia="en-US"/>
        </w:rPr>
        <w:t>Студентско общежитие – блок 1</w:t>
      </w:r>
      <w:r w:rsidR="002D585A" w:rsidRPr="000E5F65">
        <w:rPr>
          <w:rFonts w:ascii="Verdana" w:hAnsi="Verdana" w:cs="TimesNewRomanPS-BoldMT"/>
          <w:b/>
          <w:bCs/>
          <w:color w:val="auto"/>
          <w:sz w:val="20"/>
          <w:szCs w:val="20"/>
          <w:lang w:eastAsia="en-US"/>
        </w:rPr>
        <w:t>8</w:t>
      </w:r>
      <w:r w:rsidR="002D585A" w:rsidRPr="000E5F65">
        <w:rPr>
          <w:rFonts w:ascii="Verdana" w:hAnsi="Verdana" w:cs="TimesNewRomanPS-BoldMT"/>
          <w:b/>
          <w:bCs/>
          <w:color w:val="auto"/>
          <w:sz w:val="20"/>
          <w:szCs w:val="20"/>
          <w:lang w:val="en-US" w:eastAsia="en-US"/>
        </w:rPr>
        <w:t xml:space="preserve"> ”</w:t>
      </w:r>
      <w:r w:rsidR="002D585A" w:rsidRPr="000E5F65">
        <w:rPr>
          <w:rFonts w:ascii="Verdana" w:hAnsi="Verdana" w:cs="TimesNewRomanPS-BoldMT"/>
          <w:b/>
          <w:bCs/>
          <w:color w:val="auto"/>
          <w:sz w:val="20"/>
          <w:szCs w:val="20"/>
          <w:lang w:eastAsia="en-US"/>
        </w:rPr>
        <w:t>-</w:t>
      </w:r>
      <w:r w:rsidR="002D585A" w:rsidRPr="000E5F65">
        <w:rPr>
          <w:rFonts w:ascii="Verdana" w:hAnsi="Verdana" w:cs="TimesNewRomanPS-BoldMT"/>
          <w:b/>
          <w:bCs/>
          <w:color w:val="auto"/>
          <w:sz w:val="20"/>
          <w:szCs w:val="20"/>
          <w:lang w:val="en-US" w:eastAsia="en-US"/>
        </w:rPr>
        <w:t xml:space="preserve"> Гр.Варна</w:t>
      </w:r>
      <w:r w:rsidR="00F70A27" w:rsidRPr="000E5F65">
        <w:rPr>
          <w:rFonts w:ascii="Verdana" w:hAnsi="Verdana" w:cs="TimesNewRomanPS-BoldMT"/>
          <w:b/>
          <w:bCs/>
          <w:color w:val="auto"/>
          <w:sz w:val="20"/>
          <w:szCs w:val="20"/>
          <w:lang w:eastAsia="en-US"/>
        </w:rPr>
        <w:t xml:space="preserve"> по обособени позиции</w:t>
      </w:r>
      <w:r w:rsidR="004437AB" w:rsidRPr="000E5F65">
        <w:rPr>
          <w:rFonts w:ascii="Verdana" w:hAnsi="Verdana"/>
          <w:b/>
          <w:sz w:val="20"/>
          <w:szCs w:val="20"/>
          <w:lang w:val="en-US"/>
        </w:rPr>
        <w:t>”</w:t>
      </w:r>
    </w:p>
    <w:p w14:paraId="0637958D" w14:textId="77777777" w:rsidR="002D585A" w:rsidRPr="000E5F65" w:rsidRDefault="002D585A" w:rsidP="000E5F65">
      <w:pPr>
        <w:spacing w:line="360" w:lineRule="auto"/>
        <w:ind w:right="-57"/>
        <w:jc w:val="both"/>
        <w:rPr>
          <w:rFonts w:ascii="Verdana" w:eastAsia="Times New Roman" w:hAnsi="Verdana" w:cs="Times New Roman"/>
          <w:b/>
          <w:sz w:val="20"/>
          <w:szCs w:val="20"/>
        </w:rPr>
      </w:pPr>
    </w:p>
    <w:p w14:paraId="51A94604" w14:textId="77777777" w:rsidR="002D585A" w:rsidRPr="000E5F65" w:rsidRDefault="002D585A" w:rsidP="000E5F65">
      <w:pPr>
        <w:spacing w:line="360" w:lineRule="auto"/>
        <w:ind w:right="-57"/>
        <w:jc w:val="both"/>
        <w:rPr>
          <w:rFonts w:ascii="Verdana" w:eastAsia="Times New Roman" w:hAnsi="Verdana" w:cs="Times New Roman"/>
          <w:b/>
          <w:color w:val="auto"/>
          <w:sz w:val="20"/>
          <w:szCs w:val="20"/>
          <w:lang w:eastAsia="en-US"/>
        </w:rPr>
      </w:pPr>
      <w:r w:rsidRPr="000E5F65">
        <w:rPr>
          <w:rFonts w:ascii="Verdana" w:eastAsia="Times New Roman" w:hAnsi="Verdana" w:cs="Times New Roman"/>
          <w:b/>
          <w:sz w:val="20"/>
          <w:szCs w:val="20"/>
        </w:rPr>
        <w:t>Обособена позиция 1: „</w:t>
      </w:r>
      <w:r w:rsidRPr="000E5F65">
        <w:rPr>
          <w:rFonts w:ascii="Verdana" w:eastAsia="Times New Roman" w:hAnsi="Verdana" w:cs="Verdana"/>
          <w:b/>
          <w:color w:val="auto"/>
          <w:sz w:val="20"/>
          <w:szCs w:val="20"/>
          <w:lang w:eastAsia="en-US"/>
        </w:rPr>
        <w:t>И</w:t>
      </w:r>
      <w:r w:rsidRPr="000E5F65">
        <w:rPr>
          <w:rFonts w:ascii="Verdana" w:eastAsia="Times New Roman" w:hAnsi="Verdana" w:cs="Verdana"/>
          <w:b/>
          <w:color w:val="auto"/>
          <w:sz w:val="20"/>
          <w:szCs w:val="20"/>
          <w:lang w:val="en-GB" w:eastAsia="en-US"/>
        </w:rPr>
        <w:t>зготвяне</w:t>
      </w:r>
      <w:r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Pr="000E5F65">
        <w:rPr>
          <w:rFonts w:ascii="Verdana" w:eastAsia="Times New Roman" w:hAnsi="Verdana" w:cs="Verdana"/>
          <w:b/>
          <w:bCs/>
          <w:color w:val="auto"/>
          <w:sz w:val="20"/>
          <w:szCs w:val="20"/>
          <w:lang w:eastAsia="en-US"/>
        </w:rPr>
        <w:t xml:space="preserve">, </w:t>
      </w:r>
      <w:r w:rsidRPr="000E5F65">
        <w:rPr>
          <w:rFonts w:ascii="Verdana" w:eastAsia="Times New Roman" w:hAnsi="Verdana" w:cs="Verdana"/>
          <w:b/>
          <w:bCs/>
          <w:color w:val="auto"/>
          <w:sz w:val="20"/>
          <w:szCs w:val="20"/>
          <w:lang w:val="en-GB" w:eastAsia="en-US"/>
        </w:rPr>
        <w:t xml:space="preserve"> упражняване на строителен надзор</w:t>
      </w:r>
      <w:r w:rsidRPr="000E5F65">
        <w:rPr>
          <w:rFonts w:ascii="Verdana" w:eastAsia="Times New Roman" w:hAnsi="Verdana" w:cs="Times New Roman"/>
          <w:b/>
          <w:sz w:val="20"/>
          <w:szCs w:val="20"/>
        </w:rPr>
        <w:t> </w:t>
      </w:r>
      <w:r w:rsidRPr="000E5F65">
        <w:rPr>
          <w:rFonts w:ascii="Verdana" w:eastAsia="Times New Roman" w:hAnsi="Verdana" w:cs="Verdana"/>
          <w:b/>
          <w:bCs/>
          <w:color w:val="auto"/>
          <w:sz w:val="20"/>
          <w:szCs w:val="20"/>
          <w:lang w:val="en-GB" w:eastAsia="en-US"/>
        </w:rPr>
        <w:t xml:space="preserve">и инвеститорски контрол </w:t>
      </w:r>
      <w:r w:rsidRPr="000E5F65">
        <w:rPr>
          <w:rFonts w:ascii="Verdana" w:eastAsia="Times New Roman" w:hAnsi="Verdana" w:cs="Times New Roman"/>
          <w:b/>
          <w:sz w:val="20"/>
          <w:szCs w:val="20"/>
        </w:rPr>
        <w:t xml:space="preserve">на обект </w:t>
      </w:r>
      <w:r w:rsidRPr="000E5F65">
        <w:rPr>
          <w:rFonts w:ascii="Verdana" w:hAnsi="Verdana" w:cs="TimesNewRomanPS-BoldMT"/>
          <w:b/>
          <w:bCs/>
          <w:color w:val="auto"/>
          <w:sz w:val="20"/>
          <w:szCs w:val="20"/>
          <w:lang w:val="en-US" w:eastAsia="en-US"/>
        </w:rPr>
        <w:t>„</w:t>
      </w:r>
      <w:r w:rsidRPr="000E5F65">
        <w:rPr>
          <w:rFonts w:ascii="Verdana" w:eastAsia="Batang" w:hAnsi="Verdana" w:cs="Times New Roman"/>
          <w:b/>
          <w:color w:val="auto"/>
          <w:sz w:val="20"/>
          <w:szCs w:val="20"/>
          <w:lang w:eastAsia="en-US"/>
        </w:rPr>
        <w:t xml:space="preserve">Ремонт </w:t>
      </w:r>
      <w:r w:rsidRPr="000E5F65">
        <w:rPr>
          <w:rFonts w:ascii="Verdana" w:hAnsi="Verdana"/>
          <w:b/>
          <w:sz w:val="20"/>
          <w:szCs w:val="20"/>
        </w:rPr>
        <w:t xml:space="preserve">и прилагане на мерки </w:t>
      </w:r>
      <w:r w:rsidRPr="000E5F65">
        <w:rPr>
          <w:rFonts w:ascii="Verdana" w:eastAsia="Batang" w:hAnsi="Verdana" w:cs="Times New Roman"/>
          <w:b/>
          <w:color w:val="auto"/>
          <w:sz w:val="20"/>
          <w:szCs w:val="20"/>
          <w:lang w:eastAsia="en-US"/>
        </w:rPr>
        <w:t xml:space="preserve">за енергийна ефективност на </w:t>
      </w:r>
      <w:r w:rsidRPr="000E5F65">
        <w:rPr>
          <w:rFonts w:ascii="Verdana" w:hAnsi="Verdana" w:cs="TimesNewRomanPS-BoldMT"/>
          <w:b/>
          <w:bCs/>
          <w:color w:val="auto"/>
          <w:sz w:val="20"/>
          <w:szCs w:val="20"/>
          <w:lang w:val="en-US" w:eastAsia="en-US"/>
        </w:rPr>
        <w:t>Студентско общежитие – блок 1</w:t>
      </w:r>
      <w:r w:rsidRPr="000E5F65">
        <w:rPr>
          <w:rFonts w:ascii="Verdana" w:hAnsi="Verdana" w:cs="TimesNewRomanPS-BoldMT"/>
          <w:b/>
          <w:bCs/>
          <w:color w:val="auto"/>
          <w:sz w:val="20"/>
          <w:szCs w:val="20"/>
          <w:lang w:eastAsia="en-US"/>
        </w:rPr>
        <w:t>3</w:t>
      </w:r>
      <w:r w:rsidRPr="000E5F65">
        <w:rPr>
          <w:rFonts w:ascii="Verdana" w:hAnsi="Verdana" w:cs="TimesNewRomanPS-BoldMT"/>
          <w:b/>
          <w:bCs/>
          <w:color w:val="auto"/>
          <w:sz w:val="20"/>
          <w:szCs w:val="20"/>
          <w:lang w:val="en-US" w:eastAsia="en-US"/>
        </w:rPr>
        <w:t xml:space="preserve"> ”</w:t>
      </w:r>
      <w:r w:rsidRPr="000E5F65">
        <w:rPr>
          <w:rFonts w:ascii="Verdana" w:hAnsi="Verdana" w:cs="TimesNewRomanPS-BoldMT"/>
          <w:b/>
          <w:bCs/>
          <w:color w:val="auto"/>
          <w:sz w:val="20"/>
          <w:szCs w:val="20"/>
          <w:lang w:eastAsia="en-US"/>
        </w:rPr>
        <w:t>-</w:t>
      </w:r>
      <w:r w:rsidRPr="000E5F65">
        <w:rPr>
          <w:rFonts w:ascii="Verdana" w:hAnsi="Verdana" w:cs="TimesNewRomanPS-BoldMT"/>
          <w:b/>
          <w:bCs/>
          <w:color w:val="auto"/>
          <w:sz w:val="20"/>
          <w:szCs w:val="20"/>
          <w:lang w:val="en-US" w:eastAsia="en-US"/>
        </w:rPr>
        <w:t xml:space="preserve"> Гр.Варна</w:t>
      </w:r>
      <w:r w:rsidRPr="000E5F65">
        <w:rPr>
          <w:rFonts w:ascii="Verdana" w:hAnsi="Verdana" w:cs="TimesNewRomanPS-BoldMT"/>
          <w:b/>
          <w:bCs/>
          <w:color w:val="auto"/>
          <w:sz w:val="20"/>
          <w:szCs w:val="20"/>
          <w:lang w:eastAsia="en-US"/>
        </w:rPr>
        <w:t>“</w:t>
      </w:r>
    </w:p>
    <w:p w14:paraId="40187B1B" w14:textId="77777777" w:rsidR="002D585A" w:rsidRPr="000E5F65" w:rsidRDefault="002D585A" w:rsidP="000E5F65">
      <w:pPr>
        <w:widowControl/>
        <w:spacing w:line="360" w:lineRule="auto"/>
        <w:jc w:val="both"/>
        <w:rPr>
          <w:rFonts w:ascii="Verdana" w:eastAsia="Times New Roman" w:hAnsi="Verdana" w:cs="Times New Roman"/>
          <w:b/>
          <w:sz w:val="20"/>
          <w:szCs w:val="20"/>
        </w:rPr>
      </w:pPr>
    </w:p>
    <w:p w14:paraId="65EFEB08" w14:textId="77777777" w:rsidR="002D585A" w:rsidRPr="000E5F65" w:rsidRDefault="002D585A" w:rsidP="000E5F65">
      <w:pPr>
        <w:widowControl/>
        <w:spacing w:line="360" w:lineRule="auto"/>
        <w:jc w:val="both"/>
        <w:rPr>
          <w:rFonts w:ascii="Verdana" w:hAnsi="Verdana" w:cs="TimesNewRomanPS-BoldMT"/>
          <w:b/>
          <w:bCs/>
          <w:color w:val="auto"/>
          <w:sz w:val="20"/>
          <w:szCs w:val="20"/>
          <w:lang w:eastAsia="en-US"/>
        </w:rPr>
      </w:pPr>
      <w:r w:rsidRPr="000E5F65">
        <w:rPr>
          <w:rFonts w:ascii="Verdana" w:eastAsia="Times New Roman" w:hAnsi="Verdana" w:cs="Times New Roman"/>
          <w:b/>
          <w:sz w:val="20"/>
          <w:szCs w:val="20"/>
        </w:rPr>
        <w:t>Обособена позиция 2:  </w:t>
      </w:r>
      <w:r w:rsidRPr="000E5F65">
        <w:rPr>
          <w:rFonts w:ascii="Verdana" w:eastAsia="Times New Roman" w:hAnsi="Verdana" w:cs="Verdana"/>
          <w:b/>
          <w:color w:val="auto"/>
          <w:sz w:val="20"/>
          <w:szCs w:val="20"/>
          <w:lang w:eastAsia="en-US"/>
        </w:rPr>
        <w:t>И</w:t>
      </w:r>
      <w:r w:rsidRPr="000E5F65">
        <w:rPr>
          <w:rFonts w:ascii="Verdana" w:eastAsia="Times New Roman" w:hAnsi="Verdana" w:cs="Verdana"/>
          <w:b/>
          <w:color w:val="auto"/>
          <w:sz w:val="20"/>
          <w:szCs w:val="20"/>
          <w:lang w:val="en-GB" w:eastAsia="en-US"/>
        </w:rPr>
        <w:t>зготвяне</w:t>
      </w:r>
      <w:r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Pr="000E5F65">
        <w:rPr>
          <w:rFonts w:ascii="Verdana" w:eastAsia="Times New Roman" w:hAnsi="Verdana" w:cs="Verdana"/>
          <w:b/>
          <w:bCs/>
          <w:color w:val="auto"/>
          <w:sz w:val="20"/>
          <w:szCs w:val="20"/>
          <w:lang w:eastAsia="en-US"/>
        </w:rPr>
        <w:t xml:space="preserve"> , </w:t>
      </w:r>
      <w:r w:rsidRPr="000E5F65">
        <w:rPr>
          <w:rFonts w:ascii="Verdana" w:eastAsia="Times New Roman" w:hAnsi="Verdana" w:cs="Verdana"/>
          <w:b/>
          <w:bCs/>
          <w:color w:val="auto"/>
          <w:sz w:val="20"/>
          <w:szCs w:val="20"/>
          <w:lang w:val="en-GB" w:eastAsia="en-US"/>
        </w:rPr>
        <w:t>упражняване на строителен надзор</w:t>
      </w:r>
      <w:r w:rsidRPr="000E5F65">
        <w:rPr>
          <w:rFonts w:ascii="Verdana" w:eastAsia="Times New Roman" w:hAnsi="Verdana" w:cs="Times New Roman"/>
          <w:b/>
          <w:sz w:val="20"/>
          <w:szCs w:val="20"/>
        </w:rPr>
        <w:t> </w:t>
      </w:r>
      <w:r w:rsidRPr="000E5F65">
        <w:rPr>
          <w:rFonts w:ascii="Verdana" w:eastAsia="Times New Roman" w:hAnsi="Verdana" w:cs="Verdana"/>
          <w:b/>
          <w:bCs/>
          <w:color w:val="auto"/>
          <w:sz w:val="20"/>
          <w:szCs w:val="20"/>
          <w:lang w:val="en-GB" w:eastAsia="en-US"/>
        </w:rPr>
        <w:t xml:space="preserve">и </w:t>
      </w:r>
      <w:r w:rsidRPr="000E5F65">
        <w:rPr>
          <w:rFonts w:ascii="Verdana" w:eastAsia="Times New Roman" w:hAnsi="Verdana" w:cs="Verdana"/>
          <w:b/>
          <w:bCs/>
          <w:color w:val="auto"/>
          <w:sz w:val="20"/>
          <w:szCs w:val="20"/>
          <w:lang w:eastAsia="en-US"/>
        </w:rPr>
        <w:t xml:space="preserve"> </w:t>
      </w:r>
      <w:r w:rsidRPr="000E5F65">
        <w:rPr>
          <w:rFonts w:ascii="Verdana" w:eastAsia="Times New Roman" w:hAnsi="Verdana" w:cs="Verdana"/>
          <w:b/>
          <w:bCs/>
          <w:color w:val="auto"/>
          <w:sz w:val="20"/>
          <w:szCs w:val="20"/>
          <w:lang w:val="en-GB" w:eastAsia="en-US"/>
        </w:rPr>
        <w:t xml:space="preserve"> инвеститорски контрол </w:t>
      </w:r>
      <w:r w:rsidRPr="000E5F65">
        <w:rPr>
          <w:rFonts w:ascii="Verdana" w:eastAsia="Times New Roman" w:hAnsi="Verdana" w:cs="Times New Roman"/>
          <w:b/>
          <w:sz w:val="20"/>
          <w:szCs w:val="20"/>
        </w:rPr>
        <w:t xml:space="preserve">на обект </w:t>
      </w:r>
      <w:r w:rsidRPr="000E5F65">
        <w:rPr>
          <w:rFonts w:ascii="Verdana" w:hAnsi="Verdana" w:cs="TimesNewRomanPS-BoldMT"/>
          <w:b/>
          <w:bCs/>
          <w:color w:val="auto"/>
          <w:sz w:val="20"/>
          <w:szCs w:val="20"/>
          <w:lang w:val="en-US" w:eastAsia="en-US"/>
        </w:rPr>
        <w:t>„</w:t>
      </w:r>
      <w:r w:rsidRPr="000E5F65">
        <w:rPr>
          <w:rFonts w:ascii="Verdana" w:eastAsia="Batang" w:hAnsi="Verdana" w:cs="Times New Roman"/>
          <w:b/>
          <w:color w:val="auto"/>
          <w:sz w:val="20"/>
          <w:szCs w:val="20"/>
          <w:lang w:eastAsia="en-US"/>
        </w:rPr>
        <w:t xml:space="preserve">Ремонт </w:t>
      </w:r>
      <w:r w:rsidRPr="000E5F65">
        <w:rPr>
          <w:rFonts w:ascii="Verdana" w:hAnsi="Verdana"/>
          <w:b/>
          <w:sz w:val="20"/>
          <w:szCs w:val="20"/>
        </w:rPr>
        <w:t xml:space="preserve">и прилагане на мерки </w:t>
      </w:r>
      <w:r w:rsidRPr="000E5F65">
        <w:rPr>
          <w:rFonts w:ascii="Verdana" w:eastAsia="Batang" w:hAnsi="Verdana" w:cs="Times New Roman"/>
          <w:b/>
          <w:color w:val="auto"/>
          <w:sz w:val="20"/>
          <w:szCs w:val="20"/>
          <w:lang w:eastAsia="en-US"/>
        </w:rPr>
        <w:t xml:space="preserve">за енергийна ефективност на </w:t>
      </w:r>
      <w:r w:rsidRPr="000E5F65">
        <w:rPr>
          <w:rFonts w:ascii="Verdana" w:hAnsi="Verdana" w:cs="TimesNewRomanPS-BoldMT"/>
          <w:b/>
          <w:bCs/>
          <w:color w:val="auto"/>
          <w:sz w:val="20"/>
          <w:szCs w:val="20"/>
          <w:lang w:val="en-US" w:eastAsia="en-US"/>
        </w:rPr>
        <w:t>Студентско общежитие – блок 1</w:t>
      </w:r>
      <w:r w:rsidRPr="000E5F65">
        <w:rPr>
          <w:rFonts w:ascii="Verdana" w:hAnsi="Verdana" w:cs="TimesNewRomanPS-BoldMT"/>
          <w:b/>
          <w:bCs/>
          <w:color w:val="auto"/>
          <w:sz w:val="20"/>
          <w:szCs w:val="20"/>
          <w:lang w:eastAsia="en-US"/>
        </w:rPr>
        <w:t>8</w:t>
      </w:r>
      <w:r w:rsidRPr="000E5F65">
        <w:rPr>
          <w:rFonts w:ascii="Verdana" w:hAnsi="Verdana" w:cs="TimesNewRomanPS-BoldMT"/>
          <w:b/>
          <w:bCs/>
          <w:color w:val="auto"/>
          <w:sz w:val="20"/>
          <w:szCs w:val="20"/>
          <w:lang w:val="en-US" w:eastAsia="en-US"/>
        </w:rPr>
        <w:t xml:space="preserve"> ”</w:t>
      </w:r>
      <w:r w:rsidRPr="000E5F65">
        <w:rPr>
          <w:rFonts w:ascii="Verdana" w:hAnsi="Verdana" w:cs="TimesNewRomanPS-BoldMT"/>
          <w:b/>
          <w:bCs/>
          <w:color w:val="auto"/>
          <w:sz w:val="20"/>
          <w:szCs w:val="20"/>
          <w:lang w:eastAsia="en-US"/>
        </w:rPr>
        <w:t>-</w:t>
      </w:r>
      <w:r w:rsidRPr="000E5F65">
        <w:rPr>
          <w:rFonts w:ascii="Verdana" w:hAnsi="Verdana" w:cs="TimesNewRomanPS-BoldMT"/>
          <w:b/>
          <w:bCs/>
          <w:color w:val="auto"/>
          <w:sz w:val="20"/>
          <w:szCs w:val="20"/>
          <w:lang w:val="en-US" w:eastAsia="en-US"/>
        </w:rPr>
        <w:t xml:space="preserve"> Гр.Варна</w:t>
      </w:r>
      <w:r w:rsidRPr="000E5F65">
        <w:rPr>
          <w:rFonts w:ascii="Verdana" w:hAnsi="Verdana" w:cs="TimesNewRomanPS-BoldMT"/>
          <w:b/>
          <w:bCs/>
          <w:color w:val="auto"/>
          <w:sz w:val="20"/>
          <w:szCs w:val="20"/>
          <w:lang w:eastAsia="en-US"/>
        </w:rPr>
        <w:t>“</w:t>
      </w:r>
    </w:p>
    <w:p w14:paraId="2193845A" w14:textId="77777777" w:rsidR="009A2D32" w:rsidRPr="000E5F65" w:rsidRDefault="009A2D32" w:rsidP="000E5F65">
      <w:pPr>
        <w:widowControl/>
        <w:spacing w:before="100" w:after="200" w:line="360" w:lineRule="auto"/>
        <w:jc w:val="both"/>
        <w:rPr>
          <w:rFonts w:ascii="Verdana" w:eastAsia="MS ??" w:hAnsi="Verdana" w:cs="Times New Roman"/>
          <w:color w:val="auto"/>
          <w:sz w:val="20"/>
          <w:szCs w:val="20"/>
        </w:rPr>
      </w:pPr>
      <w:r w:rsidRPr="000E5F65">
        <w:rPr>
          <w:rFonts w:ascii="Verdana" w:eastAsia="MS ??" w:hAnsi="Verdana" w:cs="Times New Roman"/>
          <w:b/>
          <w:color w:val="auto"/>
          <w:sz w:val="20"/>
          <w:szCs w:val="20"/>
        </w:rPr>
        <w:t>3.</w:t>
      </w:r>
      <w:r w:rsidRPr="000E5F65">
        <w:rPr>
          <w:rFonts w:ascii="Verdana" w:eastAsia="MS ??" w:hAnsi="Verdana" w:cs="Times New Roman"/>
          <w:color w:val="auto"/>
          <w:sz w:val="20"/>
          <w:szCs w:val="20"/>
        </w:rPr>
        <w:t xml:space="preserve"> </w:t>
      </w:r>
      <w:r w:rsidRPr="000E5F65">
        <w:rPr>
          <w:rFonts w:ascii="Verdana" w:eastAsia="MS ??" w:hAnsi="Verdana" w:cs="Times New Roman"/>
          <w:b/>
          <w:color w:val="auto"/>
          <w:sz w:val="20"/>
          <w:szCs w:val="20"/>
        </w:rPr>
        <w:t>Обект на настоящата обществена поръчка:</w:t>
      </w:r>
      <w:r w:rsidRPr="000E5F65">
        <w:rPr>
          <w:rFonts w:ascii="Verdana" w:eastAsia="MS ??" w:hAnsi="Verdana" w:cs="Times New Roman"/>
          <w:color w:val="auto"/>
          <w:sz w:val="20"/>
          <w:szCs w:val="20"/>
        </w:rPr>
        <w:t xml:space="preserve"> </w:t>
      </w:r>
    </w:p>
    <w:p w14:paraId="115DC7E7" w14:textId="77777777" w:rsidR="002D585A" w:rsidRPr="000E5F65" w:rsidRDefault="002D585A" w:rsidP="000E5F65">
      <w:pPr>
        <w:widowControl/>
        <w:spacing w:before="100" w:after="200" w:line="360" w:lineRule="auto"/>
        <w:jc w:val="both"/>
        <w:rPr>
          <w:rFonts w:ascii="Verdana" w:eastAsia="MS ??" w:hAnsi="Verdana" w:cs="Times New Roman"/>
          <w:color w:val="auto"/>
          <w:sz w:val="20"/>
          <w:szCs w:val="20"/>
        </w:rPr>
      </w:pPr>
      <w:r w:rsidRPr="000E5F65">
        <w:rPr>
          <w:rFonts w:ascii="Verdana" w:eastAsia="MS ??" w:hAnsi="Verdana" w:cs="Times New Roman"/>
          <w:color w:val="auto"/>
          <w:sz w:val="20"/>
          <w:szCs w:val="20"/>
        </w:rPr>
        <w:t xml:space="preserve">„Услуга“ по смисъла на чл. 3, ал. 1, т. </w:t>
      </w:r>
      <w:r w:rsidRPr="000E5F65">
        <w:rPr>
          <w:rFonts w:ascii="Verdana" w:eastAsia="MS ??" w:hAnsi="Verdana" w:cs="Times New Roman"/>
          <w:color w:val="auto"/>
          <w:sz w:val="20"/>
          <w:szCs w:val="20"/>
          <w:lang w:val="en-US"/>
        </w:rPr>
        <w:t>3</w:t>
      </w:r>
      <w:r w:rsidRPr="000E5F65">
        <w:rPr>
          <w:rFonts w:ascii="Verdana" w:eastAsia="MS ??" w:hAnsi="Verdana" w:cs="Times New Roman"/>
          <w:color w:val="auto"/>
          <w:sz w:val="20"/>
          <w:szCs w:val="20"/>
        </w:rPr>
        <w:t xml:space="preserve"> от ЗОП.</w:t>
      </w:r>
    </w:p>
    <w:p w14:paraId="18147CA0" w14:textId="77777777" w:rsidR="009A2D32" w:rsidRPr="000E5F65" w:rsidRDefault="009A2D32" w:rsidP="000E5F65">
      <w:pPr>
        <w:widowControl/>
        <w:spacing w:before="100" w:after="200" w:line="360" w:lineRule="auto"/>
        <w:jc w:val="both"/>
        <w:rPr>
          <w:rFonts w:ascii="Verdana" w:eastAsia="MS ??" w:hAnsi="Verdana" w:cs="Times New Roman"/>
          <w:b/>
          <w:color w:val="auto"/>
          <w:sz w:val="20"/>
          <w:szCs w:val="20"/>
        </w:rPr>
      </w:pPr>
    </w:p>
    <w:p w14:paraId="64FDBE8B" w14:textId="77777777" w:rsidR="009A2D32" w:rsidRPr="000E5F65" w:rsidRDefault="009A2D32" w:rsidP="000E5F65">
      <w:pPr>
        <w:widowControl/>
        <w:spacing w:before="100" w:after="200" w:line="360" w:lineRule="auto"/>
        <w:jc w:val="both"/>
        <w:rPr>
          <w:rFonts w:ascii="Verdana" w:eastAsia="MS ??" w:hAnsi="Verdana" w:cs="Times New Roman"/>
          <w:color w:val="auto"/>
          <w:sz w:val="20"/>
          <w:szCs w:val="20"/>
        </w:rPr>
      </w:pPr>
      <w:r w:rsidRPr="000E5F65">
        <w:rPr>
          <w:rFonts w:ascii="Verdana" w:eastAsia="MS ??" w:hAnsi="Verdana" w:cs="Times New Roman"/>
          <w:b/>
          <w:color w:val="auto"/>
          <w:sz w:val="20"/>
          <w:szCs w:val="20"/>
        </w:rPr>
        <w:t>4.</w:t>
      </w:r>
      <w:r w:rsidRPr="000E5F65">
        <w:rPr>
          <w:rFonts w:ascii="Verdana" w:eastAsia="MS ??" w:hAnsi="Verdana" w:cs="Times New Roman"/>
          <w:color w:val="auto"/>
          <w:sz w:val="20"/>
          <w:szCs w:val="20"/>
        </w:rPr>
        <w:t xml:space="preserve"> </w:t>
      </w:r>
      <w:r w:rsidRPr="000E5F65">
        <w:rPr>
          <w:rFonts w:ascii="Verdana" w:eastAsia="MS ??" w:hAnsi="Verdana" w:cs="Times New Roman"/>
          <w:b/>
          <w:color w:val="auto"/>
          <w:sz w:val="20"/>
          <w:szCs w:val="20"/>
        </w:rPr>
        <w:t>Вид на процедурата:</w:t>
      </w:r>
      <w:r w:rsidRPr="000E5F65">
        <w:rPr>
          <w:rFonts w:ascii="Verdana" w:eastAsia="MS ??" w:hAnsi="Verdana" w:cs="Times New Roman"/>
          <w:color w:val="auto"/>
          <w:sz w:val="20"/>
          <w:szCs w:val="20"/>
        </w:rPr>
        <w:t xml:space="preserve"> </w:t>
      </w:r>
    </w:p>
    <w:p w14:paraId="7583D214" w14:textId="77777777" w:rsidR="009A2D32" w:rsidRPr="000E5F65" w:rsidRDefault="009A2D32" w:rsidP="000E5F65">
      <w:pPr>
        <w:widowControl/>
        <w:spacing w:before="100" w:after="200" w:line="360" w:lineRule="auto"/>
        <w:jc w:val="both"/>
        <w:rPr>
          <w:rFonts w:ascii="Verdana" w:eastAsia="MS ??" w:hAnsi="Verdana" w:cs="Times New Roman"/>
          <w:color w:val="auto"/>
          <w:sz w:val="20"/>
          <w:szCs w:val="20"/>
        </w:rPr>
      </w:pPr>
      <w:r w:rsidRPr="000E5F65">
        <w:rPr>
          <w:rFonts w:ascii="Verdana" w:eastAsia="MS ??" w:hAnsi="Verdana" w:cs="Times New Roman"/>
          <w:color w:val="auto"/>
          <w:sz w:val="20"/>
          <w:szCs w:val="20"/>
        </w:rPr>
        <w:lastRenderedPageBreak/>
        <w:t>Открита процедура по чл. 18, ал. 1, т. 1 ЗОП.</w:t>
      </w:r>
    </w:p>
    <w:p w14:paraId="5D1F4592" w14:textId="77777777" w:rsidR="009A2D32" w:rsidRPr="000E5F65" w:rsidRDefault="009A2D32" w:rsidP="000E5F65">
      <w:pPr>
        <w:widowControl/>
        <w:spacing w:before="100" w:after="200" w:line="360" w:lineRule="auto"/>
        <w:jc w:val="both"/>
        <w:rPr>
          <w:rFonts w:ascii="Verdana" w:eastAsia="MS ??" w:hAnsi="Verdana" w:cs="Times New Roman"/>
          <w:b/>
          <w:color w:val="auto"/>
          <w:sz w:val="20"/>
          <w:szCs w:val="20"/>
        </w:rPr>
      </w:pPr>
    </w:p>
    <w:p w14:paraId="13BCD912" w14:textId="77777777" w:rsidR="009A2D32" w:rsidRPr="000E5F65" w:rsidRDefault="009A2D32" w:rsidP="000E5F65">
      <w:pPr>
        <w:widowControl/>
        <w:spacing w:before="100" w:after="200" w:line="360" w:lineRule="auto"/>
        <w:jc w:val="both"/>
        <w:rPr>
          <w:rFonts w:ascii="Verdana" w:eastAsia="MS ??" w:hAnsi="Verdana" w:cs="Times New Roman"/>
          <w:color w:val="auto"/>
          <w:sz w:val="20"/>
          <w:szCs w:val="20"/>
        </w:rPr>
      </w:pPr>
      <w:r w:rsidRPr="000E5F65">
        <w:rPr>
          <w:rFonts w:ascii="Verdana" w:eastAsia="MS ??" w:hAnsi="Verdana" w:cs="Times New Roman"/>
          <w:b/>
          <w:color w:val="auto"/>
          <w:sz w:val="20"/>
          <w:szCs w:val="20"/>
        </w:rPr>
        <w:t>5.</w:t>
      </w:r>
      <w:r w:rsidRPr="000E5F65">
        <w:rPr>
          <w:rFonts w:ascii="Verdana" w:eastAsia="MS ??" w:hAnsi="Verdana" w:cs="Times New Roman"/>
          <w:color w:val="auto"/>
          <w:sz w:val="20"/>
          <w:szCs w:val="20"/>
        </w:rPr>
        <w:t xml:space="preserve"> </w:t>
      </w:r>
      <w:r w:rsidRPr="000E5F65">
        <w:rPr>
          <w:rFonts w:ascii="Verdana" w:eastAsia="MS ??" w:hAnsi="Verdana" w:cs="Times New Roman"/>
          <w:b/>
          <w:color w:val="auto"/>
          <w:sz w:val="20"/>
          <w:szCs w:val="20"/>
        </w:rPr>
        <w:t>Правно основание за откриване на процедурата:</w:t>
      </w:r>
      <w:r w:rsidRPr="000E5F65">
        <w:rPr>
          <w:rFonts w:ascii="Verdana" w:eastAsia="MS ??" w:hAnsi="Verdana" w:cs="Times New Roman"/>
          <w:color w:val="auto"/>
          <w:sz w:val="20"/>
          <w:szCs w:val="20"/>
        </w:rPr>
        <w:t xml:space="preserve"> </w:t>
      </w:r>
    </w:p>
    <w:p w14:paraId="4EE031A6" w14:textId="57CD8CA6" w:rsidR="009A2D32" w:rsidRPr="000E5F65" w:rsidRDefault="009A2D32" w:rsidP="000E5F65">
      <w:pPr>
        <w:widowControl/>
        <w:spacing w:before="100" w:after="200" w:line="360" w:lineRule="auto"/>
        <w:jc w:val="both"/>
        <w:rPr>
          <w:rFonts w:ascii="Verdana" w:eastAsia="MS ??" w:hAnsi="Verdana" w:cs="Times New Roman"/>
          <w:color w:val="auto"/>
          <w:sz w:val="20"/>
          <w:szCs w:val="20"/>
        </w:rPr>
      </w:pPr>
      <w:r w:rsidRPr="000E5F65">
        <w:rPr>
          <w:rFonts w:ascii="Verdana" w:eastAsia="MS ??" w:hAnsi="Verdana" w:cs="Times New Roman"/>
          <w:color w:val="auto"/>
          <w:sz w:val="20"/>
          <w:szCs w:val="20"/>
        </w:rPr>
        <w:t xml:space="preserve">чл. 3, ал. 1, т. </w:t>
      </w:r>
      <w:r w:rsidR="002D585A" w:rsidRPr="000E5F65">
        <w:rPr>
          <w:rFonts w:ascii="Verdana" w:eastAsia="MS ??" w:hAnsi="Verdana" w:cs="Times New Roman"/>
          <w:color w:val="auto"/>
          <w:sz w:val="20"/>
          <w:szCs w:val="20"/>
        </w:rPr>
        <w:t>3</w:t>
      </w:r>
      <w:r w:rsidRPr="000E5F65">
        <w:rPr>
          <w:rFonts w:ascii="Verdana" w:eastAsia="MS ??" w:hAnsi="Verdana" w:cs="Times New Roman"/>
          <w:color w:val="auto"/>
          <w:sz w:val="20"/>
          <w:szCs w:val="20"/>
        </w:rPr>
        <w:t xml:space="preserve">, чл. 5, ал. 2, т. </w:t>
      </w:r>
      <w:r w:rsidR="004437AB" w:rsidRPr="000E5F65">
        <w:rPr>
          <w:rFonts w:ascii="Verdana" w:eastAsia="MS ??" w:hAnsi="Verdana" w:cs="Times New Roman"/>
          <w:color w:val="auto"/>
          <w:sz w:val="20"/>
          <w:szCs w:val="20"/>
        </w:rPr>
        <w:t>14</w:t>
      </w:r>
      <w:r w:rsidRPr="000E5F65">
        <w:rPr>
          <w:rFonts w:ascii="Verdana" w:eastAsia="MS ??" w:hAnsi="Verdana" w:cs="Times New Roman"/>
          <w:color w:val="auto"/>
          <w:sz w:val="20"/>
          <w:szCs w:val="20"/>
        </w:rPr>
        <w:t>, чл. 20, ал. 1, т. 1, буква „а“ от ЗОП, чл. 18, ал. 1, т. 1 във вр. ал. 2, чл. 73, ал. 1, предложение първо и чл. 74 ЗОП.</w:t>
      </w:r>
    </w:p>
    <w:p w14:paraId="0C867163" w14:textId="77777777" w:rsidR="004437AB" w:rsidRPr="000E5F65" w:rsidRDefault="004437AB" w:rsidP="000E5F65">
      <w:pPr>
        <w:widowControl/>
        <w:tabs>
          <w:tab w:val="left" w:pos="0"/>
        </w:tabs>
        <w:spacing w:after="200" w:line="360" w:lineRule="auto"/>
        <w:ind w:left="567" w:right="-142" w:hanging="567"/>
        <w:rPr>
          <w:rFonts w:ascii="Verdana" w:eastAsia="Times New Roman" w:hAnsi="Verdana" w:cs="Times New Roman"/>
          <w:b/>
          <w:bCs/>
          <w:sz w:val="20"/>
          <w:szCs w:val="20"/>
        </w:rPr>
      </w:pPr>
      <w:r w:rsidRPr="000E5F65">
        <w:rPr>
          <w:rFonts w:ascii="Verdana" w:eastAsia="MS ??" w:hAnsi="Verdana" w:cs="Times New Roman"/>
          <w:b/>
          <w:color w:val="auto"/>
          <w:sz w:val="20"/>
          <w:szCs w:val="20"/>
          <w:lang w:eastAsia="en-US"/>
        </w:rPr>
        <w:t>6.</w:t>
      </w:r>
      <w:r w:rsidRPr="000E5F65">
        <w:rPr>
          <w:rFonts w:ascii="Verdana" w:eastAsia="Times New Roman" w:hAnsi="Verdana" w:cs="Times New Roman"/>
          <w:b/>
          <w:bCs/>
          <w:sz w:val="20"/>
          <w:szCs w:val="20"/>
        </w:rPr>
        <w:t xml:space="preserve"> CРV кодове:</w:t>
      </w:r>
    </w:p>
    <w:p w14:paraId="54567B0A" w14:textId="77777777" w:rsidR="002D585A" w:rsidRPr="000E5F65" w:rsidRDefault="002D585A" w:rsidP="000E5F65">
      <w:pPr>
        <w:widowControl/>
        <w:tabs>
          <w:tab w:val="left" w:pos="0"/>
        </w:tabs>
        <w:spacing w:line="360" w:lineRule="auto"/>
        <w:ind w:left="567" w:right="-142" w:hanging="567"/>
        <w:jc w:val="both"/>
        <w:rPr>
          <w:rFonts w:ascii="Verdana" w:eastAsia="TT2B5o00" w:hAnsi="Verdana" w:cs="Times New Roman"/>
          <w:color w:val="auto"/>
          <w:sz w:val="20"/>
          <w:szCs w:val="20"/>
        </w:rPr>
      </w:pPr>
      <w:r w:rsidRPr="000E5F65">
        <w:rPr>
          <w:rFonts w:ascii="Verdana" w:eastAsia="TT2B5o00" w:hAnsi="Verdana" w:cs="Times New Roman"/>
          <w:color w:val="auto"/>
          <w:sz w:val="20"/>
          <w:szCs w:val="20"/>
        </w:rPr>
        <w:t>Основен обект:</w:t>
      </w:r>
    </w:p>
    <w:p w14:paraId="14BB191C" w14:textId="77777777" w:rsidR="002D585A" w:rsidRPr="000E5F65" w:rsidRDefault="002D585A" w:rsidP="000E5F65">
      <w:pPr>
        <w:widowControl/>
        <w:tabs>
          <w:tab w:val="left" w:pos="0"/>
        </w:tabs>
        <w:autoSpaceDE w:val="0"/>
        <w:autoSpaceDN w:val="0"/>
        <w:adjustRightInd w:val="0"/>
        <w:spacing w:line="360" w:lineRule="auto"/>
        <w:ind w:left="567" w:hanging="567"/>
        <w:rPr>
          <w:rFonts w:ascii="Verdana" w:eastAsia="TT2B5o00" w:hAnsi="Verdana" w:cs="Times New Roman"/>
          <w:color w:val="auto"/>
          <w:sz w:val="20"/>
          <w:szCs w:val="20"/>
        </w:rPr>
      </w:pPr>
      <w:r w:rsidRPr="000E5F65">
        <w:rPr>
          <w:rFonts w:ascii="Verdana" w:eastAsia="TT2B5o00" w:hAnsi="Verdana" w:cs="Times New Roman"/>
          <w:color w:val="auto"/>
          <w:sz w:val="20"/>
          <w:szCs w:val="20"/>
        </w:rPr>
        <w:t>71521000 Сторителен надзор по време на строителството</w:t>
      </w:r>
    </w:p>
    <w:p w14:paraId="68BEFEEB" w14:textId="77777777" w:rsidR="002D585A" w:rsidRPr="000E5F65" w:rsidRDefault="002D585A" w:rsidP="000E5F65">
      <w:pPr>
        <w:widowControl/>
        <w:tabs>
          <w:tab w:val="left" w:pos="0"/>
        </w:tabs>
        <w:autoSpaceDE w:val="0"/>
        <w:autoSpaceDN w:val="0"/>
        <w:adjustRightInd w:val="0"/>
        <w:spacing w:line="360" w:lineRule="auto"/>
        <w:ind w:left="567" w:hanging="567"/>
        <w:rPr>
          <w:rFonts w:ascii="Verdana" w:eastAsia="TT2B5o00" w:hAnsi="Verdana" w:cs="Times New Roman"/>
          <w:color w:val="auto"/>
          <w:sz w:val="20"/>
          <w:szCs w:val="20"/>
        </w:rPr>
      </w:pPr>
    </w:p>
    <w:p w14:paraId="02465C9C" w14:textId="77777777" w:rsidR="002D585A" w:rsidRPr="000E5F65" w:rsidRDefault="002D585A" w:rsidP="000E5F65">
      <w:pPr>
        <w:widowControl/>
        <w:tabs>
          <w:tab w:val="left" w:pos="0"/>
        </w:tabs>
        <w:autoSpaceDE w:val="0"/>
        <w:autoSpaceDN w:val="0"/>
        <w:adjustRightInd w:val="0"/>
        <w:spacing w:line="360" w:lineRule="auto"/>
        <w:ind w:left="567" w:hanging="567"/>
        <w:rPr>
          <w:rFonts w:ascii="Verdana" w:eastAsia="TT2B5o00" w:hAnsi="Verdana" w:cs="Times New Roman"/>
          <w:color w:val="auto"/>
          <w:sz w:val="20"/>
          <w:szCs w:val="20"/>
        </w:rPr>
      </w:pPr>
      <w:r w:rsidRPr="000E5F65">
        <w:rPr>
          <w:rFonts w:ascii="Verdana" w:eastAsia="TT2B5o00" w:hAnsi="Verdana" w:cs="Times New Roman"/>
          <w:color w:val="auto"/>
          <w:sz w:val="20"/>
          <w:szCs w:val="20"/>
        </w:rPr>
        <w:t>Допълнителни обекти:</w:t>
      </w:r>
    </w:p>
    <w:p w14:paraId="605B7AFA" w14:textId="77777777" w:rsidR="002D585A" w:rsidRPr="000E5F65" w:rsidRDefault="002D585A" w:rsidP="000E5F65">
      <w:pPr>
        <w:widowControl/>
        <w:tabs>
          <w:tab w:val="left" w:pos="0"/>
        </w:tabs>
        <w:autoSpaceDE w:val="0"/>
        <w:autoSpaceDN w:val="0"/>
        <w:adjustRightInd w:val="0"/>
        <w:spacing w:line="360" w:lineRule="auto"/>
        <w:ind w:left="567" w:hanging="567"/>
        <w:rPr>
          <w:rFonts w:ascii="Verdana" w:eastAsia="TT2B5o00" w:hAnsi="Verdana" w:cs="Times New Roman"/>
          <w:color w:val="auto"/>
          <w:sz w:val="20"/>
          <w:szCs w:val="20"/>
        </w:rPr>
      </w:pPr>
    </w:p>
    <w:p w14:paraId="3089AC67" w14:textId="77777777" w:rsidR="002D585A" w:rsidRPr="000E5F65" w:rsidRDefault="002D585A" w:rsidP="000E5F65">
      <w:pPr>
        <w:widowControl/>
        <w:tabs>
          <w:tab w:val="left" w:pos="0"/>
        </w:tabs>
        <w:autoSpaceDE w:val="0"/>
        <w:autoSpaceDN w:val="0"/>
        <w:adjustRightInd w:val="0"/>
        <w:spacing w:line="360" w:lineRule="auto"/>
        <w:ind w:left="567" w:hanging="567"/>
        <w:rPr>
          <w:rFonts w:ascii="Verdana" w:eastAsia="TT2B5o00" w:hAnsi="Verdana" w:cs="Times New Roman"/>
          <w:color w:val="auto"/>
          <w:sz w:val="20"/>
          <w:szCs w:val="20"/>
        </w:rPr>
      </w:pPr>
      <w:r w:rsidRPr="000E5F65">
        <w:rPr>
          <w:rFonts w:ascii="Verdana" w:eastAsia="TT2B5o00" w:hAnsi="Verdana" w:cs="Times New Roman"/>
          <w:color w:val="auto"/>
          <w:sz w:val="20"/>
          <w:szCs w:val="20"/>
        </w:rPr>
        <w:t>71324000 Услуги по оценка на състоянието</w:t>
      </w:r>
    </w:p>
    <w:p w14:paraId="65393C7B" w14:textId="77777777" w:rsidR="00702AB7" w:rsidRPr="000E5F65" w:rsidRDefault="00702AB7" w:rsidP="000E5F65">
      <w:pPr>
        <w:pStyle w:val="21"/>
        <w:shd w:val="clear" w:color="auto" w:fill="auto"/>
        <w:spacing w:line="360" w:lineRule="auto"/>
        <w:jc w:val="center"/>
        <w:rPr>
          <w:rFonts w:ascii="Verdana" w:hAnsi="Verdana" w:cs="Verdana"/>
          <w:sz w:val="20"/>
          <w:szCs w:val="20"/>
        </w:rPr>
      </w:pPr>
    </w:p>
    <w:p w14:paraId="03A6B668"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2DB05FC4"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6256AD94"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324DFCA1"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74E17B9C"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095008AF"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5E69E289"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1F248E1E"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586CE166"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640FF15A"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52AAE7BB"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0188C934"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779B8250"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23E340A2"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603358BF"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2CE085AF"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3C754C70"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7B023190"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1E344917"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56E4C0DC"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20C79908"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24468AF8"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414E1560"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6B96D013"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13B95EB1"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49727475" w14:textId="77777777" w:rsidR="004437AB" w:rsidRPr="000E5F65" w:rsidRDefault="004437AB" w:rsidP="000E5F65">
      <w:pPr>
        <w:pStyle w:val="21"/>
        <w:shd w:val="clear" w:color="auto" w:fill="auto"/>
        <w:spacing w:line="360" w:lineRule="auto"/>
        <w:jc w:val="center"/>
        <w:rPr>
          <w:rFonts w:ascii="Verdana" w:hAnsi="Verdana" w:cs="Verdana"/>
          <w:sz w:val="20"/>
          <w:szCs w:val="20"/>
        </w:rPr>
      </w:pPr>
    </w:p>
    <w:p w14:paraId="65393C7C" w14:textId="36AF5FDA" w:rsidR="00B20BB2" w:rsidRPr="000E5F65" w:rsidRDefault="003C5620" w:rsidP="000E5F65">
      <w:pPr>
        <w:pStyle w:val="21"/>
        <w:shd w:val="clear" w:color="auto" w:fill="auto"/>
        <w:spacing w:line="360" w:lineRule="auto"/>
        <w:jc w:val="center"/>
        <w:rPr>
          <w:rFonts w:ascii="Verdana" w:hAnsi="Verdana" w:cs="Verdana"/>
          <w:sz w:val="20"/>
          <w:szCs w:val="20"/>
          <w:lang w:val="en-US"/>
        </w:rPr>
      </w:pPr>
      <w:r w:rsidRPr="000E5F65">
        <w:rPr>
          <w:rFonts w:ascii="Verdana" w:hAnsi="Verdana" w:cs="Verdana"/>
          <w:sz w:val="20"/>
          <w:szCs w:val="20"/>
        </w:rPr>
        <w:t xml:space="preserve">Раздел </w:t>
      </w:r>
      <w:r w:rsidR="00702AB7" w:rsidRPr="000E5F65">
        <w:rPr>
          <w:rFonts w:ascii="Verdana" w:hAnsi="Verdana" w:cs="Verdana"/>
          <w:sz w:val="20"/>
          <w:szCs w:val="20"/>
        </w:rPr>
        <w:t xml:space="preserve">I. </w:t>
      </w:r>
      <w:r w:rsidR="00B20BB2" w:rsidRPr="000E5F65">
        <w:rPr>
          <w:rFonts w:ascii="Verdana" w:hAnsi="Verdana" w:cs="Verdana"/>
          <w:sz w:val="20"/>
          <w:szCs w:val="20"/>
        </w:rPr>
        <w:t>ПРЕДМЕТ НА ОБЩЕСТВЕНАТА ПОРЪЧКА</w:t>
      </w:r>
    </w:p>
    <w:p w14:paraId="6BC7CB8F" w14:textId="32BFCE7F" w:rsidR="002D585A" w:rsidRPr="000E5F65" w:rsidRDefault="00562B19" w:rsidP="000E5F65">
      <w:pPr>
        <w:spacing w:line="360" w:lineRule="auto"/>
        <w:ind w:right="-57" w:firstLine="720"/>
        <w:jc w:val="both"/>
        <w:rPr>
          <w:rFonts w:ascii="Verdana" w:hAnsi="Verdana"/>
          <w:b/>
          <w:sz w:val="20"/>
          <w:szCs w:val="20"/>
          <w:lang w:val="en-US"/>
        </w:rPr>
      </w:pPr>
      <w:r w:rsidRPr="000E5F65">
        <w:rPr>
          <w:rFonts w:ascii="Verdana" w:hAnsi="Verdana" w:cs="Verdana"/>
          <w:sz w:val="20"/>
          <w:szCs w:val="20"/>
        </w:rPr>
        <w:t>Чл.1.</w:t>
      </w:r>
      <w:r w:rsidRPr="000E5F65">
        <w:rPr>
          <w:rFonts w:ascii="Verdana" w:hAnsi="Verdana" w:cs="Verdana"/>
          <w:sz w:val="20"/>
          <w:szCs w:val="20"/>
          <w:lang w:val="en-US"/>
        </w:rPr>
        <w:t xml:space="preserve"> </w:t>
      </w:r>
      <w:r w:rsidR="005452B6" w:rsidRPr="000E5F65">
        <w:rPr>
          <w:rFonts w:ascii="Verdana" w:hAnsi="Verdana" w:cs="Verdana"/>
          <w:sz w:val="20"/>
          <w:szCs w:val="20"/>
        </w:rPr>
        <w:t>(1)</w:t>
      </w:r>
      <w:r w:rsidRPr="000E5F65">
        <w:rPr>
          <w:rStyle w:val="24"/>
          <w:rFonts w:ascii="Verdana" w:hAnsi="Verdana" w:cs="Verdana"/>
          <w:color w:val="auto"/>
          <w:sz w:val="20"/>
          <w:szCs w:val="20"/>
          <w:u w:val="none"/>
        </w:rPr>
        <w:t>Кратко описание на предмета на обществената поръчка:</w:t>
      </w:r>
      <w:r w:rsidRPr="000E5F65">
        <w:rPr>
          <w:rFonts w:ascii="Verdana" w:hAnsi="Verdana" w:cs="Verdana"/>
          <w:sz w:val="20"/>
          <w:szCs w:val="20"/>
        </w:rPr>
        <w:t>Предмет на откритата процедура е избор на изпълнител</w:t>
      </w:r>
      <w:r w:rsidR="00C14184" w:rsidRPr="000E5F65">
        <w:rPr>
          <w:rFonts w:ascii="Verdana" w:hAnsi="Verdana" w:cs="Verdana"/>
          <w:sz w:val="20"/>
          <w:szCs w:val="20"/>
        </w:rPr>
        <w:t xml:space="preserve"> </w:t>
      </w:r>
      <w:r w:rsidRPr="000E5F65">
        <w:rPr>
          <w:rFonts w:ascii="Verdana" w:hAnsi="Verdana" w:cs="Verdana"/>
          <w:sz w:val="20"/>
          <w:szCs w:val="20"/>
        </w:rPr>
        <w:t xml:space="preserve"> на обществена поръчка с предмет: </w:t>
      </w:r>
      <w:r w:rsidR="002D585A" w:rsidRPr="000E5F65">
        <w:rPr>
          <w:rFonts w:ascii="Verdana" w:hAnsi="Verdana"/>
          <w:b/>
          <w:sz w:val="20"/>
          <w:szCs w:val="20"/>
        </w:rPr>
        <w:t>„</w:t>
      </w:r>
      <w:r w:rsidR="002D585A" w:rsidRPr="000E5F65">
        <w:rPr>
          <w:rFonts w:ascii="Verdana" w:eastAsia="Times New Roman" w:hAnsi="Verdana" w:cs="Verdana"/>
          <w:b/>
          <w:color w:val="auto"/>
          <w:sz w:val="20"/>
          <w:szCs w:val="20"/>
          <w:lang w:eastAsia="en-US"/>
        </w:rPr>
        <w:t>И</w:t>
      </w:r>
      <w:r w:rsidR="002D585A" w:rsidRPr="000E5F65">
        <w:rPr>
          <w:rFonts w:ascii="Verdana" w:eastAsia="Times New Roman" w:hAnsi="Verdana" w:cs="Verdana"/>
          <w:b/>
          <w:color w:val="auto"/>
          <w:sz w:val="20"/>
          <w:szCs w:val="20"/>
          <w:lang w:val="en-GB" w:eastAsia="en-US"/>
        </w:rPr>
        <w:t>зготвяне</w:t>
      </w:r>
      <w:r w:rsidR="002D585A"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002D585A" w:rsidRPr="000E5F65">
        <w:rPr>
          <w:rFonts w:ascii="Verdana" w:eastAsia="Times New Roman" w:hAnsi="Verdana" w:cs="Verdana"/>
          <w:b/>
          <w:bCs/>
          <w:color w:val="auto"/>
          <w:sz w:val="20"/>
          <w:szCs w:val="20"/>
          <w:lang w:eastAsia="en-US"/>
        </w:rPr>
        <w:t>,</w:t>
      </w:r>
      <w:r w:rsidR="002D585A" w:rsidRPr="000E5F65">
        <w:rPr>
          <w:rFonts w:ascii="Verdana" w:eastAsia="Times New Roman" w:hAnsi="Verdana" w:cs="Verdana"/>
          <w:b/>
          <w:bCs/>
          <w:color w:val="auto"/>
          <w:sz w:val="20"/>
          <w:szCs w:val="20"/>
          <w:lang w:val="en-GB" w:eastAsia="en-US"/>
        </w:rPr>
        <w:t xml:space="preserve"> упражняване на строителен надзор</w:t>
      </w:r>
      <w:r w:rsidR="002D585A" w:rsidRPr="000E5F65">
        <w:rPr>
          <w:rFonts w:ascii="Verdana" w:eastAsia="Times New Roman" w:hAnsi="Verdana" w:cs="Verdana"/>
          <w:b/>
          <w:bCs/>
          <w:color w:val="auto"/>
          <w:sz w:val="20"/>
          <w:szCs w:val="20"/>
          <w:lang w:eastAsia="en-US"/>
        </w:rPr>
        <w:t xml:space="preserve"> и   </w:t>
      </w:r>
      <w:r w:rsidR="002D585A" w:rsidRPr="000E5F65">
        <w:rPr>
          <w:rFonts w:ascii="Verdana" w:eastAsia="Times New Roman" w:hAnsi="Verdana" w:cs="Verdana"/>
          <w:b/>
          <w:bCs/>
          <w:color w:val="auto"/>
          <w:sz w:val="20"/>
          <w:szCs w:val="20"/>
          <w:lang w:val="en-GB" w:eastAsia="en-US"/>
        </w:rPr>
        <w:t>инвеститорски контрол</w:t>
      </w:r>
      <w:r w:rsidR="002D585A" w:rsidRPr="000E5F65">
        <w:rPr>
          <w:rFonts w:ascii="Verdana" w:eastAsia="Times New Roman" w:hAnsi="Verdana" w:cs="Times New Roman"/>
          <w:b/>
          <w:sz w:val="20"/>
          <w:szCs w:val="20"/>
        </w:rPr>
        <w:t xml:space="preserve"> на обект </w:t>
      </w:r>
      <w:r w:rsidR="002D585A" w:rsidRPr="000E5F65">
        <w:rPr>
          <w:rFonts w:ascii="Verdana" w:hAnsi="Verdana" w:cs="TimesNewRomanPS-BoldMT"/>
          <w:b/>
          <w:bCs/>
          <w:color w:val="auto"/>
          <w:sz w:val="20"/>
          <w:szCs w:val="20"/>
          <w:lang w:val="en-US" w:eastAsia="en-US"/>
        </w:rPr>
        <w:t>„</w:t>
      </w:r>
      <w:r w:rsidR="002D585A" w:rsidRPr="000E5F65">
        <w:rPr>
          <w:rFonts w:ascii="Verdana" w:eastAsia="Batang" w:hAnsi="Verdana" w:cs="Times New Roman"/>
          <w:b/>
          <w:color w:val="auto"/>
          <w:sz w:val="20"/>
          <w:szCs w:val="20"/>
          <w:lang w:eastAsia="en-US"/>
        </w:rPr>
        <w:t xml:space="preserve">Ремонт </w:t>
      </w:r>
      <w:r w:rsidR="002D585A" w:rsidRPr="000E5F65">
        <w:rPr>
          <w:rFonts w:ascii="Verdana" w:hAnsi="Verdana"/>
          <w:b/>
          <w:sz w:val="20"/>
          <w:szCs w:val="20"/>
        </w:rPr>
        <w:t xml:space="preserve">и прилагане на мерки </w:t>
      </w:r>
      <w:r w:rsidR="002D585A" w:rsidRPr="000E5F65">
        <w:rPr>
          <w:rFonts w:ascii="Verdana" w:eastAsia="Batang" w:hAnsi="Verdana" w:cs="Times New Roman"/>
          <w:b/>
          <w:color w:val="auto"/>
          <w:sz w:val="20"/>
          <w:szCs w:val="20"/>
          <w:lang w:eastAsia="en-US"/>
        </w:rPr>
        <w:t xml:space="preserve">за енергийна ефективност на </w:t>
      </w:r>
      <w:r w:rsidR="002D585A" w:rsidRPr="000E5F65">
        <w:rPr>
          <w:rFonts w:ascii="Verdana" w:hAnsi="Verdana" w:cs="TimesNewRomanPS-BoldMT"/>
          <w:b/>
          <w:bCs/>
          <w:color w:val="auto"/>
          <w:sz w:val="20"/>
          <w:szCs w:val="20"/>
          <w:lang w:val="en-US" w:eastAsia="en-US"/>
        </w:rPr>
        <w:t>Студентско общежитие – блок 1</w:t>
      </w:r>
      <w:r w:rsidR="002D585A" w:rsidRPr="000E5F65">
        <w:rPr>
          <w:rFonts w:ascii="Verdana" w:hAnsi="Verdana" w:cs="TimesNewRomanPS-BoldMT"/>
          <w:b/>
          <w:bCs/>
          <w:color w:val="auto"/>
          <w:sz w:val="20"/>
          <w:szCs w:val="20"/>
          <w:lang w:eastAsia="en-US"/>
        </w:rPr>
        <w:t>3</w:t>
      </w:r>
      <w:r w:rsidR="002D585A" w:rsidRPr="000E5F65">
        <w:rPr>
          <w:rFonts w:ascii="Verdana" w:hAnsi="Verdana" w:cs="TimesNewRomanPS-BoldMT"/>
          <w:b/>
          <w:bCs/>
          <w:color w:val="auto"/>
          <w:sz w:val="20"/>
          <w:szCs w:val="20"/>
          <w:lang w:val="en-US" w:eastAsia="en-US"/>
        </w:rPr>
        <w:t xml:space="preserve"> ”</w:t>
      </w:r>
      <w:r w:rsidR="002D585A" w:rsidRPr="000E5F65">
        <w:rPr>
          <w:rFonts w:ascii="Verdana" w:hAnsi="Verdana" w:cs="TimesNewRomanPS-BoldMT"/>
          <w:b/>
          <w:bCs/>
          <w:color w:val="auto"/>
          <w:sz w:val="20"/>
          <w:szCs w:val="20"/>
          <w:lang w:eastAsia="en-US"/>
        </w:rPr>
        <w:t>-</w:t>
      </w:r>
      <w:r w:rsidR="002D585A" w:rsidRPr="000E5F65">
        <w:rPr>
          <w:rFonts w:ascii="Verdana" w:hAnsi="Verdana" w:cs="TimesNewRomanPS-BoldMT"/>
          <w:b/>
          <w:bCs/>
          <w:color w:val="auto"/>
          <w:sz w:val="20"/>
          <w:szCs w:val="20"/>
          <w:lang w:val="en-US" w:eastAsia="en-US"/>
        </w:rPr>
        <w:t xml:space="preserve"> Гр.Варна</w:t>
      </w:r>
      <w:r w:rsidR="002D585A" w:rsidRPr="000E5F65">
        <w:rPr>
          <w:rFonts w:ascii="Verdana" w:hAnsi="Verdana" w:cs="TimesNewRomanPS-BoldMT"/>
          <w:b/>
          <w:bCs/>
          <w:color w:val="auto"/>
          <w:sz w:val="20"/>
          <w:szCs w:val="20"/>
          <w:lang w:eastAsia="en-US"/>
        </w:rPr>
        <w:t xml:space="preserve"> и </w:t>
      </w:r>
      <w:r w:rsidR="002D585A" w:rsidRPr="000E5F65">
        <w:rPr>
          <w:rFonts w:ascii="Verdana" w:eastAsia="Times New Roman" w:hAnsi="Verdana" w:cs="Times New Roman"/>
          <w:b/>
          <w:sz w:val="20"/>
          <w:szCs w:val="20"/>
        </w:rPr>
        <w:t xml:space="preserve">на обект </w:t>
      </w:r>
      <w:r w:rsidR="002D585A" w:rsidRPr="000E5F65">
        <w:rPr>
          <w:rFonts w:ascii="Verdana" w:hAnsi="Verdana" w:cs="TimesNewRomanPS-BoldMT"/>
          <w:b/>
          <w:bCs/>
          <w:color w:val="auto"/>
          <w:sz w:val="20"/>
          <w:szCs w:val="20"/>
          <w:lang w:val="en-US" w:eastAsia="en-US"/>
        </w:rPr>
        <w:t>„</w:t>
      </w:r>
      <w:r w:rsidR="002D585A" w:rsidRPr="000E5F65">
        <w:rPr>
          <w:rFonts w:ascii="Verdana" w:eastAsia="Batang" w:hAnsi="Verdana" w:cs="Times New Roman"/>
          <w:b/>
          <w:color w:val="auto"/>
          <w:sz w:val="20"/>
          <w:szCs w:val="20"/>
          <w:lang w:eastAsia="en-US"/>
        </w:rPr>
        <w:t xml:space="preserve">Ремонт </w:t>
      </w:r>
      <w:r w:rsidR="002D585A" w:rsidRPr="000E5F65">
        <w:rPr>
          <w:rFonts w:ascii="Verdana" w:hAnsi="Verdana"/>
          <w:b/>
          <w:sz w:val="20"/>
          <w:szCs w:val="20"/>
        </w:rPr>
        <w:t xml:space="preserve">и прилагане на мерки </w:t>
      </w:r>
      <w:r w:rsidR="002D585A" w:rsidRPr="000E5F65">
        <w:rPr>
          <w:rFonts w:ascii="Verdana" w:eastAsia="Batang" w:hAnsi="Verdana" w:cs="Times New Roman"/>
          <w:b/>
          <w:color w:val="auto"/>
          <w:sz w:val="20"/>
          <w:szCs w:val="20"/>
          <w:lang w:eastAsia="en-US"/>
        </w:rPr>
        <w:t xml:space="preserve">за енергийна ефективност на </w:t>
      </w:r>
      <w:r w:rsidR="002D585A" w:rsidRPr="000E5F65">
        <w:rPr>
          <w:rFonts w:ascii="Verdana" w:hAnsi="Verdana" w:cs="TimesNewRomanPS-BoldMT"/>
          <w:b/>
          <w:bCs/>
          <w:color w:val="auto"/>
          <w:sz w:val="20"/>
          <w:szCs w:val="20"/>
          <w:lang w:val="en-US" w:eastAsia="en-US"/>
        </w:rPr>
        <w:t>Студентско общежитие – блок 1</w:t>
      </w:r>
      <w:r w:rsidR="002D585A" w:rsidRPr="000E5F65">
        <w:rPr>
          <w:rFonts w:ascii="Verdana" w:hAnsi="Verdana" w:cs="TimesNewRomanPS-BoldMT"/>
          <w:b/>
          <w:bCs/>
          <w:color w:val="auto"/>
          <w:sz w:val="20"/>
          <w:szCs w:val="20"/>
          <w:lang w:eastAsia="en-US"/>
        </w:rPr>
        <w:t>8</w:t>
      </w:r>
      <w:r w:rsidR="002D585A" w:rsidRPr="000E5F65">
        <w:rPr>
          <w:rFonts w:ascii="Verdana" w:hAnsi="Verdana" w:cs="TimesNewRomanPS-BoldMT"/>
          <w:b/>
          <w:bCs/>
          <w:color w:val="auto"/>
          <w:sz w:val="20"/>
          <w:szCs w:val="20"/>
          <w:lang w:val="en-US" w:eastAsia="en-US"/>
        </w:rPr>
        <w:t xml:space="preserve"> ”</w:t>
      </w:r>
      <w:r w:rsidR="002D585A" w:rsidRPr="000E5F65">
        <w:rPr>
          <w:rFonts w:ascii="Verdana" w:hAnsi="Verdana" w:cs="TimesNewRomanPS-BoldMT"/>
          <w:b/>
          <w:bCs/>
          <w:color w:val="auto"/>
          <w:sz w:val="20"/>
          <w:szCs w:val="20"/>
          <w:lang w:eastAsia="en-US"/>
        </w:rPr>
        <w:t>-</w:t>
      </w:r>
      <w:r w:rsidR="002D585A" w:rsidRPr="000E5F65">
        <w:rPr>
          <w:rFonts w:ascii="Verdana" w:hAnsi="Verdana" w:cs="TimesNewRomanPS-BoldMT"/>
          <w:b/>
          <w:bCs/>
          <w:color w:val="auto"/>
          <w:sz w:val="20"/>
          <w:szCs w:val="20"/>
          <w:lang w:val="en-US" w:eastAsia="en-US"/>
        </w:rPr>
        <w:t xml:space="preserve"> Гр.Варна</w:t>
      </w:r>
      <w:r w:rsidR="00F70A27" w:rsidRPr="000E5F65">
        <w:rPr>
          <w:rFonts w:ascii="Verdana" w:hAnsi="Verdana" w:cs="TimesNewRomanPS-BoldMT"/>
          <w:b/>
          <w:bCs/>
          <w:color w:val="auto"/>
          <w:sz w:val="20"/>
          <w:szCs w:val="20"/>
          <w:lang w:eastAsia="en-US"/>
        </w:rPr>
        <w:t xml:space="preserve"> по обособени позиции</w:t>
      </w:r>
      <w:r w:rsidR="002D585A" w:rsidRPr="000E5F65">
        <w:rPr>
          <w:rFonts w:ascii="Verdana" w:hAnsi="Verdana"/>
          <w:b/>
          <w:sz w:val="20"/>
          <w:szCs w:val="20"/>
          <w:lang w:val="en-US"/>
        </w:rPr>
        <w:t>”</w:t>
      </w:r>
    </w:p>
    <w:p w14:paraId="6AD923B5" w14:textId="77777777" w:rsidR="002D585A" w:rsidRPr="000E5F65" w:rsidRDefault="002D585A" w:rsidP="000E5F65">
      <w:pPr>
        <w:spacing w:line="360" w:lineRule="auto"/>
        <w:ind w:right="-57"/>
        <w:jc w:val="both"/>
        <w:rPr>
          <w:rFonts w:ascii="Verdana" w:eastAsia="Times New Roman" w:hAnsi="Verdana" w:cs="Times New Roman"/>
          <w:b/>
          <w:sz w:val="20"/>
          <w:szCs w:val="20"/>
        </w:rPr>
      </w:pPr>
    </w:p>
    <w:p w14:paraId="273BD336" w14:textId="77777777" w:rsidR="002D585A" w:rsidRPr="000E5F65" w:rsidRDefault="002D585A" w:rsidP="000E5F65">
      <w:pPr>
        <w:spacing w:line="360" w:lineRule="auto"/>
        <w:ind w:right="-57"/>
        <w:jc w:val="both"/>
        <w:rPr>
          <w:rFonts w:ascii="Verdana" w:eastAsia="Times New Roman" w:hAnsi="Verdana" w:cs="Times New Roman"/>
          <w:b/>
          <w:color w:val="auto"/>
          <w:sz w:val="20"/>
          <w:szCs w:val="20"/>
          <w:lang w:eastAsia="en-US"/>
        </w:rPr>
      </w:pPr>
      <w:r w:rsidRPr="000E5F65">
        <w:rPr>
          <w:rFonts w:ascii="Verdana" w:eastAsia="Times New Roman" w:hAnsi="Verdana" w:cs="Times New Roman"/>
          <w:b/>
          <w:sz w:val="20"/>
          <w:szCs w:val="20"/>
        </w:rPr>
        <w:t>Обособена позиция 1: „</w:t>
      </w:r>
      <w:r w:rsidRPr="000E5F65">
        <w:rPr>
          <w:rFonts w:ascii="Verdana" w:eastAsia="Times New Roman" w:hAnsi="Verdana" w:cs="Verdana"/>
          <w:b/>
          <w:color w:val="auto"/>
          <w:sz w:val="20"/>
          <w:szCs w:val="20"/>
          <w:lang w:eastAsia="en-US"/>
        </w:rPr>
        <w:t>И</w:t>
      </w:r>
      <w:r w:rsidRPr="000E5F65">
        <w:rPr>
          <w:rFonts w:ascii="Verdana" w:eastAsia="Times New Roman" w:hAnsi="Verdana" w:cs="Verdana"/>
          <w:b/>
          <w:color w:val="auto"/>
          <w:sz w:val="20"/>
          <w:szCs w:val="20"/>
          <w:lang w:val="en-GB" w:eastAsia="en-US"/>
        </w:rPr>
        <w:t>зготвяне</w:t>
      </w:r>
      <w:r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Pr="000E5F65">
        <w:rPr>
          <w:rFonts w:ascii="Verdana" w:eastAsia="Times New Roman" w:hAnsi="Verdana" w:cs="Verdana"/>
          <w:b/>
          <w:bCs/>
          <w:color w:val="auto"/>
          <w:sz w:val="20"/>
          <w:szCs w:val="20"/>
          <w:lang w:eastAsia="en-US"/>
        </w:rPr>
        <w:t xml:space="preserve">, </w:t>
      </w:r>
      <w:r w:rsidRPr="000E5F65">
        <w:rPr>
          <w:rFonts w:ascii="Verdana" w:eastAsia="Times New Roman" w:hAnsi="Verdana" w:cs="Verdana"/>
          <w:b/>
          <w:bCs/>
          <w:color w:val="auto"/>
          <w:sz w:val="20"/>
          <w:szCs w:val="20"/>
          <w:lang w:val="en-GB" w:eastAsia="en-US"/>
        </w:rPr>
        <w:t xml:space="preserve"> упражняване на строителен надзор</w:t>
      </w:r>
      <w:r w:rsidRPr="000E5F65">
        <w:rPr>
          <w:rFonts w:ascii="Verdana" w:eastAsia="Times New Roman" w:hAnsi="Verdana" w:cs="Times New Roman"/>
          <w:b/>
          <w:sz w:val="20"/>
          <w:szCs w:val="20"/>
        </w:rPr>
        <w:t> </w:t>
      </w:r>
      <w:r w:rsidRPr="000E5F65">
        <w:rPr>
          <w:rFonts w:ascii="Verdana" w:eastAsia="Times New Roman" w:hAnsi="Verdana" w:cs="Verdana"/>
          <w:b/>
          <w:bCs/>
          <w:color w:val="auto"/>
          <w:sz w:val="20"/>
          <w:szCs w:val="20"/>
          <w:lang w:val="en-GB" w:eastAsia="en-US"/>
        </w:rPr>
        <w:t xml:space="preserve">и инвеститорски контрол </w:t>
      </w:r>
      <w:r w:rsidRPr="000E5F65">
        <w:rPr>
          <w:rFonts w:ascii="Verdana" w:eastAsia="Times New Roman" w:hAnsi="Verdana" w:cs="Times New Roman"/>
          <w:b/>
          <w:sz w:val="20"/>
          <w:szCs w:val="20"/>
        </w:rPr>
        <w:t xml:space="preserve">на обект </w:t>
      </w:r>
      <w:r w:rsidRPr="000E5F65">
        <w:rPr>
          <w:rFonts w:ascii="Verdana" w:hAnsi="Verdana" w:cs="TimesNewRomanPS-BoldMT"/>
          <w:b/>
          <w:bCs/>
          <w:color w:val="auto"/>
          <w:sz w:val="20"/>
          <w:szCs w:val="20"/>
          <w:lang w:val="en-US" w:eastAsia="en-US"/>
        </w:rPr>
        <w:t>„</w:t>
      </w:r>
      <w:r w:rsidRPr="000E5F65">
        <w:rPr>
          <w:rFonts w:ascii="Verdana" w:eastAsia="Batang" w:hAnsi="Verdana" w:cs="Times New Roman"/>
          <w:b/>
          <w:color w:val="auto"/>
          <w:sz w:val="20"/>
          <w:szCs w:val="20"/>
          <w:lang w:eastAsia="en-US"/>
        </w:rPr>
        <w:t xml:space="preserve">Ремонт </w:t>
      </w:r>
      <w:r w:rsidRPr="000E5F65">
        <w:rPr>
          <w:rFonts w:ascii="Verdana" w:hAnsi="Verdana"/>
          <w:b/>
          <w:sz w:val="20"/>
          <w:szCs w:val="20"/>
        </w:rPr>
        <w:t xml:space="preserve">и прилагане на мерки </w:t>
      </w:r>
      <w:r w:rsidRPr="000E5F65">
        <w:rPr>
          <w:rFonts w:ascii="Verdana" w:eastAsia="Batang" w:hAnsi="Verdana" w:cs="Times New Roman"/>
          <w:b/>
          <w:color w:val="auto"/>
          <w:sz w:val="20"/>
          <w:szCs w:val="20"/>
          <w:lang w:eastAsia="en-US"/>
        </w:rPr>
        <w:t xml:space="preserve">за енергийна ефективност на </w:t>
      </w:r>
      <w:r w:rsidRPr="000E5F65">
        <w:rPr>
          <w:rFonts w:ascii="Verdana" w:hAnsi="Verdana" w:cs="TimesNewRomanPS-BoldMT"/>
          <w:b/>
          <w:bCs/>
          <w:color w:val="auto"/>
          <w:sz w:val="20"/>
          <w:szCs w:val="20"/>
          <w:lang w:val="en-US" w:eastAsia="en-US"/>
        </w:rPr>
        <w:t>Студентско общежитие – блок 1</w:t>
      </w:r>
      <w:r w:rsidRPr="000E5F65">
        <w:rPr>
          <w:rFonts w:ascii="Verdana" w:hAnsi="Verdana" w:cs="TimesNewRomanPS-BoldMT"/>
          <w:b/>
          <w:bCs/>
          <w:color w:val="auto"/>
          <w:sz w:val="20"/>
          <w:szCs w:val="20"/>
          <w:lang w:eastAsia="en-US"/>
        </w:rPr>
        <w:t>3</w:t>
      </w:r>
      <w:r w:rsidRPr="000E5F65">
        <w:rPr>
          <w:rFonts w:ascii="Verdana" w:hAnsi="Verdana" w:cs="TimesNewRomanPS-BoldMT"/>
          <w:b/>
          <w:bCs/>
          <w:color w:val="auto"/>
          <w:sz w:val="20"/>
          <w:szCs w:val="20"/>
          <w:lang w:val="en-US" w:eastAsia="en-US"/>
        </w:rPr>
        <w:t xml:space="preserve"> ”</w:t>
      </w:r>
      <w:r w:rsidRPr="000E5F65">
        <w:rPr>
          <w:rFonts w:ascii="Verdana" w:hAnsi="Verdana" w:cs="TimesNewRomanPS-BoldMT"/>
          <w:b/>
          <w:bCs/>
          <w:color w:val="auto"/>
          <w:sz w:val="20"/>
          <w:szCs w:val="20"/>
          <w:lang w:eastAsia="en-US"/>
        </w:rPr>
        <w:t>-</w:t>
      </w:r>
      <w:r w:rsidRPr="000E5F65">
        <w:rPr>
          <w:rFonts w:ascii="Verdana" w:hAnsi="Verdana" w:cs="TimesNewRomanPS-BoldMT"/>
          <w:b/>
          <w:bCs/>
          <w:color w:val="auto"/>
          <w:sz w:val="20"/>
          <w:szCs w:val="20"/>
          <w:lang w:val="en-US" w:eastAsia="en-US"/>
        </w:rPr>
        <w:t xml:space="preserve"> Гр.Варна</w:t>
      </w:r>
      <w:r w:rsidRPr="000E5F65">
        <w:rPr>
          <w:rFonts w:ascii="Verdana" w:hAnsi="Verdana" w:cs="TimesNewRomanPS-BoldMT"/>
          <w:b/>
          <w:bCs/>
          <w:color w:val="auto"/>
          <w:sz w:val="20"/>
          <w:szCs w:val="20"/>
          <w:lang w:eastAsia="en-US"/>
        </w:rPr>
        <w:t>“</w:t>
      </w:r>
    </w:p>
    <w:p w14:paraId="3D228D38" w14:textId="77777777" w:rsidR="002D585A" w:rsidRPr="000E5F65" w:rsidRDefault="002D585A" w:rsidP="000E5F65">
      <w:pPr>
        <w:widowControl/>
        <w:spacing w:line="360" w:lineRule="auto"/>
        <w:jc w:val="both"/>
        <w:rPr>
          <w:rFonts w:ascii="Verdana" w:eastAsia="Times New Roman" w:hAnsi="Verdana" w:cs="Times New Roman"/>
          <w:b/>
          <w:sz w:val="20"/>
          <w:szCs w:val="20"/>
        </w:rPr>
      </w:pPr>
    </w:p>
    <w:p w14:paraId="71906592" w14:textId="77777777" w:rsidR="002D585A" w:rsidRPr="000E5F65" w:rsidRDefault="002D585A" w:rsidP="000E5F65">
      <w:pPr>
        <w:widowControl/>
        <w:spacing w:line="360" w:lineRule="auto"/>
        <w:jc w:val="both"/>
        <w:rPr>
          <w:rFonts w:ascii="Verdana" w:hAnsi="Verdana" w:cs="TimesNewRomanPS-BoldMT"/>
          <w:b/>
          <w:bCs/>
          <w:color w:val="auto"/>
          <w:sz w:val="20"/>
          <w:szCs w:val="20"/>
          <w:lang w:eastAsia="en-US"/>
        </w:rPr>
      </w:pPr>
      <w:r w:rsidRPr="000E5F65">
        <w:rPr>
          <w:rFonts w:ascii="Verdana" w:eastAsia="Times New Roman" w:hAnsi="Verdana" w:cs="Times New Roman"/>
          <w:b/>
          <w:sz w:val="20"/>
          <w:szCs w:val="20"/>
        </w:rPr>
        <w:t>Обособена позиция 2:  </w:t>
      </w:r>
      <w:r w:rsidRPr="000E5F65">
        <w:rPr>
          <w:rFonts w:ascii="Verdana" w:eastAsia="Times New Roman" w:hAnsi="Verdana" w:cs="Verdana"/>
          <w:b/>
          <w:color w:val="auto"/>
          <w:sz w:val="20"/>
          <w:szCs w:val="20"/>
          <w:lang w:eastAsia="en-US"/>
        </w:rPr>
        <w:t>И</w:t>
      </w:r>
      <w:r w:rsidRPr="000E5F65">
        <w:rPr>
          <w:rFonts w:ascii="Verdana" w:eastAsia="Times New Roman" w:hAnsi="Verdana" w:cs="Verdana"/>
          <w:b/>
          <w:color w:val="auto"/>
          <w:sz w:val="20"/>
          <w:szCs w:val="20"/>
          <w:lang w:val="en-GB" w:eastAsia="en-US"/>
        </w:rPr>
        <w:t>зготвяне</w:t>
      </w:r>
      <w:r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Pr="000E5F65">
        <w:rPr>
          <w:rFonts w:ascii="Verdana" w:eastAsia="Times New Roman" w:hAnsi="Verdana" w:cs="Verdana"/>
          <w:b/>
          <w:bCs/>
          <w:color w:val="auto"/>
          <w:sz w:val="20"/>
          <w:szCs w:val="20"/>
          <w:lang w:eastAsia="en-US"/>
        </w:rPr>
        <w:t xml:space="preserve"> , </w:t>
      </w:r>
      <w:r w:rsidRPr="000E5F65">
        <w:rPr>
          <w:rFonts w:ascii="Verdana" w:eastAsia="Times New Roman" w:hAnsi="Verdana" w:cs="Verdana"/>
          <w:b/>
          <w:bCs/>
          <w:color w:val="auto"/>
          <w:sz w:val="20"/>
          <w:szCs w:val="20"/>
          <w:lang w:val="en-GB" w:eastAsia="en-US"/>
        </w:rPr>
        <w:t>упражняване на строителен надзор</w:t>
      </w:r>
      <w:r w:rsidRPr="000E5F65">
        <w:rPr>
          <w:rFonts w:ascii="Verdana" w:eastAsia="Times New Roman" w:hAnsi="Verdana" w:cs="Times New Roman"/>
          <w:b/>
          <w:sz w:val="20"/>
          <w:szCs w:val="20"/>
        </w:rPr>
        <w:t> </w:t>
      </w:r>
      <w:r w:rsidRPr="000E5F65">
        <w:rPr>
          <w:rFonts w:ascii="Verdana" w:eastAsia="Times New Roman" w:hAnsi="Verdana" w:cs="Verdana"/>
          <w:b/>
          <w:bCs/>
          <w:color w:val="auto"/>
          <w:sz w:val="20"/>
          <w:szCs w:val="20"/>
          <w:lang w:val="en-GB" w:eastAsia="en-US"/>
        </w:rPr>
        <w:t xml:space="preserve">и </w:t>
      </w:r>
      <w:r w:rsidRPr="000E5F65">
        <w:rPr>
          <w:rFonts w:ascii="Verdana" w:eastAsia="Times New Roman" w:hAnsi="Verdana" w:cs="Verdana"/>
          <w:b/>
          <w:bCs/>
          <w:color w:val="auto"/>
          <w:sz w:val="20"/>
          <w:szCs w:val="20"/>
          <w:lang w:eastAsia="en-US"/>
        </w:rPr>
        <w:t xml:space="preserve"> </w:t>
      </w:r>
      <w:r w:rsidRPr="000E5F65">
        <w:rPr>
          <w:rFonts w:ascii="Verdana" w:eastAsia="Times New Roman" w:hAnsi="Verdana" w:cs="Verdana"/>
          <w:b/>
          <w:bCs/>
          <w:color w:val="auto"/>
          <w:sz w:val="20"/>
          <w:szCs w:val="20"/>
          <w:lang w:val="en-GB" w:eastAsia="en-US"/>
        </w:rPr>
        <w:t xml:space="preserve"> инвеститорски контрол </w:t>
      </w:r>
      <w:r w:rsidRPr="000E5F65">
        <w:rPr>
          <w:rFonts w:ascii="Verdana" w:eastAsia="Times New Roman" w:hAnsi="Verdana" w:cs="Times New Roman"/>
          <w:b/>
          <w:sz w:val="20"/>
          <w:szCs w:val="20"/>
        </w:rPr>
        <w:t xml:space="preserve">на обект </w:t>
      </w:r>
      <w:r w:rsidRPr="000E5F65">
        <w:rPr>
          <w:rFonts w:ascii="Verdana" w:hAnsi="Verdana" w:cs="TimesNewRomanPS-BoldMT"/>
          <w:b/>
          <w:bCs/>
          <w:color w:val="auto"/>
          <w:sz w:val="20"/>
          <w:szCs w:val="20"/>
          <w:lang w:val="en-US" w:eastAsia="en-US"/>
        </w:rPr>
        <w:t>„</w:t>
      </w:r>
      <w:r w:rsidRPr="000E5F65">
        <w:rPr>
          <w:rFonts w:ascii="Verdana" w:eastAsia="Batang" w:hAnsi="Verdana" w:cs="Times New Roman"/>
          <w:b/>
          <w:color w:val="auto"/>
          <w:sz w:val="20"/>
          <w:szCs w:val="20"/>
          <w:lang w:eastAsia="en-US"/>
        </w:rPr>
        <w:t xml:space="preserve">Ремонт </w:t>
      </w:r>
      <w:r w:rsidRPr="000E5F65">
        <w:rPr>
          <w:rFonts w:ascii="Verdana" w:hAnsi="Verdana"/>
          <w:b/>
          <w:sz w:val="20"/>
          <w:szCs w:val="20"/>
        </w:rPr>
        <w:t xml:space="preserve">и прилагане на мерки </w:t>
      </w:r>
      <w:r w:rsidRPr="000E5F65">
        <w:rPr>
          <w:rFonts w:ascii="Verdana" w:eastAsia="Batang" w:hAnsi="Verdana" w:cs="Times New Roman"/>
          <w:b/>
          <w:color w:val="auto"/>
          <w:sz w:val="20"/>
          <w:szCs w:val="20"/>
          <w:lang w:eastAsia="en-US"/>
        </w:rPr>
        <w:t xml:space="preserve">за енергийна ефективност на </w:t>
      </w:r>
      <w:r w:rsidRPr="000E5F65">
        <w:rPr>
          <w:rFonts w:ascii="Verdana" w:hAnsi="Verdana" w:cs="TimesNewRomanPS-BoldMT"/>
          <w:b/>
          <w:bCs/>
          <w:color w:val="auto"/>
          <w:sz w:val="20"/>
          <w:szCs w:val="20"/>
          <w:lang w:val="en-US" w:eastAsia="en-US"/>
        </w:rPr>
        <w:t>Студентско общежитие – блок 1</w:t>
      </w:r>
      <w:r w:rsidRPr="000E5F65">
        <w:rPr>
          <w:rFonts w:ascii="Verdana" w:hAnsi="Verdana" w:cs="TimesNewRomanPS-BoldMT"/>
          <w:b/>
          <w:bCs/>
          <w:color w:val="auto"/>
          <w:sz w:val="20"/>
          <w:szCs w:val="20"/>
          <w:lang w:eastAsia="en-US"/>
        </w:rPr>
        <w:t>8</w:t>
      </w:r>
      <w:r w:rsidRPr="000E5F65">
        <w:rPr>
          <w:rFonts w:ascii="Verdana" w:hAnsi="Verdana" w:cs="TimesNewRomanPS-BoldMT"/>
          <w:b/>
          <w:bCs/>
          <w:color w:val="auto"/>
          <w:sz w:val="20"/>
          <w:szCs w:val="20"/>
          <w:lang w:val="en-US" w:eastAsia="en-US"/>
        </w:rPr>
        <w:t xml:space="preserve"> ”</w:t>
      </w:r>
      <w:r w:rsidRPr="000E5F65">
        <w:rPr>
          <w:rFonts w:ascii="Verdana" w:hAnsi="Verdana" w:cs="TimesNewRomanPS-BoldMT"/>
          <w:b/>
          <w:bCs/>
          <w:color w:val="auto"/>
          <w:sz w:val="20"/>
          <w:szCs w:val="20"/>
          <w:lang w:eastAsia="en-US"/>
        </w:rPr>
        <w:t>-</w:t>
      </w:r>
      <w:r w:rsidRPr="000E5F65">
        <w:rPr>
          <w:rFonts w:ascii="Verdana" w:hAnsi="Verdana" w:cs="TimesNewRomanPS-BoldMT"/>
          <w:b/>
          <w:bCs/>
          <w:color w:val="auto"/>
          <w:sz w:val="20"/>
          <w:szCs w:val="20"/>
          <w:lang w:val="en-US" w:eastAsia="en-US"/>
        </w:rPr>
        <w:t xml:space="preserve"> Гр.Варна</w:t>
      </w:r>
      <w:r w:rsidRPr="000E5F65">
        <w:rPr>
          <w:rFonts w:ascii="Verdana" w:hAnsi="Verdana" w:cs="TimesNewRomanPS-BoldMT"/>
          <w:b/>
          <w:bCs/>
          <w:color w:val="auto"/>
          <w:sz w:val="20"/>
          <w:szCs w:val="20"/>
          <w:lang w:eastAsia="en-US"/>
        </w:rPr>
        <w:t>“</w:t>
      </w:r>
    </w:p>
    <w:p w14:paraId="15C8FB4C" w14:textId="3E660B2E" w:rsidR="00EC42DD" w:rsidRPr="000E5F65" w:rsidRDefault="00EC42DD" w:rsidP="000E5F65">
      <w:pPr>
        <w:spacing w:line="360" w:lineRule="auto"/>
        <w:ind w:right="-57" w:firstLine="720"/>
        <w:jc w:val="both"/>
        <w:rPr>
          <w:rFonts w:ascii="Verdana" w:hAnsi="Verdana" w:cs="Times New Roman"/>
          <w:sz w:val="20"/>
          <w:szCs w:val="20"/>
          <w:lang w:eastAsia="en-US"/>
        </w:rPr>
      </w:pPr>
    </w:p>
    <w:p w14:paraId="2E43315E" w14:textId="02E6CA6F" w:rsidR="00EC42DD" w:rsidRPr="000E5F65" w:rsidRDefault="00EC42DD" w:rsidP="000E5F65">
      <w:pPr>
        <w:pStyle w:val="Title"/>
        <w:tabs>
          <w:tab w:val="left" w:pos="0"/>
        </w:tabs>
        <w:spacing w:line="360" w:lineRule="auto"/>
        <w:jc w:val="both"/>
        <w:outlineLvl w:val="0"/>
        <w:rPr>
          <w:rFonts w:ascii="Verdana" w:eastAsia="Batang" w:hAnsi="Verdana" w:cs="Times New Roman"/>
          <w:b w:val="0"/>
          <w:sz w:val="20"/>
          <w:szCs w:val="20"/>
          <w:lang w:eastAsia="en-US"/>
        </w:rPr>
      </w:pPr>
      <w:r w:rsidRPr="000E5F65">
        <w:rPr>
          <w:rFonts w:ascii="Verdana" w:hAnsi="Verdana" w:cs="Times New Roman"/>
          <w:sz w:val="20"/>
          <w:szCs w:val="20"/>
          <w:lang w:eastAsia="en-US"/>
        </w:rPr>
        <w:t xml:space="preserve">(2) </w:t>
      </w:r>
      <w:r w:rsidRPr="000E5F65">
        <w:rPr>
          <w:rFonts w:ascii="Verdana" w:eastAsia="Batang" w:hAnsi="Verdana" w:cs="Times New Roman"/>
          <w:sz w:val="20"/>
          <w:szCs w:val="20"/>
          <w:lang w:eastAsia="en-US"/>
        </w:rPr>
        <w:tab/>
        <w:t>Участниците в настоящата процедура могат да подават оферти за една</w:t>
      </w:r>
      <w:r w:rsidR="005B5467">
        <w:rPr>
          <w:rFonts w:ascii="Verdana" w:eastAsia="Batang" w:hAnsi="Verdana" w:cs="Times New Roman"/>
          <w:sz w:val="20"/>
          <w:szCs w:val="20"/>
          <w:lang w:val="bg-BG" w:eastAsia="en-US"/>
        </w:rPr>
        <w:t xml:space="preserve"> </w:t>
      </w:r>
      <w:r w:rsidRPr="000E5F65">
        <w:rPr>
          <w:rFonts w:ascii="Verdana" w:eastAsia="Batang" w:hAnsi="Verdana" w:cs="Times New Roman"/>
          <w:sz w:val="20"/>
          <w:szCs w:val="20"/>
          <w:lang w:eastAsia="en-US"/>
        </w:rPr>
        <w:t xml:space="preserve"> или за всички обособени позиции!</w:t>
      </w:r>
    </w:p>
    <w:p w14:paraId="65393C83" w14:textId="0916E67E" w:rsidR="00F86841" w:rsidRPr="000E5F65" w:rsidRDefault="00F86841" w:rsidP="000E5F65">
      <w:pPr>
        <w:spacing w:line="360" w:lineRule="auto"/>
        <w:ind w:right="-57" w:firstLine="720"/>
        <w:jc w:val="both"/>
        <w:rPr>
          <w:rFonts w:ascii="Verdana" w:hAnsi="Verdana"/>
          <w:sz w:val="20"/>
          <w:szCs w:val="20"/>
          <w:shd w:val="clear" w:color="auto" w:fill="FFFFFF"/>
        </w:rPr>
      </w:pPr>
    </w:p>
    <w:p w14:paraId="65393C84" w14:textId="575D1DAC" w:rsidR="00ED4154" w:rsidRPr="000E5F65" w:rsidRDefault="00B20BB2" w:rsidP="000E5F65">
      <w:pPr>
        <w:spacing w:line="360" w:lineRule="auto"/>
        <w:ind w:right="-57"/>
        <w:jc w:val="both"/>
        <w:rPr>
          <w:rFonts w:ascii="Verdana" w:eastAsia="Times New Roman" w:hAnsi="Verdana" w:cs="All Times New Roman"/>
          <w:color w:val="auto"/>
          <w:sz w:val="20"/>
          <w:szCs w:val="20"/>
          <w:lang w:val="ru-RU"/>
        </w:rPr>
      </w:pPr>
      <w:r w:rsidRPr="000E5F65">
        <w:rPr>
          <w:rFonts w:ascii="Verdana" w:hAnsi="Verdana" w:cs="Verdana"/>
          <w:b/>
          <w:color w:val="auto"/>
          <w:sz w:val="20"/>
          <w:szCs w:val="20"/>
        </w:rPr>
        <w:t>Чл.2.</w:t>
      </w:r>
      <w:r w:rsidR="00153BAE" w:rsidRPr="000E5F65">
        <w:rPr>
          <w:rFonts w:ascii="Verdana" w:eastAsia="Times New Roman" w:hAnsi="Verdana" w:cs="Times New Roman"/>
          <w:color w:val="auto"/>
          <w:sz w:val="20"/>
          <w:szCs w:val="20"/>
          <w:lang w:val="en-US" w:eastAsia="en-US"/>
        </w:rPr>
        <w:t xml:space="preserve"> </w:t>
      </w:r>
      <w:r w:rsidR="00774976" w:rsidRPr="000E5F65">
        <w:rPr>
          <w:rFonts w:ascii="Verdana" w:eastAsia="Times New Roman" w:hAnsi="Verdana" w:cs="Times New Roman"/>
          <w:color w:val="auto"/>
          <w:sz w:val="20"/>
          <w:szCs w:val="20"/>
          <w:lang w:eastAsia="en-US"/>
        </w:rPr>
        <w:t xml:space="preserve">(1) </w:t>
      </w:r>
      <w:r w:rsidR="005452B6" w:rsidRPr="000E5F65">
        <w:rPr>
          <w:rFonts w:ascii="Verdana" w:hAnsi="Verdana"/>
          <w:color w:val="auto"/>
          <w:sz w:val="20"/>
          <w:szCs w:val="20"/>
        </w:rPr>
        <w:t xml:space="preserve">При изпълнение на поръчката следва да се </w:t>
      </w:r>
      <w:r w:rsidR="005452B6" w:rsidRPr="000E5F65">
        <w:rPr>
          <w:rFonts w:ascii="Verdana" w:hAnsi="Verdana" w:cs="Verdana"/>
          <w:color w:val="auto"/>
          <w:sz w:val="20"/>
          <w:szCs w:val="20"/>
          <w:lang w:val="ru-RU"/>
        </w:rPr>
        <w:t xml:space="preserve">извърши: </w:t>
      </w:r>
      <w:r w:rsidR="002D585A" w:rsidRPr="000E5F65">
        <w:rPr>
          <w:rFonts w:ascii="Verdana" w:eastAsia="Times New Roman" w:hAnsi="Verdana" w:cs="Verdana"/>
          <w:b/>
          <w:color w:val="auto"/>
          <w:sz w:val="20"/>
          <w:szCs w:val="20"/>
          <w:lang w:eastAsia="en-US"/>
        </w:rPr>
        <w:t>И</w:t>
      </w:r>
      <w:r w:rsidR="002D585A" w:rsidRPr="000E5F65">
        <w:rPr>
          <w:rFonts w:ascii="Verdana" w:eastAsia="Times New Roman" w:hAnsi="Verdana" w:cs="Verdana"/>
          <w:b/>
          <w:color w:val="auto"/>
          <w:sz w:val="20"/>
          <w:szCs w:val="20"/>
          <w:lang w:val="en-GB" w:eastAsia="en-US"/>
        </w:rPr>
        <w:t>зготвяне</w:t>
      </w:r>
      <w:r w:rsidR="002D585A"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002D585A" w:rsidRPr="000E5F65">
        <w:rPr>
          <w:rFonts w:ascii="Verdana" w:eastAsia="Times New Roman" w:hAnsi="Verdana" w:cs="Verdana"/>
          <w:b/>
          <w:bCs/>
          <w:color w:val="auto"/>
          <w:sz w:val="20"/>
          <w:szCs w:val="20"/>
          <w:lang w:eastAsia="en-US"/>
        </w:rPr>
        <w:t>,</w:t>
      </w:r>
      <w:r w:rsidR="002D585A" w:rsidRPr="000E5F65">
        <w:rPr>
          <w:rFonts w:ascii="Verdana" w:eastAsia="Times New Roman" w:hAnsi="Verdana" w:cs="Verdana"/>
          <w:b/>
          <w:bCs/>
          <w:color w:val="auto"/>
          <w:sz w:val="20"/>
          <w:szCs w:val="20"/>
          <w:lang w:val="en-GB" w:eastAsia="en-US"/>
        </w:rPr>
        <w:t xml:space="preserve"> упражняване на строителен надзор</w:t>
      </w:r>
      <w:r w:rsidR="002D585A" w:rsidRPr="000E5F65">
        <w:rPr>
          <w:rFonts w:ascii="Verdana" w:eastAsia="Times New Roman" w:hAnsi="Verdana" w:cs="Verdana"/>
          <w:b/>
          <w:bCs/>
          <w:color w:val="auto"/>
          <w:sz w:val="20"/>
          <w:szCs w:val="20"/>
          <w:lang w:eastAsia="en-US"/>
        </w:rPr>
        <w:t xml:space="preserve"> и   </w:t>
      </w:r>
      <w:r w:rsidR="002D585A" w:rsidRPr="000E5F65">
        <w:rPr>
          <w:rFonts w:ascii="Verdana" w:eastAsia="Times New Roman" w:hAnsi="Verdana" w:cs="Verdana"/>
          <w:b/>
          <w:bCs/>
          <w:color w:val="auto"/>
          <w:sz w:val="20"/>
          <w:szCs w:val="20"/>
          <w:lang w:val="en-GB" w:eastAsia="en-US"/>
        </w:rPr>
        <w:t>инвеститорски контрол</w:t>
      </w:r>
      <w:r w:rsidR="002D585A" w:rsidRPr="000E5F65">
        <w:rPr>
          <w:rFonts w:ascii="Verdana" w:eastAsia="Times New Roman" w:hAnsi="Verdana" w:cs="Times New Roman"/>
          <w:b/>
          <w:sz w:val="20"/>
          <w:szCs w:val="20"/>
        </w:rPr>
        <w:t xml:space="preserve"> на обект </w:t>
      </w:r>
      <w:r w:rsidR="002D585A" w:rsidRPr="000E5F65">
        <w:rPr>
          <w:rFonts w:ascii="Verdana" w:hAnsi="Verdana" w:cs="TimesNewRomanPS-BoldMT"/>
          <w:b/>
          <w:bCs/>
          <w:color w:val="auto"/>
          <w:sz w:val="20"/>
          <w:szCs w:val="20"/>
          <w:lang w:val="en-US" w:eastAsia="en-US"/>
        </w:rPr>
        <w:t>„</w:t>
      </w:r>
      <w:r w:rsidR="002D585A" w:rsidRPr="000E5F65">
        <w:rPr>
          <w:rFonts w:ascii="Verdana" w:eastAsia="Batang" w:hAnsi="Verdana" w:cs="Times New Roman"/>
          <w:b/>
          <w:color w:val="auto"/>
          <w:sz w:val="20"/>
          <w:szCs w:val="20"/>
          <w:lang w:eastAsia="en-US"/>
        </w:rPr>
        <w:t xml:space="preserve">Ремонт </w:t>
      </w:r>
      <w:r w:rsidR="002D585A" w:rsidRPr="000E5F65">
        <w:rPr>
          <w:rFonts w:ascii="Verdana" w:hAnsi="Verdana"/>
          <w:b/>
          <w:sz w:val="20"/>
          <w:szCs w:val="20"/>
        </w:rPr>
        <w:t xml:space="preserve">и прилагане на мерки </w:t>
      </w:r>
      <w:r w:rsidR="002D585A" w:rsidRPr="000E5F65">
        <w:rPr>
          <w:rFonts w:ascii="Verdana" w:eastAsia="Batang" w:hAnsi="Verdana" w:cs="Times New Roman"/>
          <w:b/>
          <w:color w:val="auto"/>
          <w:sz w:val="20"/>
          <w:szCs w:val="20"/>
          <w:lang w:eastAsia="en-US"/>
        </w:rPr>
        <w:t xml:space="preserve">за енергийна ефективност на </w:t>
      </w:r>
      <w:r w:rsidR="002D585A" w:rsidRPr="000E5F65">
        <w:rPr>
          <w:rFonts w:ascii="Verdana" w:hAnsi="Verdana" w:cs="TimesNewRomanPS-BoldMT"/>
          <w:b/>
          <w:bCs/>
          <w:color w:val="auto"/>
          <w:sz w:val="20"/>
          <w:szCs w:val="20"/>
          <w:lang w:val="en-US" w:eastAsia="en-US"/>
        </w:rPr>
        <w:t>Студентско общежитие – блок 1</w:t>
      </w:r>
      <w:r w:rsidR="002D585A" w:rsidRPr="000E5F65">
        <w:rPr>
          <w:rFonts w:ascii="Verdana" w:hAnsi="Verdana" w:cs="TimesNewRomanPS-BoldMT"/>
          <w:b/>
          <w:bCs/>
          <w:color w:val="auto"/>
          <w:sz w:val="20"/>
          <w:szCs w:val="20"/>
          <w:lang w:eastAsia="en-US"/>
        </w:rPr>
        <w:t>3</w:t>
      </w:r>
      <w:r w:rsidR="002D585A" w:rsidRPr="000E5F65">
        <w:rPr>
          <w:rFonts w:ascii="Verdana" w:hAnsi="Verdana" w:cs="TimesNewRomanPS-BoldMT"/>
          <w:b/>
          <w:bCs/>
          <w:color w:val="auto"/>
          <w:sz w:val="20"/>
          <w:szCs w:val="20"/>
          <w:lang w:val="en-US" w:eastAsia="en-US"/>
        </w:rPr>
        <w:t xml:space="preserve"> ”</w:t>
      </w:r>
      <w:r w:rsidR="002D585A" w:rsidRPr="000E5F65">
        <w:rPr>
          <w:rFonts w:ascii="Verdana" w:hAnsi="Verdana" w:cs="TimesNewRomanPS-BoldMT"/>
          <w:b/>
          <w:bCs/>
          <w:color w:val="auto"/>
          <w:sz w:val="20"/>
          <w:szCs w:val="20"/>
          <w:lang w:eastAsia="en-US"/>
        </w:rPr>
        <w:t>-</w:t>
      </w:r>
      <w:r w:rsidR="002D585A" w:rsidRPr="000E5F65">
        <w:rPr>
          <w:rFonts w:ascii="Verdana" w:hAnsi="Verdana" w:cs="TimesNewRomanPS-BoldMT"/>
          <w:b/>
          <w:bCs/>
          <w:color w:val="auto"/>
          <w:sz w:val="20"/>
          <w:szCs w:val="20"/>
          <w:lang w:val="en-US" w:eastAsia="en-US"/>
        </w:rPr>
        <w:t xml:space="preserve"> Гр.Варна</w:t>
      </w:r>
      <w:r w:rsidR="002D585A" w:rsidRPr="000E5F65">
        <w:rPr>
          <w:rFonts w:ascii="Verdana" w:hAnsi="Verdana" w:cs="TimesNewRomanPS-BoldMT"/>
          <w:b/>
          <w:bCs/>
          <w:color w:val="auto"/>
          <w:sz w:val="20"/>
          <w:szCs w:val="20"/>
          <w:lang w:eastAsia="en-US"/>
        </w:rPr>
        <w:t xml:space="preserve"> и </w:t>
      </w:r>
      <w:r w:rsidR="002D585A" w:rsidRPr="000E5F65">
        <w:rPr>
          <w:rFonts w:ascii="Verdana" w:eastAsia="Times New Roman" w:hAnsi="Verdana" w:cs="Times New Roman"/>
          <w:b/>
          <w:sz w:val="20"/>
          <w:szCs w:val="20"/>
        </w:rPr>
        <w:t xml:space="preserve">на обект </w:t>
      </w:r>
      <w:r w:rsidR="002D585A" w:rsidRPr="000E5F65">
        <w:rPr>
          <w:rFonts w:ascii="Verdana" w:hAnsi="Verdana" w:cs="TimesNewRomanPS-BoldMT"/>
          <w:b/>
          <w:bCs/>
          <w:color w:val="auto"/>
          <w:sz w:val="20"/>
          <w:szCs w:val="20"/>
          <w:lang w:val="en-US" w:eastAsia="en-US"/>
        </w:rPr>
        <w:t>„</w:t>
      </w:r>
      <w:r w:rsidR="002D585A" w:rsidRPr="000E5F65">
        <w:rPr>
          <w:rFonts w:ascii="Verdana" w:eastAsia="Batang" w:hAnsi="Verdana" w:cs="Times New Roman"/>
          <w:b/>
          <w:color w:val="auto"/>
          <w:sz w:val="20"/>
          <w:szCs w:val="20"/>
          <w:lang w:eastAsia="en-US"/>
        </w:rPr>
        <w:t xml:space="preserve">Ремонт </w:t>
      </w:r>
      <w:r w:rsidR="002D585A" w:rsidRPr="000E5F65">
        <w:rPr>
          <w:rFonts w:ascii="Verdana" w:hAnsi="Verdana"/>
          <w:b/>
          <w:sz w:val="20"/>
          <w:szCs w:val="20"/>
        </w:rPr>
        <w:t xml:space="preserve">и прилагане на мерки </w:t>
      </w:r>
      <w:r w:rsidR="002D585A" w:rsidRPr="000E5F65">
        <w:rPr>
          <w:rFonts w:ascii="Verdana" w:eastAsia="Batang" w:hAnsi="Verdana" w:cs="Times New Roman"/>
          <w:b/>
          <w:color w:val="auto"/>
          <w:sz w:val="20"/>
          <w:szCs w:val="20"/>
          <w:lang w:eastAsia="en-US"/>
        </w:rPr>
        <w:t xml:space="preserve">за енергийна ефективност на </w:t>
      </w:r>
      <w:r w:rsidR="002D585A" w:rsidRPr="000E5F65">
        <w:rPr>
          <w:rFonts w:ascii="Verdana" w:hAnsi="Verdana" w:cs="TimesNewRomanPS-BoldMT"/>
          <w:b/>
          <w:bCs/>
          <w:color w:val="auto"/>
          <w:sz w:val="20"/>
          <w:szCs w:val="20"/>
          <w:lang w:val="en-US" w:eastAsia="en-US"/>
        </w:rPr>
        <w:t>Студентско общежитие – блок 1</w:t>
      </w:r>
      <w:r w:rsidR="002D585A" w:rsidRPr="000E5F65">
        <w:rPr>
          <w:rFonts w:ascii="Verdana" w:hAnsi="Verdana" w:cs="TimesNewRomanPS-BoldMT"/>
          <w:b/>
          <w:bCs/>
          <w:color w:val="auto"/>
          <w:sz w:val="20"/>
          <w:szCs w:val="20"/>
          <w:lang w:eastAsia="en-US"/>
        </w:rPr>
        <w:t>8</w:t>
      </w:r>
      <w:r w:rsidR="002D585A" w:rsidRPr="000E5F65">
        <w:rPr>
          <w:rFonts w:ascii="Verdana" w:hAnsi="Verdana" w:cs="TimesNewRomanPS-BoldMT"/>
          <w:b/>
          <w:bCs/>
          <w:color w:val="auto"/>
          <w:sz w:val="20"/>
          <w:szCs w:val="20"/>
          <w:lang w:val="en-US" w:eastAsia="en-US"/>
        </w:rPr>
        <w:t xml:space="preserve"> ”</w:t>
      </w:r>
      <w:r w:rsidR="002D585A" w:rsidRPr="000E5F65">
        <w:rPr>
          <w:rFonts w:ascii="Verdana" w:hAnsi="Verdana" w:cs="TimesNewRomanPS-BoldMT"/>
          <w:b/>
          <w:bCs/>
          <w:color w:val="auto"/>
          <w:sz w:val="20"/>
          <w:szCs w:val="20"/>
          <w:lang w:eastAsia="en-US"/>
        </w:rPr>
        <w:t>-</w:t>
      </w:r>
      <w:r w:rsidR="002D585A" w:rsidRPr="000E5F65">
        <w:rPr>
          <w:rFonts w:ascii="Verdana" w:hAnsi="Verdana" w:cs="TimesNewRomanPS-BoldMT"/>
          <w:b/>
          <w:bCs/>
          <w:color w:val="auto"/>
          <w:sz w:val="20"/>
          <w:szCs w:val="20"/>
          <w:lang w:val="en-US" w:eastAsia="en-US"/>
        </w:rPr>
        <w:t xml:space="preserve"> Гр.Варна</w:t>
      </w:r>
      <w:r w:rsidR="00EC42DD" w:rsidRPr="000E5F65">
        <w:rPr>
          <w:rFonts w:ascii="Verdana" w:hAnsi="Verdana" w:cs="Times New Roman"/>
          <w:b/>
          <w:color w:val="auto"/>
          <w:sz w:val="20"/>
          <w:szCs w:val="20"/>
          <w:lang w:eastAsia="en-US"/>
        </w:rPr>
        <w:t xml:space="preserve"> </w:t>
      </w:r>
      <w:r w:rsidR="00F70A27" w:rsidRPr="000E5F65">
        <w:rPr>
          <w:rFonts w:ascii="Verdana" w:hAnsi="Verdana" w:cs="TimesNewRomanPS-BoldMT"/>
          <w:b/>
          <w:bCs/>
          <w:color w:val="auto"/>
          <w:sz w:val="20"/>
          <w:szCs w:val="20"/>
          <w:lang w:eastAsia="en-US"/>
        </w:rPr>
        <w:t>по обособени позиции</w:t>
      </w:r>
      <w:r w:rsidR="00F70A27" w:rsidRPr="000E5F65">
        <w:rPr>
          <w:rFonts w:ascii="Verdana" w:hAnsi="Verdana" w:cs="Times New Roman"/>
          <w:b/>
          <w:color w:val="auto"/>
          <w:sz w:val="20"/>
          <w:szCs w:val="20"/>
          <w:lang w:eastAsia="en-US"/>
        </w:rPr>
        <w:t xml:space="preserve"> </w:t>
      </w:r>
      <w:r w:rsidR="005452B6" w:rsidRPr="000E5F65">
        <w:rPr>
          <w:rFonts w:ascii="Verdana" w:hAnsi="Verdana" w:cs="Times New Roman"/>
          <w:b/>
          <w:color w:val="auto"/>
          <w:sz w:val="20"/>
          <w:szCs w:val="20"/>
          <w:lang w:eastAsia="en-US"/>
        </w:rPr>
        <w:t>съгласно Техническа спецификация</w:t>
      </w:r>
      <w:r w:rsidR="001D67CC" w:rsidRPr="000E5F65">
        <w:rPr>
          <w:rFonts w:ascii="Verdana" w:hAnsi="Verdana" w:cs="Times New Roman"/>
          <w:b/>
          <w:color w:val="auto"/>
          <w:sz w:val="20"/>
          <w:szCs w:val="20"/>
          <w:lang w:val="en-US" w:eastAsia="en-US"/>
        </w:rPr>
        <w:t xml:space="preserve"> </w:t>
      </w:r>
      <w:r w:rsidR="005452B6" w:rsidRPr="000E5F65">
        <w:rPr>
          <w:rFonts w:ascii="Verdana" w:hAnsi="Verdana" w:cs="Times New Roman"/>
          <w:b/>
          <w:color w:val="auto"/>
          <w:sz w:val="20"/>
          <w:szCs w:val="20"/>
          <w:lang w:eastAsia="en-US"/>
        </w:rPr>
        <w:t>(Приложение 1)</w:t>
      </w:r>
      <w:r w:rsidR="002851E6" w:rsidRPr="000E5F65">
        <w:rPr>
          <w:rFonts w:ascii="Verdana" w:hAnsi="Verdana" w:cs="Times New Roman"/>
          <w:b/>
          <w:color w:val="auto"/>
          <w:sz w:val="20"/>
          <w:szCs w:val="20"/>
          <w:lang w:eastAsia="en-US"/>
        </w:rPr>
        <w:t xml:space="preserve"> </w:t>
      </w:r>
      <w:r w:rsidR="00D27B2E" w:rsidRPr="000E5F65">
        <w:rPr>
          <w:rFonts w:ascii="Verdana" w:hAnsi="Verdana" w:cs="Times New Roman"/>
          <w:b/>
          <w:color w:val="auto"/>
          <w:sz w:val="20"/>
          <w:szCs w:val="20"/>
          <w:lang w:val="en-US" w:eastAsia="en-US"/>
        </w:rPr>
        <w:t xml:space="preserve"> </w:t>
      </w:r>
    </w:p>
    <w:p w14:paraId="41226F19" w14:textId="7C9A2EA5" w:rsidR="009A2D32" w:rsidRPr="000E5F65" w:rsidRDefault="002D585A" w:rsidP="000E5F65">
      <w:pPr>
        <w:spacing w:line="360" w:lineRule="auto"/>
        <w:ind w:right="-57"/>
        <w:jc w:val="both"/>
        <w:rPr>
          <w:rFonts w:ascii="Verdana" w:eastAsia="Times New Roman" w:hAnsi="Verdana" w:cs="Times New Roman"/>
          <w:b/>
          <w:color w:val="auto"/>
          <w:sz w:val="20"/>
          <w:szCs w:val="20"/>
          <w:lang w:eastAsia="en-US"/>
        </w:rPr>
      </w:pPr>
      <w:r w:rsidRPr="000E5F65">
        <w:rPr>
          <w:rFonts w:ascii="Verdana" w:eastAsia="Times New Roman" w:hAnsi="Verdana" w:cs="Times New Roman"/>
          <w:b/>
          <w:sz w:val="20"/>
          <w:szCs w:val="20"/>
        </w:rPr>
        <w:t>Обособена позиция 1: „</w:t>
      </w:r>
      <w:r w:rsidRPr="000E5F65">
        <w:rPr>
          <w:rFonts w:ascii="Verdana" w:eastAsia="Times New Roman" w:hAnsi="Verdana" w:cs="Verdana"/>
          <w:b/>
          <w:color w:val="auto"/>
          <w:sz w:val="20"/>
          <w:szCs w:val="20"/>
          <w:lang w:eastAsia="en-US"/>
        </w:rPr>
        <w:t>И</w:t>
      </w:r>
      <w:r w:rsidRPr="000E5F65">
        <w:rPr>
          <w:rFonts w:ascii="Verdana" w:eastAsia="Times New Roman" w:hAnsi="Verdana" w:cs="Verdana"/>
          <w:b/>
          <w:color w:val="auto"/>
          <w:sz w:val="20"/>
          <w:szCs w:val="20"/>
          <w:lang w:val="en-GB" w:eastAsia="en-US"/>
        </w:rPr>
        <w:t>зготвяне</w:t>
      </w:r>
      <w:r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Pr="000E5F65">
        <w:rPr>
          <w:rFonts w:ascii="Verdana" w:eastAsia="Times New Roman" w:hAnsi="Verdana" w:cs="Verdana"/>
          <w:b/>
          <w:bCs/>
          <w:color w:val="auto"/>
          <w:sz w:val="20"/>
          <w:szCs w:val="20"/>
          <w:lang w:eastAsia="en-US"/>
        </w:rPr>
        <w:t xml:space="preserve">, </w:t>
      </w:r>
      <w:r w:rsidRPr="000E5F65">
        <w:rPr>
          <w:rFonts w:ascii="Verdana" w:eastAsia="Times New Roman" w:hAnsi="Verdana" w:cs="Verdana"/>
          <w:b/>
          <w:bCs/>
          <w:color w:val="auto"/>
          <w:sz w:val="20"/>
          <w:szCs w:val="20"/>
          <w:lang w:val="en-GB" w:eastAsia="en-US"/>
        </w:rPr>
        <w:t xml:space="preserve"> упражняване на строителен надзор</w:t>
      </w:r>
      <w:r w:rsidRPr="000E5F65">
        <w:rPr>
          <w:rFonts w:ascii="Verdana" w:eastAsia="Times New Roman" w:hAnsi="Verdana" w:cs="Times New Roman"/>
          <w:b/>
          <w:sz w:val="20"/>
          <w:szCs w:val="20"/>
        </w:rPr>
        <w:t> </w:t>
      </w:r>
      <w:r w:rsidRPr="000E5F65">
        <w:rPr>
          <w:rFonts w:ascii="Verdana" w:eastAsia="Times New Roman" w:hAnsi="Verdana" w:cs="Verdana"/>
          <w:b/>
          <w:bCs/>
          <w:color w:val="auto"/>
          <w:sz w:val="20"/>
          <w:szCs w:val="20"/>
          <w:lang w:val="en-GB" w:eastAsia="en-US"/>
        </w:rPr>
        <w:t xml:space="preserve">и инвеститорски контрол </w:t>
      </w:r>
      <w:r w:rsidRPr="000E5F65">
        <w:rPr>
          <w:rFonts w:ascii="Verdana" w:eastAsia="Times New Roman" w:hAnsi="Verdana" w:cs="Times New Roman"/>
          <w:b/>
          <w:sz w:val="20"/>
          <w:szCs w:val="20"/>
        </w:rPr>
        <w:t xml:space="preserve">на обект </w:t>
      </w:r>
      <w:r w:rsidRPr="000E5F65">
        <w:rPr>
          <w:rFonts w:ascii="Verdana" w:hAnsi="Verdana" w:cs="TimesNewRomanPS-BoldMT"/>
          <w:b/>
          <w:bCs/>
          <w:color w:val="auto"/>
          <w:sz w:val="20"/>
          <w:szCs w:val="20"/>
          <w:lang w:val="en-US" w:eastAsia="en-US"/>
        </w:rPr>
        <w:t>„</w:t>
      </w:r>
      <w:r w:rsidRPr="000E5F65">
        <w:rPr>
          <w:rFonts w:ascii="Verdana" w:eastAsia="Batang" w:hAnsi="Verdana" w:cs="Times New Roman"/>
          <w:b/>
          <w:color w:val="auto"/>
          <w:sz w:val="20"/>
          <w:szCs w:val="20"/>
          <w:lang w:eastAsia="en-US"/>
        </w:rPr>
        <w:t xml:space="preserve">Ремонт </w:t>
      </w:r>
      <w:r w:rsidRPr="000E5F65">
        <w:rPr>
          <w:rFonts w:ascii="Verdana" w:hAnsi="Verdana"/>
          <w:b/>
          <w:sz w:val="20"/>
          <w:szCs w:val="20"/>
        </w:rPr>
        <w:t xml:space="preserve">и прилагане на мерки </w:t>
      </w:r>
      <w:r w:rsidRPr="000E5F65">
        <w:rPr>
          <w:rFonts w:ascii="Verdana" w:eastAsia="Batang" w:hAnsi="Verdana" w:cs="Times New Roman"/>
          <w:b/>
          <w:color w:val="auto"/>
          <w:sz w:val="20"/>
          <w:szCs w:val="20"/>
          <w:lang w:eastAsia="en-US"/>
        </w:rPr>
        <w:t xml:space="preserve">за енергийна ефективност на </w:t>
      </w:r>
      <w:r w:rsidRPr="000E5F65">
        <w:rPr>
          <w:rFonts w:ascii="Verdana" w:hAnsi="Verdana" w:cs="TimesNewRomanPS-BoldMT"/>
          <w:b/>
          <w:bCs/>
          <w:color w:val="auto"/>
          <w:sz w:val="20"/>
          <w:szCs w:val="20"/>
          <w:lang w:val="en-US" w:eastAsia="en-US"/>
        </w:rPr>
        <w:t>Студентско общежитие – блок 1</w:t>
      </w:r>
      <w:r w:rsidRPr="000E5F65">
        <w:rPr>
          <w:rFonts w:ascii="Verdana" w:hAnsi="Verdana" w:cs="TimesNewRomanPS-BoldMT"/>
          <w:b/>
          <w:bCs/>
          <w:color w:val="auto"/>
          <w:sz w:val="20"/>
          <w:szCs w:val="20"/>
          <w:lang w:eastAsia="en-US"/>
        </w:rPr>
        <w:t>3</w:t>
      </w:r>
      <w:r w:rsidRPr="000E5F65">
        <w:rPr>
          <w:rFonts w:ascii="Verdana" w:hAnsi="Verdana" w:cs="TimesNewRomanPS-BoldMT"/>
          <w:b/>
          <w:bCs/>
          <w:color w:val="auto"/>
          <w:sz w:val="20"/>
          <w:szCs w:val="20"/>
          <w:lang w:val="en-US" w:eastAsia="en-US"/>
        </w:rPr>
        <w:t xml:space="preserve"> ”</w:t>
      </w:r>
      <w:r w:rsidRPr="000E5F65">
        <w:rPr>
          <w:rFonts w:ascii="Verdana" w:hAnsi="Verdana" w:cs="TimesNewRomanPS-BoldMT"/>
          <w:b/>
          <w:bCs/>
          <w:color w:val="auto"/>
          <w:sz w:val="20"/>
          <w:szCs w:val="20"/>
          <w:lang w:eastAsia="en-US"/>
        </w:rPr>
        <w:t>-</w:t>
      </w:r>
      <w:r w:rsidRPr="000E5F65">
        <w:rPr>
          <w:rFonts w:ascii="Verdana" w:hAnsi="Verdana" w:cs="TimesNewRomanPS-BoldMT"/>
          <w:b/>
          <w:bCs/>
          <w:color w:val="auto"/>
          <w:sz w:val="20"/>
          <w:szCs w:val="20"/>
          <w:lang w:val="en-US" w:eastAsia="en-US"/>
        </w:rPr>
        <w:t xml:space="preserve"> Гр.Варна</w:t>
      </w:r>
      <w:r w:rsidRPr="000E5F65">
        <w:rPr>
          <w:rFonts w:ascii="Verdana" w:hAnsi="Verdana" w:cs="TimesNewRomanPS-BoldMT"/>
          <w:b/>
          <w:bCs/>
          <w:color w:val="auto"/>
          <w:sz w:val="20"/>
          <w:szCs w:val="20"/>
          <w:lang w:eastAsia="en-US"/>
        </w:rPr>
        <w:t>“</w:t>
      </w:r>
      <w:r w:rsidR="009A2D32" w:rsidRPr="000E5F65">
        <w:rPr>
          <w:rFonts w:ascii="Verdana" w:hAnsi="Verdana" w:cs="Times New Roman"/>
          <w:b/>
          <w:color w:val="auto"/>
          <w:sz w:val="20"/>
          <w:szCs w:val="20"/>
          <w:lang w:eastAsia="en-US"/>
        </w:rPr>
        <w:t>:</w:t>
      </w:r>
    </w:p>
    <w:p w14:paraId="2E219DC3" w14:textId="77777777" w:rsidR="007D3FFD" w:rsidRPr="000E5F65" w:rsidRDefault="007D3FFD" w:rsidP="000E5F65">
      <w:pPr>
        <w:widowControl/>
        <w:spacing w:after="200" w:line="360" w:lineRule="auto"/>
        <w:jc w:val="both"/>
        <w:rPr>
          <w:rFonts w:ascii="Verdana" w:hAnsi="Verdana" w:cs="Verdana"/>
          <w:sz w:val="20"/>
          <w:szCs w:val="20"/>
        </w:rPr>
      </w:pPr>
      <w:r w:rsidRPr="000E5F65">
        <w:rPr>
          <w:rFonts w:ascii="Verdana" w:hAnsi="Verdana" w:cs="Verdana"/>
          <w:sz w:val="20"/>
          <w:szCs w:val="20"/>
        </w:rPr>
        <w:t>ДЕЙНОСТ 1 : Изготвяне на доклад за съответствие на инвестиционен проект във фаза „Работен проект”, предоставен от Възложителя в съответствие с изискванията на чл. 142, ал.5 от ЗУТ.</w:t>
      </w:r>
    </w:p>
    <w:p w14:paraId="5AADFA8F" w14:textId="77777777" w:rsidR="007D3FFD" w:rsidRPr="000E5F65" w:rsidRDefault="007D3FFD" w:rsidP="000E5F65">
      <w:pPr>
        <w:widowControl/>
        <w:spacing w:after="200" w:line="360" w:lineRule="auto"/>
        <w:jc w:val="both"/>
        <w:rPr>
          <w:rFonts w:ascii="Verdana" w:hAnsi="Verdana" w:cs="Verdana"/>
          <w:sz w:val="20"/>
          <w:szCs w:val="20"/>
          <w:lang w:val="en-US"/>
        </w:rPr>
      </w:pPr>
      <w:r w:rsidRPr="000E5F65">
        <w:rPr>
          <w:rFonts w:ascii="Verdana" w:hAnsi="Verdana" w:cs="Verdana"/>
          <w:sz w:val="20"/>
          <w:szCs w:val="20"/>
        </w:rPr>
        <w:lastRenderedPageBreak/>
        <w:t>ДЕЙНОСТ 2: Комплексна консултантска услуга (строителен надзор и инвеститорски контрол)</w:t>
      </w:r>
    </w:p>
    <w:p w14:paraId="1327C56B" w14:textId="6166F744" w:rsidR="00EC42DD" w:rsidRPr="000E5F65" w:rsidRDefault="007D3FFD" w:rsidP="000E5F65">
      <w:pPr>
        <w:widowControl/>
        <w:spacing w:line="360" w:lineRule="auto"/>
        <w:jc w:val="both"/>
        <w:rPr>
          <w:rFonts w:ascii="Verdana" w:hAnsi="Verdana" w:cs="TimesNewRomanPS-BoldMT"/>
          <w:b/>
          <w:bCs/>
          <w:color w:val="auto"/>
          <w:sz w:val="20"/>
          <w:szCs w:val="20"/>
          <w:lang w:eastAsia="en-US"/>
        </w:rPr>
      </w:pPr>
      <w:r w:rsidRPr="000E5F65">
        <w:rPr>
          <w:rFonts w:ascii="Verdana" w:eastAsia="Times New Roman" w:hAnsi="Verdana" w:cs="Times New Roman"/>
          <w:b/>
          <w:sz w:val="20"/>
          <w:szCs w:val="20"/>
        </w:rPr>
        <w:t>Обособена позиция 2:  </w:t>
      </w:r>
      <w:r w:rsidRPr="000E5F65">
        <w:rPr>
          <w:rFonts w:ascii="Verdana" w:eastAsia="Times New Roman" w:hAnsi="Verdana" w:cs="Verdana"/>
          <w:b/>
          <w:color w:val="auto"/>
          <w:sz w:val="20"/>
          <w:szCs w:val="20"/>
          <w:lang w:eastAsia="en-US"/>
        </w:rPr>
        <w:t>И</w:t>
      </w:r>
      <w:r w:rsidRPr="000E5F65">
        <w:rPr>
          <w:rFonts w:ascii="Verdana" w:eastAsia="Times New Roman" w:hAnsi="Verdana" w:cs="Verdana"/>
          <w:b/>
          <w:color w:val="auto"/>
          <w:sz w:val="20"/>
          <w:szCs w:val="20"/>
          <w:lang w:val="en-GB" w:eastAsia="en-US"/>
        </w:rPr>
        <w:t>зготвяне</w:t>
      </w:r>
      <w:r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Pr="000E5F65">
        <w:rPr>
          <w:rFonts w:ascii="Verdana" w:eastAsia="Times New Roman" w:hAnsi="Verdana" w:cs="Verdana"/>
          <w:b/>
          <w:bCs/>
          <w:color w:val="auto"/>
          <w:sz w:val="20"/>
          <w:szCs w:val="20"/>
          <w:lang w:eastAsia="en-US"/>
        </w:rPr>
        <w:t xml:space="preserve"> , </w:t>
      </w:r>
      <w:r w:rsidRPr="000E5F65">
        <w:rPr>
          <w:rFonts w:ascii="Verdana" w:eastAsia="Times New Roman" w:hAnsi="Verdana" w:cs="Verdana"/>
          <w:b/>
          <w:bCs/>
          <w:color w:val="auto"/>
          <w:sz w:val="20"/>
          <w:szCs w:val="20"/>
          <w:lang w:val="en-GB" w:eastAsia="en-US"/>
        </w:rPr>
        <w:t>упражняване на строителен надзор</w:t>
      </w:r>
      <w:r w:rsidRPr="000E5F65">
        <w:rPr>
          <w:rFonts w:ascii="Verdana" w:eastAsia="Times New Roman" w:hAnsi="Verdana" w:cs="Times New Roman"/>
          <w:b/>
          <w:sz w:val="20"/>
          <w:szCs w:val="20"/>
        </w:rPr>
        <w:t> </w:t>
      </w:r>
      <w:r w:rsidRPr="000E5F65">
        <w:rPr>
          <w:rFonts w:ascii="Verdana" w:eastAsia="Times New Roman" w:hAnsi="Verdana" w:cs="Verdana"/>
          <w:b/>
          <w:bCs/>
          <w:color w:val="auto"/>
          <w:sz w:val="20"/>
          <w:szCs w:val="20"/>
          <w:lang w:val="en-GB" w:eastAsia="en-US"/>
        </w:rPr>
        <w:t xml:space="preserve">и </w:t>
      </w:r>
      <w:r w:rsidRPr="000E5F65">
        <w:rPr>
          <w:rFonts w:ascii="Verdana" w:eastAsia="Times New Roman" w:hAnsi="Verdana" w:cs="Verdana"/>
          <w:b/>
          <w:bCs/>
          <w:color w:val="auto"/>
          <w:sz w:val="20"/>
          <w:szCs w:val="20"/>
          <w:lang w:eastAsia="en-US"/>
        </w:rPr>
        <w:t xml:space="preserve"> </w:t>
      </w:r>
      <w:r w:rsidRPr="000E5F65">
        <w:rPr>
          <w:rFonts w:ascii="Verdana" w:eastAsia="Times New Roman" w:hAnsi="Verdana" w:cs="Verdana"/>
          <w:b/>
          <w:bCs/>
          <w:color w:val="auto"/>
          <w:sz w:val="20"/>
          <w:szCs w:val="20"/>
          <w:lang w:val="en-GB" w:eastAsia="en-US"/>
        </w:rPr>
        <w:t xml:space="preserve"> инвеститорски контрол </w:t>
      </w:r>
      <w:r w:rsidRPr="000E5F65">
        <w:rPr>
          <w:rFonts w:ascii="Verdana" w:eastAsia="Times New Roman" w:hAnsi="Verdana" w:cs="Times New Roman"/>
          <w:b/>
          <w:sz w:val="20"/>
          <w:szCs w:val="20"/>
        </w:rPr>
        <w:t xml:space="preserve">на обект </w:t>
      </w:r>
      <w:r w:rsidRPr="000E5F65">
        <w:rPr>
          <w:rFonts w:ascii="Verdana" w:hAnsi="Verdana" w:cs="TimesNewRomanPS-BoldMT"/>
          <w:b/>
          <w:bCs/>
          <w:color w:val="auto"/>
          <w:sz w:val="20"/>
          <w:szCs w:val="20"/>
          <w:lang w:val="en-US" w:eastAsia="en-US"/>
        </w:rPr>
        <w:t>„</w:t>
      </w:r>
      <w:r w:rsidRPr="000E5F65">
        <w:rPr>
          <w:rFonts w:ascii="Verdana" w:eastAsia="Batang" w:hAnsi="Verdana" w:cs="Times New Roman"/>
          <w:b/>
          <w:color w:val="auto"/>
          <w:sz w:val="20"/>
          <w:szCs w:val="20"/>
          <w:lang w:eastAsia="en-US"/>
        </w:rPr>
        <w:t xml:space="preserve">Ремонт </w:t>
      </w:r>
      <w:r w:rsidRPr="000E5F65">
        <w:rPr>
          <w:rFonts w:ascii="Verdana" w:hAnsi="Verdana"/>
          <w:b/>
          <w:sz w:val="20"/>
          <w:szCs w:val="20"/>
        </w:rPr>
        <w:t xml:space="preserve">и прилагане на мерки </w:t>
      </w:r>
      <w:r w:rsidRPr="000E5F65">
        <w:rPr>
          <w:rFonts w:ascii="Verdana" w:eastAsia="Batang" w:hAnsi="Verdana" w:cs="Times New Roman"/>
          <w:b/>
          <w:color w:val="auto"/>
          <w:sz w:val="20"/>
          <w:szCs w:val="20"/>
          <w:lang w:eastAsia="en-US"/>
        </w:rPr>
        <w:t xml:space="preserve">за енергийна ефективност на </w:t>
      </w:r>
      <w:r w:rsidRPr="000E5F65">
        <w:rPr>
          <w:rFonts w:ascii="Verdana" w:hAnsi="Verdana" w:cs="TimesNewRomanPS-BoldMT"/>
          <w:b/>
          <w:bCs/>
          <w:color w:val="auto"/>
          <w:sz w:val="20"/>
          <w:szCs w:val="20"/>
          <w:lang w:val="en-US" w:eastAsia="en-US"/>
        </w:rPr>
        <w:t>Студентско общежитие – блок 1</w:t>
      </w:r>
      <w:r w:rsidRPr="000E5F65">
        <w:rPr>
          <w:rFonts w:ascii="Verdana" w:hAnsi="Verdana" w:cs="TimesNewRomanPS-BoldMT"/>
          <w:b/>
          <w:bCs/>
          <w:color w:val="auto"/>
          <w:sz w:val="20"/>
          <w:szCs w:val="20"/>
          <w:lang w:eastAsia="en-US"/>
        </w:rPr>
        <w:t>8</w:t>
      </w:r>
      <w:r w:rsidRPr="000E5F65">
        <w:rPr>
          <w:rFonts w:ascii="Verdana" w:hAnsi="Verdana" w:cs="TimesNewRomanPS-BoldMT"/>
          <w:b/>
          <w:bCs/>
          <w:color w:val="auto"/>
          <w:sz w:val="20"/>
          <w:szCs w:val="20"/>
          <w:lang w:val="en-US" w:eastAsia="en-US"/>
        </w:rPr>
        <w:t xml:space="preserve"> ”</w:t>
      </w:r>
      <w:r w:rsidRPr="000E5F65">
        <w:rPr>
          <w:rFonts w:ascii="Verdana" w:hAnsi="Verdana" w:cs="TimesNewRomanPS-BoldMT"/>
          <w:b/>
          <w:bCs/>
          <w:color w:val="auto"/>
          <w:sz w:val="20"/>
          <w:szCs w:val="20"/>
          <w:lang w:eastAsia="en-US"/>
        </w:rPr>
        <w:t>-</w:t>
      </w:r>
      <w:r w:rsidRPr="000E5F65">
        <w:rPr>
          <w:rFonts w:ascii="Verdana" w:hAnsi="Verdana" w:cs="TimesNewRomanPS-BoldMT"/>
          <w:b/>
          <w:bCs/>
          <w:color w:val="auto"/>
          <w:sz w:val="20"/>
          <w:szCs w:val="20"/>
          <w:lang w:val="en-US" w:eastAsia="en-US"/>
        </w:rPr>
        <w:t xml:space="preserve"> Гр.Варна</w:t>
      </w:r>
      <w:r w:rsidRPr="000E5F65">
        <w:rPr>
          <w:rFonts w:ascii="Verdana" w:hAnsi="Verdana" w:cs="TimesNewRomanPS-BoldMT"/>
          <w:b/>
          <w:bCs/>
          <w:color w:val="auto"/>
          <w:sz w:val="20"/>
          <w:szCs w:val="20"/>
          <w:lang w:eastAsia="en-US"/>
        </w:rPr>
        <w:t>“:</w:t>
      </w:r>
    </w:p>
    <w:p w14:paraId="04E357F9" w14:textId="77777777" w:rsidR="007D3FFD" w:rsidRPr="000E5F65" w:rsidRDefault="007D3FFD" w:rsidP="000E5F65">
      <w:pPr>
        <w:spacing w:line="360" w:lineRule="auto"/>
        <w:jc w:val="both"/>
        <w:rPr>
          <w:rFonts w:ascii="Verdana" w:hAnsi="Verdana" w:cs="Verdana"/>
          <w:color w:val="auto"/>
          <w:sz w:val="20"/>
          <w:szCs w:val="20"/>
        </w:rPr>
      </w:pPr>
      <w:r w:rsidRPr="000E5F65">
        <w:rPr>
          <w:rFonts w:ascii="Verdana" w:hAnsi="Verdana" w:cs="Verdana"/>
          <w:color w:val="auto"/>
          <w:sz w:val="20"/>
          <w:szCs w:val="20"/>
        </w:rPr>
        <w:t>ДЕЙНОСТ 1 : Изготвяне на доклад за съответствие на инвестиционен проект във фаза „Работен проект”, предоставен от Възложителя в съответствие с изискванията на чл. 142, ал.5 от ЗУТ.</w:t>
      </w:r>
    </w:p>
    <w:p w14:paraId="20B294AB" w14:textId="77777777" w:rsidR="007D3FFD" w:rsidRPr="000E5F65" w:rsidRDefault="007D3FFD" w:rsidP="000E5F65">
      <w:pPr>
        <w:spacing w:line="360" w:lineRule="auto"/>
        <w:jc w:val="both"/>
        <w:rPr>
          <w:rFonts w:ascii="Verdana" w:hAnsi="Verdana" w:cs="Verdana"/>
          <w:color w:val="auto"/>
          <w:sz w:val="20"/>
          <w:szCs w:val="20"/>
          <w:lang w:val="en-US"/>
        </w:rPr>
      </w:pPr>
      <w:r w:rsidRPr="000E5F65">
        <w:rPr>
          <w:rFonts w:ascii="Verdana" w:hAnsi="Verdana" w:cs="Verdana"/>
          <w:color w:val="auto"/>
          <w:sz w:val="20"/>
          <w:szCs w:val="20"/>
        </w:rPr>
        <w:t>ДЕЙНОСТ 2: Комплексна консултантска услуга (строителен надзор и инвеститорски контрол)</w:t>
      </w:r>
    </w:p>
    <w:p w14:paraId="65393C9C" w14:textId="77777777" w:rsidR="00774976" w:rsidRPr="000E5F65" w:rsidRDefault="00774976" w:rsidP="000E5F65">
      <w:pPr>
        <w:spacing w:line="360" w:lineRule="auto"/>
        <w:ind w:firstLine="708"/>
        <w:jc w:val="both"/>
        <w:rPr>
          <w:rFonts w:ascii="Verdana" w:hAnsi="Verdana" w:cs="Verdana"/>
          <w:color w:val="auto"/>
          <w:sz w:val="20"/>
          <w:szCs w:val="20"/>
        </w:rPr>
      </w:pPr>
    </w:p>
    <w:p w14:paraId="65393C9D" w14:textId="35B474F4" w:rsidR="005452B6" w:rsidRPr="000E5F65" w:rsidRDefault="00B20BB2" w:rsidP="000E5F65">
      <w:pPr>
        <w:spacing w:line="360" w:lineRule="auto"/>
        <w:jc w:val="both"/>
        <w:rPr>
          <w:rFonts w:ascii="Verdana" w:hAnsi="Verdana" w:cs="Times New Roman"/>
          <w:b/>
          <w:color w:val="auto"/>
          <w:sz w:val="20"/>
          <w:szCs w:val="20"/>
          <w:lang w:eastAsia="en-US"/>
        </w:rPr>
      </w:pPr>
      <w:r w:rsidRPr="000E5F65">
        <w:rPr>
          <w:rFonts w:ascii="Verdana" w:hAnsi="Verdana" w:cs="Verdana"/>
          <w:b/>
          <w:color w:val="auto"/>
          <w:sz w:val="20"/>
          <w:szCs w:val="20"/>
          <w:lang w:val="en-US"/>
        </w:rPr>
        <w:t>Чл.3.</w:t>
      </w:r>
      <w:r w:rsidR="00AF698C" w:rsidRPr="000E5F65">
        <w:rPr>
          <w:rFonts w:ascii="Verdana" w:hAnsi="Verdana" w:cs="Verdana"/>
          <w:b/>
          <w:color w:val="auto"/>
          <w:sz w:val="20"/>
          <w:szCs w:val="20"/>
        </w:rPr>
        <w:t xml:space="preserve"> </w:t>
      </w:r>
      <w:r w:rsidRPr="000E5F65">
        <w:rPr>
          <w:rFonts w:ascii="Verdana" w:hAnsi="Verdana" w:cs="Verdana"/>
          <w:color w:val="auto"/>
          <w:sz w:val="20"/>
          <w:szCs w:val="20"/>
        </w:rPr>
        <w:t xml:space="preserve">(1) </w:t>
      </w:r>
      <w:r w:rsidR="005452B6" w:rsidRPr="000E5F65">
        <w:rPr>
          <w:rFonts w:ascii="Verdana" w:hAnsi="Verdana" w:cs="Times New Roman"/>
          <w:b/>
          <w:color w:val="auto"/>
          <w:sz w:val="20"/>
          <w:szCs w:val="20"/>
        </w:rPr>
        <w:t>Обща п</w:t>
      </w:r>
      <w:r w:rsidR="005452B6" w:rsidRPr="000E5F65">
        <w:rPr>
          <w:rFonts w:ascii="Verdana" w:hAnsi="Verdana" w:cs="Times New Roman"/>
          <w:b/>
          <w:color w:val="auto"/>
          <w:sz w:val="20"/>
          <w:szCs w:val="20"/>
          <w:lang w:val="az-Cyrl-AZ"/>
        </w:rPr>
        <w:t>ланирана стойност на поръчката</w:t>
      </w:r>
      <w:r w:rsidR="005452B6" w:rsidRPr="000E5F65">
        <w:rPr>
          <w:rFonts w:ascii="Verdana" w:hAnsi="Verdana" w:cs="Times New Roman"/>
          <w:b/>
          <w:color w:val="auto"/>
          <w:sz w:val="20"/>
          <w:szCs w:val="20"/>
        </w:rPr>
        <w:t>:</w:t>
      </w:r>
      <w:r w:rsidR="005452B6" w:rsidRPr="000E5F65">
        <w:rPr>
          <w:rFonts w:ascii="Verdana" w:hAnsi="Verdana" w:cs="All Times New Roman"/>
          <w:b/>
          <w:color w:val="auto"/>
          <w:sz w:val="20"/>
          <w:szCs w:val="20"/>
        </w:rPr>
        <w:t xml:space="preserve"> до </w:t>
      </w:r>
      <w:r w:rsidR="005B5467">
        <w:rPr>
          <w:rFonts w:ascii="Verdana" w:hAnsi="Verdana" w:cs="Times New Roman"/>
          <w:b/>
          <w:color w:val="auto"/>
          <w:sz w:val="20"/>
          <w:szCs w:val="20"/>
          <w:lang w:eastAsia="en-US"/>
        </w:rPr>
        <w:t>66 500</w:t>
      </w:r>
      <w:r w:rsidR="00F82EB9">
        <w:rPr>
          <w:rFonts w:ascii="Verdana" w:hAnsi="Verdana" w:cs="Times New Roman"/>
          <w:b/>
          <w:color w:val="auto"/>
          <w:sz w:val="20"/>
          <w:szCs w:val="20"/>
          <w:lang w:eastAsia="en-US"/>
        </w:rPr>
        <w:t xml:space="preserve">,00 </w:t>
      </w:r>
      <w:r w:rsidR="009A2D32" w:rsidRPr="000E5F65">
        <w:rPr>
          <w:rFonts w:ascii="Verdana" w:hAnsi="Verdana" w:cs="Times New Roman"/>
          <w:b/>
          <w:color w:val="auto"/>
          <w:sz w:val="20"/>
          <w:szCs w:val="20"/>
          <w:lang w:eastAsia="en-US"/>
        </w:rPr>
        <w:t>лв. без ДДС, в т.ч.:</w:t>
      </w:r>
    </w:p>
    <w:p w14:paraId="0CFCC263" w14:textId="31465A8A" w:rsidR="009A2D32" w:rsidRPr="000E5F65" w:rsidRDefault="009A2D32" w:rsidP="000E5F65">
      <w:pPr>
        <w:spacing w:line="360" w:lineRule="auto"/>
        <w:jc w:val="both"/>
        <w:rPr>
          <w:rFonts w:ascii="Verdana" w:hAnsi="Verdana" w:cs="Times New Roman"/>
          <w:b/>
          <w:bCs/>
          <w:color w:val="auto"/>
          <w:sz w:val="20"/>
          <w:szCs w:val="20"/>
        </w:rPr>
      </w:pPr>
      <w:r w:rsidRPr="000E5F65">
        <w:rPr>
          <w:rFonts w:ascii="Verdana" w:eastAsia="Times New Roman" w:hAnsi="Verdana" w:cs="Times New Roman"/>
          <w:b/>
          <w:sz w:val="20"/>
          <w:szCs w:val="20"/>
        </w:rPr>
        <w:t xml:space="preserve">за Обособена позиция 1 до </w:t>
      </w:r>
      <w:r w:rsidR="005B5467">
        <w:rPr>
          <w:rFonts w:ascii="Verdana" w:hAnsi="Verdana" w:cs="Times New Roman"/>
          <w:b/>
          <w:color w:val="auto"/>
          <w:sz w:val="20"/>
          <w:szCs w:val="20"/>
          <w:lang w:eastAsia="en-US"/>
        </w:rPr>
        <w:t xml:space="preserve"> 32 940,00</w:t>
      </w:r>
      <w:r w:rsidRPr="000E5F65">
        <w:rPr>
          <w:rFonts w:ascii="Verdana" w:hAnsi="Verdana" w:cs="Times New Roman"/>
          <w:b/>
          <w:color w:val="auto"/>
          <w:sz w:val="20"/>
          <w:szCs w:val="20"/>
          <w:lang w:eastAsia="en-US"/>
        </w:rPr>
        <w:t xml:space="preserve"> лв без ДДС</w:t>
      </w:r>
      <w:r w:rsidR="00EC42DD" w:rsidRPr="000E5F65">
        <w:rPr>
          <w:rFonts w:ascii="Verdana" w:hAnsi="Verdana" w:cs="Times New Roman"/>
          <w:b/>
          <w:color w:val="auto"/>
          <w:sz w:val="20"/>
          <w:szCs w:val="20"/>
          <w:lang w:eastAsia="en-US"/>
        </w:rPr>
        <w:t xml:space="preserve">, в т.ч.: до </w:t>
      </w:r>
      <w:r w:rsidR="005B5467">
        <w:rPr>
          <w:rFonts w:ascii="Verdana" w:hAnsi="Verdana" w:cs="Times New Roman"/>
          <w:b/>
          <w:color w:val="auto"/>
          <w:sz w:val="20"/>
          <w:szCs w:val="20"/>
          <w:lang w:eastAsia="en-US"/>
        </w:rPr>
        <w:t>8 000,00</w:t>
      </w:r>
      <w:r w:rsidR="00EC42DD" w:rsidRPr="000E5F65">
        <w:rPr>
          <w:rFonts w:ascii="Verdana" w:hAnsi="Verdana" w:cs="Times New Roman"/>
          <w:b/>
          <w:color w:val="auto"/>
          <w:sz w:val="20"/>
          <w:szCs w:val="20"/>
          <w:lang w:eastAsia="en-US"/>
        </w:rPr>
        <w:t xml:space="preserve"> лв без ДДС за </w:t>
      </w:r>
      <w:r w:rsidR="007D3FFD" w:rsidRPr="000E5F65">
        <w:rPr>
          <w:rFonts w:ascii="Verdana" w:eastAsia="Times New Roman" w:hAnsi="Verdana" w:cs="Verdana"/>
          <w:b/>
          <w:color w:val="auto"/>
          <w:sz w:val="20"/>
          <w:szCs w:val="20"/>
          <w:lang w:eastAsia="en-US"/>
        </w:rPr>
        <w:t>и</w:t>
      </w:r>
      <w:r w:rsidR="007D3FFD" w:rsidRPr="000E5F65">
        <w:rPr>
          <w:rFonts w:ascii="Verdana" w:eastAsia="Times New Roman" w:hAnsi="Verdana" w:cs="Verdana"/>
          <w:b/>
          <w:color w:val="auto"/>
          <w:sz w:val="20"/>
          <w:szCs w:val="20"/>
          <w:lang w:val="en-GB" w:eastAsia="en-US"/>
        </w:rPr>
        <w:t>зготвяне</w:t>
      </w:r>
      <w:r w:rsidR="007D3FFD"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00EC42DD" w:rsidRPr="000E5F65">
        <w:rPr>
          <w:rFonts w:ascii="Verdana" w:hAnsi="Verdana" w:cs="Times New Roman"/>
          <w:b/>
          <w:color w:val="auto"/>
          <w:sz w:val="20"/>
          <w:szCs w:val="20"/>
          <w:lang w:eastAsia="en-US"/>
        </w:rPr>
        <w:t xml:space="preserve"> , до </w:t>
      </w:r>
      <w:r w:rsidR="005B5467">
        <w:rPr>
          <w:rFonts w:ascii="Verdana" w:hAnsi="Verdana" w:cs="Times New Roman"/>
          <w:b/>
          <w:color w:val="auto"/>
          <w:sz w:val="20"/>
          <w:szCs w:val="20"/>
          <w:lang w:eastAsia="en-US"/>
        </w:rPr>
        <w:t>18 940,00</w:t>
      </w:r>
      <w:r w:rsidR="00EC42DD" w:rsidRPr="000E5F65">
        <w:rPr>
          <w:rFonts w:ascii="Verdana" w:hAnsi="Verdana" w:cs="Times New Roman"/>
          <w:b/>
          <w:color w:val="auto"/>
          <w:sz w:val="20"/>
          <w:szCs w:val="20"/>
          <w:lang w:eastAsia="en-US"/>
        </w:rPr>
        <w:t xml:space="preserve"> лв без ДДС за </w:t>
      </w:r>
      <w:r w:rsidR="007D3FFD" w:rsidRPr="000E5F65">
        <w:rPr>
          <w:rFonts w:ascii="Verdana" w:eastAsia="Times New Roman" w:hAnsi="Verdana" w:cs="Verdana"/>
          <w:b/>
          <w:bCs/>
          <w:color w:val="auto"/>
          <w:sz w:val="20"/>
          <w:szCs w:val="20"/>
          <w:lang w:val="en-GB" w:eastAsia="en-US"/>
        </w:rPr>
        <w:t>упражняване на строителен надзор</w:t>
      </w:r>
      <w:r w:rsidR="00EC42DD" w:rsidRPr="000E5F65">
        <w:rPr>
          <w:rFonts w:ascii="Verdana" w:hAnsi="Verdana" w:cs="Times New Roman"/>
          <w:b/>
          <w:color w:val="auto"/>
          <w:sz w:val="20"/>
          <w:szCs w:val="20"/>
          <w:lang w:eastAsia="en-US"/>
        </w:rPr>
        <w:t xml:space="preserve"> и  до </w:t>
      </w:r>
      <w:r w:rsidR="005B5467">
        <w:rPr>
          <w:rFonts w:ascii="Verdana" w:hAnsi="Verdana" w:cs="Times New Roman"/>
          <w:b/>
          <w:color w:val="auto"/>
          <w:sz w:val="20"/>
          <w:szCs w:val="20"/>
          <w:lang w:eastAsia="en-US"/>
        </w:rPr>
        <w:t>6 000,00</w:t>
      </w:r>
      <w:r w:rsidR="00EC42DD" w:rsidRPr="000E5F65">
        <w:rPr>
          <w:rFonts w:ascii="Verdana" w:hAnsi="Verdana" w:cs="Times New Roman"/>
          <w:b/>
          <w:color w:val="auto"/>
          <w:sz w:val="20"/>
          <w:szCs w:val="20"/>
          <w:lang w:eastAsia="en-US"/>
        </w:rPr>
        <w:t xml:space="preserve"> лв без ДДС за </w:t>
      </w:r>
      <w:r w:rsidR="007D3FFD" w:rsidRPr="000E5F65">
        <w:rPr>
          <w:rFonts w:ascii="Verdana" w:eastAsia="Times New Roman" w:hAnsi="Verdana" w:cs="Verdana"/>
          <w:b/>
          <w:bCs/>
          <w:color w:val="auto"/>
          <w:sz w:val="20"/>
          <w:szCs w:val="20"/>
          <w:lang w:val="en-GB" w:eastAsia="en-US"/>
        </w:rPr>
        <w:t xml:space="preserve">упражняване на </w:t>
      </w:r>
      <w:r w:rsidR="007D3FFD" w:rsidRPr="000E5F65">
        <w:rPr>
          <w:rFonts w:ascii="Verdana" w:eastAsia="Times New Roman" w:hAnsi="Verdana" w:cs="Verdana"/>
          <w:b/>
          <w:bCs/>
          <w:color w:val="auto"/>
          <w:sz w:val="20"/>
          <w:szCs w:val="20"/>
          <w:lang w:eastAsia="en-US"/>
        </w:rPr>
        <w:t xml:space="preserve">  </w:t>
      </w:r>
      <w:r w:rsidR="007D3FFD" w:rsidRPr="000E5F65">
        <w:rPr>
          <w:rFonts w:ascii="Verdana" w:eastAsia="Times New Roman" w:hAnsi="Verdana" w:cs="Verdana"/>
          <w:b/>
          <w:bCs/>
          <w:color w:val="auto"/>
          <w:sz w:val="20"/>
          <w:szCs w:val="20"/>
          <w:lang w:val="en-GB" w:eastAsia="en-US"/>
        </w:rPr>
        <w:t xml:space="preserve"> инвеститорски контрол</w:t>
      </w:r>
    </w:p>
    <w:p w14:paraId="4E49F1C5" w14:textId="77777777" w:rsidR="00F82EB9" w:rsidRDefault="00F82EB9" w:rsidP="000E5F65">
      <w:pPr>
        <w:spacing w:line="360" w:lineRule="auto"/>
        <w:jc w:val="both"/>
        <w:rPr>
          <w:rFonts w:ascii="Verdana" w:eastAsia="Times New Roman" w:hAnsi="Verdana" w:cs="Times New Roman"/>
          <w:b/>
          <w:sz w:val="20"/>
          <w:szCs w:val="20"/>
        </w:rPr>
      </w:pPr>
    </w:p>
    <w:p w14:paraId="66C4A429" w14:textId="469DEDC8" w:rsidR="005B5467" w:rsidRPr="000E5F65" w:rsidRDefault="009A2D32" w:rsidP="005B5467">
      <w:pPr>
        <w:spacing w:line="360" w:lineRule="auto"/>
        <w:jc w:val="both"/>
        <w:rPr>
          <w:rFonts w:ascii="Verdana" w:hAnsi="Verdana" w:cs="Times New Roman"/>
          <w:b/>
          <w:bCs/>
          <w:color w:val="auto"/>
          <w:sz w:val="20"/>
          <w:szCs w:val="20"/>
        </w:rPr>
      </w:pPr>
      <w:r w:rsidRPr="000E5F65">
        <w:rPr>
          <w:rFonts w:ascii="Verdana" w:eastAsia="Times New Roman" w:hAnsi="Verdana" w:cs="Times New Roman"/>
          <w:b/>
          <w:sz w:val="20"/>
          <w:szCs w:val="20"/>
        </w:rPr>
        <w:t xml:space="preserve">за Обособена позиция 2 </w:t>
      </w:r>
      <w:r w:rsidR="007D3FFD" w:rsidRPr="000E5F65">
        <w:rPr>
          <w:rFonts w:ascii="Verdana" w:eastAsia="Times New Roman" w:hAnsi="Verdana" w:cs="Times New Roman"/>
          <w:b/>
          <w:sz w:val="20"/>
          <w:szCs w:val="20"/>
        </w:rPr>
        <w:t xml:space="preserve">до </w:t>
      </w:r>
      <w:r w:rsidR="005B5467">
        <w:rPr>
          <w:rFonts w:ascii="Verdana" w:hAnsi="Verdana" w:cs="Times New Roman"/>
          <w:b/>
          <w:color w:val="auto"/>
          <w:sz w:val="20"/>
          <w:szCs w:val="20"/>
          <w:lang w:eastAsia="en-US"/>
        </w:rPr>
        <w:t>33 560</w:t>
      </w:r>
      <w:r w:rsidR="00F82EB9">
        <w:rPr>
          <w:rFonts w:ascii="Verdana" w:hAnsi="Verdana" w:cs="Times New Roman"/>
          <w:b/>
          <w:color w:val="auto"/>
          <w:sz w:val="20"/>
          <w:szCs w:val="20"/>
          <w:lang w:eastAsia="en-US"/>
        </w:rPr>
        <w:t xml:space="preserve">,00 </w:t>
      </w:r>
      <w:r w:rsidR="007D3FFD" w:rsidRPr="000E5F65">
        <w:rPr>
          <w:rFonts w:ascii="Verdana" w:hAnsi="Verdana" w:cs="Times New Roman"/>
          <w:b/>
          <w:color w:val="auto"/>
          <w:sz w:val="20"/>
          <w:szCs w:val="20"/>
          <w:lang w:eastAsia="en-US"/>
        </w:rPr>
        <w:t xml:space="preserve">лв без ДДС, в т.ч.: </w:t>
      </w:r>
      <w:r w:rsidR="005B5467" w:rsidRPr="000E5F65">
        <w:rPr>
          <w:rFonts w:ascii="Verdana" w:hAnsi="Verdana" w:cs="Times New Roman"/>
          <w:b/>
          <w:color w:val="auto"/>
          <w:sz w:val="20"/>
          <w:szCs w:val="20"/>
          <w:lang w:eastAsia="en-US"/>
        </w:rPr>
        <w:t xml:space="preserve">до </w:t>
      </w:r>
      <w:r w:rsidR="005B5467">
        <w:rPr>
          <w:rFonts w:ascii="Verdana" w:hAnsi="Verdana" w:cs="Times New Roman"/>
          <w:b/>
          <w:color w:val="auto"/>
          <w:sz w:val="20"/>
          <w:szCs w:val="20"/>
          <w:lang w:eastAsia="en-US"/>
        </w:rPr>
        <w:t>8 000,00</w:t>
      </w:r>
      <w:r w:rsidR="005B5467" w:rsidRPr="000E5F65">
        <w:rPr>
          <w:rFonts w:ascii="Verdana" w:hAnsi="Verdana" w:cs="Times New Roman"/>
          <w:b/>
          <w:color w:val="auto"/>
          <w:sz w:val="20"/>
          <w:szCs w:val="20"/>
          <w:lang w:eastAsia="en-US"/>
        </w:rPr>
        <w:t xml:space="preserve"> лв без ДДС за </w:t>
      </w:r>
      <w:r w:rsidR="005B5467" w:rsidRPr="000E5F65">
        <w:rPr>
          <w:rFonts w:ascii="Verdana" w:eastAsia="Times New Roman" w:hAnsi="Verdana" w:cs="Verdana"/>
          <w:b/>
          <w:color w:val="auto"/>
          <w:sz w:val="20"/>
          <w:szCs w:val="20"/>
          <w:lang w:eastAsia="en-US"/>
        </w:rPr>
        <w:t>и</w:t>
      </w:r>
      <w:r w:rsidR="005B5467" w:rsidRPr="000E5F65">
        <w:rPr>
          <w:rFonts w:ascii="Verdana" w:eastAsia="Times New Roman" w:hAnsi="Verdana" w:cs="Verdana"/>
          <w:b/>
          <w:color w:val="auto"/>
          <w:sz w:val="20"/>
          <w:szCs w:val="20"/>
          <w:lang w:val="en-GB" w:eastAsia="en-US"/>
        </w:rPr>
        <w:t>зготвяне</w:t>
      </w:r>
      <w:r w:rsidR="005B5467"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005B5467" w:rsidRPr="000E5F65">
        <w:rPr>
          <w:rFonts w:ascii="Verdana" w:hAnsi="Verdana" w:cs="Times New Roman"/>
          <w:b/>
          <w:color w:val="auto"/>
          <w:sz w:val="20"/>
          <w:szCs w:val="20"/>
          <w:lang w:eastAsia="en-US"/>
        </w:rPr>
        <w:t xml:space="preserve"> , до </w:t>
      </w:r>
      <w:r w:rsidR="005B5467">
        <w:rPr>
          <w:rFonts w:ascii="Verdana" w:hAnsi="Verdana" w:cs="Times New Roman"/>
          <w:b/>
          <w:color w:val="auto"/>
          <w:sz w:val="20"/>
          <w:szCs w:val="20"/>
          <w:lang w:eastAsia="en-US"/>
        </w:rPr>
        <w:t>19 560,00</w:t>
      </w:r>
      <w:r w:rsidR="005B5467" w:rsidRPr="000E5F65">
        <w:rPr>
          <w:rFonts w:ascii="Verdana" w:hAnsi="Verdana" w:cs="Times New Roman"/>
          <w:b/>
          <w:color w:val="auto"/>
          <w:sz w:val="20"/>
          <w:szCs w:val="20"/>
          <w:lang w:eastAsia="en-US"/>
        </w:rPr>
        <w:t xml:space="preserve"> лв без ДДС за </w:t>
      </w:r>
      <w:r w:rsidR="005B5467" w:rsidRPr="000E5F65">
        <w:rPr>
          <w:rFonts w:ascii="Verdana" w:eastAsia="Times New Roman" w:hAnsi="Verdana" w:cs="Verdana"/>
          <w:b/>
          <w:bCs/>
          <w:color w:val="auto"/>
          <w:sz w:val="20"/>
          <w:szCs w:val="20"/>
          <w:lang w:val="en-GB" w:eastAsia="en-US"/>
        </w:rPr>
        <w:t>упражняване на строителен надзор</w:t>
      </w:r>
      <w:r w:rsidR="005B5467" w:rsidRPr="000E5F65">
        <w:rPr>
          <w:rFonts w:ascii="Verdana" w:hAnsi="Verdana" w:cs="Times New Roman"/>
          <w:b/>
          <w:color w:val="auto"/>
          <w:sz w:val="20"/>
          <w:szCs w:val="20"/>
          <w:lang w:eastAsia="en-US"/>
        </w:rPr>
        <w:t xml:space="preserve"> и  до </w:t>
      </w:r>
      <w:r w:rsidR="005B5467">
        <w:rPr>
          <w:rFonts w:ascii="Verdana" w:hAnsi="Verdana" w:cs="Times New Roman"/>
          <w:b/>
          <w:color w:val="auto"/>
          <w:sz w:val="20"/>
          <w:szCs w:val="20"/>
          <w:lang w:eastAsia="en-US"/>
        </w:rPr>
        <w:t>6 000,00</w:t>
      </w:r>
      <w:r w:rsidR="005B5467" w:rsidRPr="000E5F65">
        <w:rPr>
          <w:rFonts w:ascii="Verdana" w:hAnsi="Verdana" w:cs="Times New Roman"/>
          <w:b/>
          <w:color w:val="auto"/>
          <w:sz w:val="20"/>
          <w:szCs w:val="20"/>
          <w:lang w:eastAsia="en-US"/>
        </w:rPr>
        <w:t xml:space="preserve"> лв без ДДС за </w:t>
      </w:r>
      <w:r w:rsidR="005B5467" w:rsidRPr="000E5F65">
        <w:rPr>
          <w:rFonts w:ascii="Verdana" w:eastAsia="Times New Roman" w:hAnsi="Verdana" w:cs="Verdana"/>
          <w:b/>
          <w:bCs/>
          <w:color w:val="auto"/>
          <w:sz w:val="20"/>
          <w:szCs w:val="20"/>
          <w:lang w:val="en-GB" w:eastAsia="en-US"/>
        </w:rPr>
        <w:t xml:space="preserve">упражняване на </w:t>
      </w:r>
      <w:r w:rsidR="005B5467" w:rsidRPr="000E5F65">
        <w:rPr>
          <w:rFonts w:ascii="Verdana" w:eastAsia="Times New Roman" w:hAnsi="Verdana" w:cs="Verdana"/>
          <w:b/>
          <w:bCs/>
          <w:color w:val="auto"/>
          <w:sz w:val="20"/>
          <w:szCs w:val="20"/>
          <w:lang w:eastAsia="en-US"/>
        </w:rPr>
        <w:t xml:space="preserve">  </w:t>
      </w:r>
      <w:r w:rsidR="005B5467" w:rsidRPr="000E5F65">
        <w:rPr>
          <w:rFonts w:ascii="Verdana" w:eastAsia="Times New Roman" w:hAnsi="Verdana" w:cs="Verdana"/>
          <w:b/>
          <w:bCs/>
          <w:color w:val="auto"/>
          <w:sz w:val="20"/>
          <w:szCs w:val="20"/>
          <w:lang w:val="en-GB" w:eastAsia="en-US"/>
        </w:rPr>
        <w:t xml:space="preserve"> инвеститорски контрол</w:t>
      </w:r>
    </w:p>
    <w:p w14:paraId="4B25EF7E" w14:textId="3672A22F" w:rsidR="009A2D32" w:rsidRPr="000E5F65" w:rsidRDefault="009A2D32" w:rsidP="000E5F65">
      <w:pPr>
        <w:spacing w:line="360" w:lineRule="auto"/>
        <w:jc w:val="both"/>
        <w:rPr>
          <w:rFonts w:ascii="Verdana" w:hAnsi="Verdana" w:cs="Times New Roman"/>
          <w:b/>
          <w:bCs/>
          <w:color w:val="auto"/>
          <w:sz w:val="20"/>
          <w:szCs w:val="20"/>
        </w:rPr>
      </w:pPr>
    </w:p>
    <w:p w14:paraId="65393C9E" w14:textId="77777777" w:rsidR="00DC67C6" w:rsidRPr="000E5F65" w:rsidRDefault="00DC67C6" w:rsidP="000E5F65">
      <w:pPr>
        <w:spacing w:line="360" w:lineRule="auto"/>
        <w:jc w:val="both"/>
        <w:rPr>
          <w:rFonts w:ascii="Verdana" w:hAnsi="Verdana"/>
          <w:i/>
          <w:sz w:val="20"/>
          <w:szCs w:val="20"/>
        </w:rPr>
      </w:pPr>
    </w:p>
    <w:p w14:paraId="6B322F7D" w14:textId="4EE91354" w:rsidR="009A2D32" w:rsidRPr="000E5F65" w:rsidRDefault="00B20BB2" w:rsidP="000E5F65">
      <w:pPr>
        <w:spacing w:line="360" w:lineRule="auto"/>
        <w:jc w:val="both"/>
        <w:rPr>
          <w:rFonts w:ascii="Verdana" w:eastAsia="Times New Roman" w:hAnsi="Verdana" w:cs="Times New Roman"/>
          <w:sz w:val="20"/>
          <w:szCs w:val="20"/>
        </w:rPr>
      </w:pPr>
      <w:r w:rsidRPr="000E5F65">
        <w:rPr>
          <w:rFonts w:ascii="Verdana" w:hAnsi="Verdana" w:cs="Verdana"/>
          <w:b/>
          <w:bCs/>
          <w:color w:val="auto"/>
          <w:sz w:val="20"/>
          <w:szCs w:val="20"/>
          <w:lang w:val="en-US"/>
        </w:rPr>
        <w:t>(2)</w:t>
      </w:r>
      <w:r w:rsidRPr="000E5F65">
        <w:rPr>
          <w:rFonts w:ascii="Verdana" w:hAnsi="Verdana" w:cs="Verdana"/>
          <w:color w:val="auto"/>
          <w:sz w:val="20"/>
          <w:szCs w:val="20"/>
          <w:lang w:val="en-US"/>
        </w:rPr>
        <w:t xml:space="preserve"> </w:t>
      </w:r>
      <w:r w:rsidR="00DE2959" w:rsidRPr="000E5F65">
        <w:rPr>
          <w:rFonts w:ascii="Verdana" w:hAnsi="Verdana" w:cs="Verdana"/>
          <w:color w:val="auto"/>
          <w:sz w:val="20"/>
          <w:szCs w:val="20"/>
        </w:rPr>
        <w:t>Към датата на откриване на настоящата процедура липсва осигурено финансиране.</w:t>
      </w:r>
      <w:r w:rsidR="001A360C">
        <w:rPr>
          <w:rFonts w:ascii="Verdana" w:hAnsi="Verdana" w:cs="Verdana"/>
          <w:color w:val="auto"/>
          <w:sz w:val="20"/>
          <w:szCs w:val="20"/>
        </w:rPr>
        <w:t xml:space="preserve"> </w:t>
      </w:r>
      <w:r w:rsidR="009A2D32" w:rsidRPr="000E5F65">
        <w:rPr>
          <w:rFonts w:ascii="Verdana" w:eastAsia="Times New Roman" w:hAnsi="Verdana" w:cs="Times New Roman"/>
          <w:b/>
          <w:sz w:val="20"/>
          <w:szCs w:val="20"/>
        </w:rPr>
        <w:t>Финансирането за изпълнение на поръчката</w:t>
      </w:r>
      <w:r w:rsidR="009A2D32" w:rsidRPr="000E5F65">
        <w:rPr>
          <w:rFonts w:ascii="Verdana" w:eastAsia="Times New Roman" w:hAnsi="Verdana" w:cs="Times New Roman"/>
          <w:sz w:val="20"/>
          <w:szCs w:val="20"/>
        </w:rPr>
        <w:t xml:space="preserve"> ще се осъществява от </w:t>
      </w:r>
      <w:r w:rsidR="000241B4" w:rsidRPr="000E5F65">
        <w:rPr>
          <w:rFonts w:ascii="Verdana" w:eastAsia="Times New Roman" w:hAnsi="Verdana" w:cs="Times New Roman"/>
          <w:sz w:val="20"/>
          <w:szCs w:val="20"/>
        </w:rPr>
        <w:t>целеви средства</w:t>
      </w:r>
      <w:r w:rsidR="004F17F3" w:rsidRPr="000E5F65">
        <w:rPr>
          <w:rFonts w:ascii="Verdana" w:eastAsia="Times New Roman" w:hAnsi="Verdana" w:cs="Times New Roman"/>
          <w:sz w:val="20"/>
          <w:szCs w:val="20"/>
        </w:rPr>
        <w:t xml:space="preserve"> или други средства</w:t>
      </w:r>
      <w:r w:rsidR="001A360C">
        <w:rPr>
          <w:rFonts w:ascii="Verdana" w:eastAsia="Times New Roman" w:hAnsi="Verdana" w:cs="Times New Roman"/>
          <w:sz w:val="20"/>
          <w:szCs w:val="20"/>
        </w:rPr>
        <w:t xml:space="preserve">, </w:t>
      </w:r>
      <w:r w:rsidR="001A360C" w:rsidRPr="001A360C">
        <w:rPr>
          <w:rFonts w:ascii="Verdana" w:eastAsia="Times New Roman" w:hAnsi="Verdana" w:cs="Times New Roman"/>
          <w:sz w:val="20"/>
          <w:szCs w:val="20"/>
        </w:rPr>
        <w:t>извън бюджета на ТУ-Варна за 2020 г.</w:t>
      </w:r>
    </w:p>
    <w:p w14:paraId="22C40A19" w14:textId="77777777" w:rsidR="004F17F3" w:rsidRPr="000E5F65" w:rsidRDefault="004F17F3" w:rsidP="000E5F65">
      <w:pPr>
        <w:spacing w:line="360" w:lineRule="auto"/>
        <w:ind w:firstLine="567"/>
        <w:jc w:val="both"/>
        <w:rPr>
          <w:rFonts w:ascii="Verdana" w:eastAsia="Microsoft Sans Serif" w:hAnsi="Verdana" w:cs="Times New Roman"/>
          <w:sz w:val="20"/>
          <w:szCs w:val="20"/>
          <w:lang w:val="ru-RU" w:eastAsia="en-US" w:bidi="bg-BG"/>
        </w:rPr>
      </w:pPr>
      <w:r w:rsidRPr="000E5F65">
        <w:rPr>
          <w:rFonts w:ascii="Verdana" w:eastAsia="Microsoft Sans Serif" w:hAnsi="Verdana" w:cs="Times New Roman"/>
          <w:sz w:val="20"/>
          <w:szCs w:val="20"/>
          <w:lang w:eastAsia="en-US" w:bidi="bg-BG"/>
        </w:rPr>
        <w:t xml:space="preserve">В случай, че Възложителят не осигури финансиране за настоящата обществена поръчка, всяка от страните по договора може да поиска прекратяването му след изтичане на тримесечен срок от сключването му, съгласно чл. 114 от ЗОП. </w:t>
      </w:r>
    </w:p>
    <w:p w14:paraId="7F54C5D8" w14:textId="77777777" w:rsidR="009A2D32" w:rsidRPr="000E5F65" w:rsidRDefault="009A2D32" w:rsidP="000E5F65">
      <w:pPr>
        <w:spacing w:line="360" w:lineRule="auto"/>
        <w:jc w:val="both"/>
        <w:rPr>
          <w:rFonts w:ascii="Verdana" w:hAnsi="Verdana"/>
          <w:color w:val="FF0000"/>
          <w:sz w:val="20"/>
          <w:szCs w:val="20"/>
        </w:rPr>
      </w:pPr>
    </w:p>
    <w:p w14:paraId="7236DDFC" w14:textId="00C3B211" w:rsidR="009A2D32" w:rsidRPr="000E5F65" w:rsidRDefault="009A2D32" w:rsidP="000E5F65">
      <w:pPr>
        <w:spacing w:line="360" w:lineRule="auto"/>
        <w:jc w:val="both"/>
        <w:rPr>
          <w:rFonts w:ascii="Verdana" w:eastAsia="Times New Roman" w:hAnsi="Verdana" w:cs="Times New Roman"/>
          <w:b/>
          <w:sz w:val="20"/>
          <w:szCs w:val="20"/>
        </w:rPr>
      </w:pPr>
      <w:r w:rsidRPr="000E5F65">
        <w:rPr>
          <w:rFonts w:ascii="Verdana" w:eastAsia="Times New Roman" w:hAnsi="Verdana" w:cs="Times New Roman"/>
          <w:b/>
          <w:sz w:val="20"/>
          <w:szCs w:val="20"/>
        </w:rPr>
        <w:t>* Договорът за всяка обособена позиция ще влезе в сила с</w:t>
      </w:r>
      <w:r w:rsidR="001A360C">
        <w:rPr>
          <w:rFonts w:ascii="Verdana" w:eastAsia="Times New Roman" w:hAnsi="Verdana" w:cs="Times New Roman"/>
          <w:b/>
          <w:sz w:val="20"/>
          <w:szCs w:val="20"/>
        </w:rPr>
        <w:t xml:space="preserve">лед осигуряване на финансиране, </w:t>
      </w:r>
      <w:r w:rsidR="001A360C" w:rsidRPr="001A360C">
        <w:rPr>
          <w:rFonts w:ascii="Verdana" w:eastAsia="Times New Roman" w:hAnsi="Verdana" w:cs="Times New Roman"/>
          <w:sz w:val="20"/>
          <w:szCs w:val="20"/>
        </w:rPr>
        <w:t>извън бюджета на ТУ-Варна за 2020 г.</w:t>
      </w:r>
    </w:p>
    <w:p w14:paraId="65393CA0" w14:textId="42239C5B" w:rsidR="00467FD8" w:rsidRPr="000E5F65" w:rsidRDefault="00467FD8" w:rsidP="000E5F65">
      <w:pPr>
        <w:spacing w:line="360" w:lineRule="auto"/>
        <w:jc w:val="both"/>
        <w:rPr>
          <w:rFonts w:ascii="Verdana" w:eastAsia="Times New Roman" w:hAnsi="Verdana" w:cs="Times New Roman"/>
          <w:color w:val="auto"/>
          <w:sz w:val="20"/>
          <w:szCs w:val="20"/>
        </w:rPr>
      </w:pPr>
    </w:p>
    <w:p w14:paraId="50E8F1BF" w14:textId="77777777" w:rsidR="00F82EB9" w:rsidRPr="00BC07AD" w:rsidRDefault="00B20BB2" w:rsidP="00F82EB9">
      <w:pPr>
        <w:tabs>
          <w:tab w:val="left" w:pos="540"/>
        </w:tabs>
        <w:spacing w:line="360" w:lineRule="auto"/>
        <w:jc w:val="both"/>
        <w:rPr>
          <w:rFonts w:ascii="Verdana" w:eastAsia="Times New Roman" w:hAnsi="Verdana" w:cs="Times New Roman"/>
          <w:color w:val="auto"/>
          <w:sz w:val="20"/>
          <w:szCs w:val="20"/>
          <w:lang w:val="az-Cyrl-AZ"/>
        </w:rPr>
      </w:pPr>
      <w:r w:rsidRPr="000E5F65">
        <w:rPr>
          <w:rFonts w:ascii="Verdana" w:hAnsi="Verdana" w:cs="Verdana"/>
          <w:b/>
          <w:bCs/>
          <w:color w:val="auto"/>
          <w:sz w:val="20"/>
          <w:szCs w:val="20"/>
        </w:rPr>
        <w:t>Чл.4.</w:t>
      </w:r>
      <w:r w:rsidRPr="000E5F65">
        <w:rPr>
          <w:rFonts w:ascii="Verdana" w:hAnsi="Verdana" w:cs="Verdana"/>
          <w:color w:val="auto"/>
          <w:sz w:val="20"/>
          <w:szCs w:val="20"/>
        </w:rPr>
        <w:t xml:space="preserve"> </w:t>
      </w:r>
      <w:r w:rsidR="00F82EB9" w:rsidRPr="00BC07AD">
        <w:rPr>
          <w:rFonts w:ascii="Verdana" w:hAnsi="Verdana" w:cs="Verdana"/>
          <w:color w:val="auto"/>
          <w:sz w:val="20"/>
          <w:szCs w:val="20"/>
        </w:rPr>
        <w:t xml:space="preserve">Място на изпълнение:на територията на </w:t>
      </w:r>
      <w:r w:rsidR="00F82EB9" w:rsidRPr="00BC07AD">
        <w:rPr>
          <w:rFonts w:ascii="Verdana" w:eastAsia="Times New Roman" w:hAnsi="Verdana" w:cs="Times New Roman"/>
          <w:color w:val="auto"/>
          <w:sz w:val="20"/>
          <w:szCs w:val="20"/>
          <w:lang w:val="az-Cyrl-AZ"/>
        </w:rPr>
        <w:t xml:space="preserve"> </w:t>
      </w:r>
      <w:r w:rsidR="00F82EB9" w:rsidRPr="00BC07AD">
        <w:rPr>
          <w:rFonts w:ascii="Verdana" w:hAnsi="Verdana"/>
          <w:b/>
          <w:sz w:val="20"/>
          <w:szCs w:val="20"/>
        </w:rPr>
        <w:t>гр. Варна</w:t>
      </w:r>
    </w:p>
    <w:p w14:paraId="138F1105" w14:textId="77777777" w:rsidR="00F82EB9" w:rsidRDefault="00F82EB9" w:rsidP="00F82EB9">
      <w:pPr>
        <w:tabs>
          <w:tab w:val="left" w:pos="540"/>
        </w:tabs>
        <w:spacing w:line="360" w:lineRule="auto"/>
        <w:jc w:val="both"/>
        <w:rPr>
          <w:rFonts w:ascii="Verdana" w:eastAsia="Times New Roman" w:hAnsi="Verdana" w:cs="Times New Roman"/>
          <w:b/>
          <w:sz w:val="20"/>
          <w:szCs w:val="20"/>
        </w:rPr>
      </w:pPr>
      <w:r w:rsidRPr="00BC07AD">
        <w:rPr>
          <w:rFonts w:ascii="Verdana" w:hAnsi="Verdana" w:cs="Times New Roman"/>
          <w:b/>
          <w:color w:val="auto"/>
          <w:sz w:val="20"/>
          <w:szCs w:val="20"/>
          <w:lang w:eastAsia="en-US"/>
        </w:rPr>
        <w:t>за</w:t>
      </w:r>
      <w:r w:rsidRPr="00BC07AD">
        <w:rPr>
          <w:rFonts w:ascii="Verdana" w:eastAsia="Times New Roman" w:hAnsi="Verdana" w:cs="Times New Roman"/>
          <w:b/>
          <w:sz w:val="20"/>
          <w:szCs w:val="20"/>
        </w:rPr>
        <w:t xml:space="preserve"> Обособена позиция 1 </w:t>
      </w:r>
      <w:r>
        <w:rPr>
          <w:rFonts w:ascii="Verdana" w:eastAsia="Times New Roman" w:hAnsi="Verdana" w:cs="Times New Roman"/>
          <w:b/>
          <w:sz w:val="20"/>
          <w:szCs w:val="20"/>
        </w:rPr>
        <w:t>:гр.Варна, ул. д-р Басанович бл.13, идентификатор 101 35.2554.34.4</w:t>
      </w:r>
    </w:p>
    <w:p w14:paraId="728C9E1E" w14:textId="770F235D" w:rsidR="00F82EB9" w:rsidRPr="00F11805" w:rsidRDefault="00F82EB9" w:rsidP="00F82EB9">
      <w:pPr>
        <w:tabs>
          <w:tab w:val="left" w:pos="540"/>
        </w:tabs>
        <w:spacing w:line="360" w:lineRule="auto"/>
        <w:jc w:val="both"/>
        <w:rPr>
          <w:rFonts w:ascii="Verdana" w:eastAsia="Times New Roman" w:hAnsi="Verdana" w:cs="Times New Roman"/>
          <w:b/>
          <w:sz w:val="20"/>
          <w:szCs w:val="20"/>
          <w:lang w:val="en-US"/>
        </w:rPr>
      </w:pPr>
      <w:r>
        <w:rPr>
          <w:rFonts w:ascii="Verdana" w:eastAsia="Times New Roman" w:hAnsi="Verdana" w:cs="Times New Roman"/>
          <w:b/>
          <w:sz w:val="20"/>
          <w:szCs w:val="20"/>
        </w:rPr>
        <w:lastRenderedPageBreak/>
        <w:t xml:space="preserve">за </w:t>
      </w:r>
      <w:r w:rsidRPr="00BC07AD">
        <w:rPr>
          <w:rFonts w:ascii="Verdana" w:hAnsi="Verdana" w:cs="Times New Roman"/>
          <w:b/>
          <w:color w:val="auto"/>
          <w:sz w:val="20"/>
          <w:szCs w:val="20"/>
          <w:lang w:eastAsia="en-US"/>
        </w:rPr>
        <w:t xml:space="preserve"> </w:t>
      </w:r>
      <w:r w:rsidRPr="00BC07AD">
        <w:rPr>
          <w:rFonts w:ascii="Verdana" w:eastAsia="Times New Roman" w:hAnsi="Verdana" w:cs="Times New Roman"/>
          <w:b/>
          <w:sz w:val="20"/>
          <w:szCs w:val="20"/>
        </w:rPr>
        <w:t>Обособена позиция 2</w:t>
      </w:r>
      <w:r>
        <w:rPr>
          <w:rFonts w:ascii="Verdana" w:eastAsia="Times New Roman" w:hAnsi="Verdana" w:cs="Times New Roman"/>
          <w:b/>
          <w:sz w:val="20"/>
          <w:szCs w:val="20"/>
        </w:rPr>
        <w:t>:гр.Варна, ул. Дубровник бл.18, идентификатор 101 35.2554.43</w:t>
      </w:r>
      <w:r w:rsidR="00F11805">
        <w:rPr>
          <w:rFonts w:ascii="Verdana" w:eastAsia="Times New Roman" w:hAnsi="Verdana" w:cs="Times New Roman"/>
          <w:b/>
          <w:sz w:val="20"/>
          <w:szCs w:val="20"/>
          <w:lang w:val="en-US"/>
        </w:rPr>
        <w:t>.4</w:t>
      </w:r>
    </w:p>
    <w:p w14:paraId="65393CA2" w14:textId="07A14537" w:rsidR="00D33105" w:rsidRPr="000E5F65" w:rsidRDefault="00D33105" w:rsidP="000E5F65">
      <w:pPr>
        <w:tabs>
          <w:tab w:val="left" w:pos="540"/>
        </w:tabs>
        <w:spacing w:line="360" w:lineRule="auto"/>
        <w:jc w:val="both"/>
        <w:rPr>
          <w:rFonts w:ascii="Verdana" w:hAnsi="Verdana" w:cs="Verdana"/>
          <w:color w:val="auto"/>
          <w:sz w:val="20"/>
          <w:szCs w:val="20"/>
          <w:lang w:eastAsia="en-US"/>
        </w:rPr>
      </w:pPr>
    </w:p>
    <w:p w14:paraId="01879EE2" w14:textId="77777777" w:rsidR="009A2D32" w:rsidRPr="000E5F65" w:rsidRDefault="00B20BB2" w:rsidP="000E5F65">
      <w:pPr>
        <w:spacing w:line="360" w:lineRule="auto"/>
        <w:jc w:val="both"/>
        <w:rPr>
          <w:rFonts w:ascii="Verdana" w:hAnsi="Verdana" w:cs="Times New Roman"/>
          <w:b/>
          <w:color w:val="auto"/>
          <w:sz w:val="20"/>
          <w:szCs w:val="20"/>
          <w:lang w:eastAsia="en-US"/>
        </w:rPr>
      </w:pPr>
      <w:r w:rsidRPr="000E5F65">
        <w:rPr>
          <w:rFonts w:ascii="Verdana" w:hAnsi="Verdana" w:cs="Verdana"/>
          <w:b/>
          <w:bCs/>
          <w:color w:val="auto"/>
          <w:sz w:val="20"/>
          <w:szCs w:val="20"/>
          <w:lang w:val="en-US"/>
        </w:rPr>
        <w:t xml:space="preserve">Чл.5. </w:t>
      </w:r>
      <w:r w:rsidR="009A2D32" w:rsidRPr="000E5F65">
        <w:rPr>
          <w:rFonts w:ascii="Verdana" w:hAnsi="Verdana" w:cs="Times New Roman"/>
          <w:b/>
          <w:color w:val="auto"/>
          <w:sz w:val="20"/>
          <w:szCs w:val="20"/>
          <w:lang w:eastAsia="en-US"/>
        </w:rPr>
        <w:t xml:space="preserve">Срок на договора/срок за изпълнение: </w:t>
      </w:r>
    </w:p>
    <w:p w14:paraId="7E294C6C" w14:textId="77777777" w:rsidR="004F17F3" w:rsidRPr="000E5F65" w:rsidRDefault="009A2D32" w:rsidP="000E5F65">
      <w:pPr>
        <w:widowControl/>
        <w:spacing w:after="200" w:line="360" w:lineRule="auto"/>
        <w:contextualSpacing/>
        <w:jc w:val="both"/>
        <w:rPr>
          <w:rFonts w:ascii="Verdana" w:hAnsi="Verdana" w:cs="Times New Roman"/>
          <w:b/>
          <w:color w:val="auto"/>
          <w:sz w:val="20"/>
          <w:szCs w:val="20"/>
          <w:lang w:eastAsia="en-US"/>
        </w:rPr>
      </w:pPr>
      <w:r w:rsidRPr="000E5F65">
        <w:rPr>
          <w:rFonts w:ascii="Verdana" w:hAnsi="Verdana" w:cs="Times New Roman"/>
          <w:b/>
          <w:color w:val="auto"/>
          <w:sz w:val="20"/>
          <w:szCs w:val="20"/>
          <w:lang w:eastAsia="en-US"/>
        </w:rPr>
        <w:t>(1)Срок  на договора за</w:t>
      </w:r>
      <w:r w:rsidRPr="000E5F65">
        <w:rPr>
          <w:rFonts w:ascii="Verdana" w:eastAsia="Times New Roman" w:hAnsi="Verdana" w:cs="Times New Roman"/>
          <w:b/>
          <w:sz w:val="20"/>
          <w:szCs w:val="20"/>
        </w:rPr>
        <w:t xml:space="preserve"> Обособена позиция 1 и </w:t>
      </w:r>
      <w:r w:rsidRPr="000E5F65">
        <w:rPr>
          <w:rFonts w:ascii="Verdana" w:hAnsi="Verdana" w:cs="Times New Roman"/>
          <w:b/>
          <w:color w:val="auto"/>
          <w:sz w:val="20"/>
          <w:szCs w:val="20"/>
          <w:lang w:eastAsia="en-US"/>
        </w:rPr>
        <w:t xml:space="preserve"> </w:t>
      </w:r>
      <w:r w:rsidRPr="000E5F65">
        <w:rPr>
          <w:rFonts w:ascii="Verdana" w:eastAsia="Times New Roman" w:hAnsi="Verdana" w:cs="Times New Roman"/>
          <w:b/>
          <w:sz w:val="20"/>
          <w:szCs w:val="20"/>
        </w:rPr>
        <w:t>Обособена позиция 2</w:t>
      </w:r>
      <w:r w:rsidRPr="000E5F65">
        <w:rPr>
          <w:rFonts w:ascii="Verdana" w:hAnsi="Verdana" w:cs="Times New Roman"/>
          <w:b/>
          <w:color w:val="auto"/>
          <w:sz w:val="20"/>
          <w:szCs w:val="20"/>
          <w:lang w:eastAsia="en-US"/>
        </w:rPr>
        <w:t xml:space="preserve">: до </w:t>
      </w:r>
      <w:r w:rsidR="004F17F3" w:rsidRPr="000E5F65">
        <w:rPr>
          <w:rFonts w:ascii="Verdana" w:hAnsi="Verdana" w:cs="Times New Roman"/>
          <w:b/>
          <w:color w:val="auto"/>
          <w:sz w:val="20"/>
          <w:szCs w:val="20"/>
          <w:lang w:eastAsia="en-US"/>
        </w:rPr>
        <w:t>24</w:t>
      </w:r>
      <w:r w:rsidRPr="000E5F65">
        <w:rPr>
          <w:rFonts w:ascii="Verdana" w:hAnsi="Verdana" w:cs="Times New Roman"/>
          <w:b/>
          <w:color w:val="auto"/>
          <w:sz w:val="20"/>
          <w:szCs w:val="20"/>
          <w:lang w:eastAsia="en-US"/>
        </w:rPr>
        <w:t xml:space="preserve"> месеца  от датата на влизането му в сила. </w:t>
      </w:r>
    </w:p>
    <w:p w14:paraId="4AE6EEF6" w14:textId="1165D1F5" w:rsidR="009A2D32" w:rsidRPr="000E5F65" w:rsidRDefault="009A2D32" w:rsidP="000E5F65">
      <w:pPr>
        <w:widowControl/>
        <w:spacing w:after="200" w:line="360" w:lineRule="auto"/>
        <w:contextualSpacing/>
        <w:jc w:val="both"/>
        <w:rPr>
          <w:rFonts w:ascii="Verdana" w:eastAsia="Times New Roman" w:hAnsi="Verdana" w:cs="Times New Roman"/>
          <w:b/>
          <w:sz w:val="20"/>
          <w:szCs w:val="20"/>
        </w:rPr>
      </w:pPr>
      <w:r w:rsidRPr="000E5F65">
        <w:rPr>
          <w:rFonts w:ascii="Verdana" w:eastAsia="Times New Roman" w:hAnsi="Verdana" w:cs="Times New Roman"/>
          <w:b/>
          <w:sz w:val="20"/>
          <w:szCs w:val="20"/>
        </w:rPr>
        <w:t>Договорът за всяка обособена позиция ще влезе в сила след осигуряване на финансиране</w:t>
      </w:r>
      <w:r w:rsidR="00DE2959" w:rsidRPr="000E5F65">
        <w:rPr>
          <w:rFonts w:ascii="Verdana" w:eastAsia="Times New Roman" w:hAnsi="Verdana" w:cs="Times New Roman"/>
          <w:b/>
          <w:sz w:val="20"/>
          <w:szCs w:val="20"/>
        </w:rPr>
        <w:t xml:space="preserve"> за което Изпълнителя ще бъде уведомен писмено</w:t>
      </w:r>
      <w:r w:rsidRPr="000E5F65">
        <w:rPr>
          <w:rFonts w:ascii="Verdana" w:eastAsia="Times New Roman" w:hAnsi="Verdana" w:cs="Times New Roman"/>
          <w:b/>
          <w:sz w:val="20"/>
          <w:szCs w:val="20"/>
        </w:rPr>
        <w:t>.</w:t>
      </w:r>
    </w:p>
    <w:p w14:paraId="03399BEA" w14:textId="77777777" w:rsidR="00C1194E" w:rsidRPr="000E5F65" w:rsidRDefault="00C1194E" w:rsidP="000E5F65">
      <w:pPr>
        <w:widowControl/>
        <w:spacing w:after="200" w:line="360" w:lineRule="auto"/>
        <w:contextualSpacing/>
        <w:jc w:val="both"/>
        <w:rPr>
          <w:rFonts w:ascii="Verdana" w:eastAsia="Times New Roman" w:hAnsi="Verdana" w:cs="Times New Roman"/>
          <w:b/>
          <w:sz w:val="20"/>
          <w:szCs w:val="20"/>
        </w:rPr>
      </w:pPr>
    </w:p>
    <w:p w14:paraId="6363CD16" w14:textId="0CD39F12" w:rsidR="00365238" w:rsidRPr="000E5F65" w:rsidRDefault="00365238" w:rsidP="000E5F65">
      <w:pPr>
        <w:widowControl/>
        <w:spacing w:after="200" w:line="360" w:lineRule="auto"/>
        <w:contextualSpacing/>
        <w:jc w:val="both"/>
        <w:rPr>
          <w:rFonts w:ascii="Verdana" w:eastAsia="Times New Roman" w:hAnsi="Verdana" w:cs="Times New Roman"/>
          <w:b/>
          <w:sz w:val="20"/>
          <w:szCs w:val="20"/>
          <w:u w:val="single"/>
        </w:rPr>
      </w:pPr>
      <w:r w:rsidRPr="000E5F65">
        <w:rPr>
          <w:rFonts w:ascii="Verdana" w:eastAsia="Times New Roman" w:hAnsi="Verdana" w:cs="Times New Roman"/>
          <w:b/>
          <w:sz w:val="20"/>
          <w:szCs w:val="20"/>
          <w:lang w:val="en-US"/>
        </w:rPr>
        <w:t xml:space="preserve">*договора се прекратява ако </w:t>
      </w:r>
      <w:r w:rsidR="00AC4685" w:rsidRPr="000E5F65">
        <w:rPr>
          <w:rFonts w:ascii="Verdana" w:eastAsia="Times New Roman" w:hAnsi="Verdana" w:cs="Times New Roman"/>
          <w:b/>
          <w:sz w:val="20"/>
          <w:szCs w:val="20"/>
        </w:rPr>
        <w:t>в</w:t>
      </w:r>
      <w:r w:rsidRPr="000E5F65">
        <w:rPr>
          <w:rFonts w:ascii="Verdana" w:eastAsia="Times New Roman" w:hAnsi="Verdana" w:cs="Times New Roman"/>
          <w:b/>
          <w:sz w:val="20"/>
          <w:szCs w:val="20"/>
          <w:lang w:val="en-US"/>
        </w:rPr>
        <w:t xml:space="preserve"> срок </w:t>
      </w:r>
      <w:r w:rsidR="00DE2959" w:rsidRPr="000E5F65">
        <w:rPr>
          <w:rFonts w:ascii="Verdana" w:eastAsia="Times New Roman" w:hAnsi="Verdana" w:cs="Times New Roman"/>
          <w:b/>
          <w:sz w:val="20"/>
          <w:szCs w:val="20"/>
        </w:rPr>
        <w:t>до</w:t>
      </w:r>
      <w:r w:rsidRPr="000E5F65">
        <w:rPr>
          <w:rFonts w:ascii="Verdana" w:eastAsia="Times New Roman" w:hAnsi="Verdana" w:cs="Times New Roman"/>
          <w:b/>
          <w:sz w:val="20"/>
          <w:szCs w:val="20"/>
          <w:lang w:val="en-US"/>
        </w:rPr>
        <w:t xml:space="preserve"> </w:t>
      </w:r>
      <w:r w:rsidR="006541B0">
        <w:rPr>
          <w:rFonts w:ascii="Verdana" w:eastAsia="Times New Roman" w:hAnsi="Verdana" w:cs="Times New Roman"/>
          <w:b/>
          <w:sz w:val="20"/>
          <w:szCs w:val="20"/>
        </w:rPr>
        <w:t>24</w:t>
      </w:r>
      <w:r w:rsidRPr="000E5F65">
        <w:rPr>
          <w:rFonts w:ascii="Verdana" w:eastAsia="Times New Roman" w:hAnsi="Verdana" w:cs="Times New Roman"/>
          <w:b/>
          <w:sz w:val="20"/>
          <w:szCs w:val="20"/>
          <w:lang w:val="en-US"/>
        </w:rPr>
        <w:t xml:space="preserve"> месеца от датата на сключване </w:t>
      </w:r>
      <w:r w:rsidRPr="000E5F65">
        <w:rPr>
          <w:rFonts w:ascii="Verdana" w:eastAsia="Times New Roman" w:hAnsi="Verdana" w:cs="Times New Roman"/>
          <w:b/>
          <w:sz w:val="20"/>
          <w:szCs w:val="20"/>
          <w:u w:val="single"/>
          <w:lang w:val="en-US"/>
        </w:rPr>
        <w:t>не се осигури финансиране</w:t>
      </w:r>
    </w:p>
    <w:p w14:paraId="4A5122B5" w14:textId="77777777" w:rsidR="00DE2959" w:rsidRPr="000E5F65" w:rsidRDefault="00DE2959" w:rsidP="000E5F65">
      <w:pPr>
        <w:widowControl/>
        <w:spacing w:after="200" w:line="360" w:lineRule="auto"/>
        <w:contextualSpacing/>
        <w:jc w:val="both"/>
        <w:rPr>
          <w:rFonts w:ascii="Verdana" w:hAnsi="Verdana" w:cs="Times New Roman"/>
          <w:b/>
          <w:color w:val="auto"/>
          <w:sz w:val="20"/>
          <w:szCs w:val="20"/>
          <w:lang w:eastAsia="en-US"/>
        </w:rPr>
      </w:pPr>
    </w:p>
    <w:p w14:paraId="1CE5CA36" w14:textId="77777777" w:rsidR="004F17F3" w:rsidRPr="000E5F65" w:rsidRDefault="00DE2959" w:rsidP="000E5F65">
      <w:pPr>
        <w:widowControl/>
        <w:spacing w:after="200" w:line="360" w:lineRule="auto"/>
        <w:contextualSpacing/>
        <w:jc w:val="both"/>
        <w:rPr>
          <w:rFonts w:ascii="Verdana" w:hAnsi="Verdana" w:cs="Times New Roman"/>
          <w:b/>
          <w:color w:val="auto"/>
          <w:sz w:val="20"/>
          <w:szCs w:val="20"/>
          <w:lang w:eastAsia="en-US"/>
        </w:rPr>
      </w:pPr>
      <w:r w:rsidRPr="000E5F65">
        <w:rPr>
          <w:rFonts w:ascii="Verdana" w:hAnsi="Verdana" w:cs="Times New Roman"/>
          <w:b/>
          <w:color w:val="auto"/>
          <w:sz w:val="20"/>
          <w:szCs w:val="20"/>
          <w:lang w:eastAsia="en-US"/>
        </w:rPr>
        <w:t xml:space="preserve"> </w:t>
      </w:r>
      <w:r w:rsidR="009A2D32" w:rsidRPr="000E5F65">
        <w:rPr>
          <w:rFonts w:ascii="Verdana" w:hAnsi="Verdana" w:cs="Times New Roman"/>
          <w:b/>
          <w:color w:val="auto"/>
          <w:sz w:val="20"/>
          <w:szCs w:val="20"/>
          <w:lang w:eastAsia="en-US"/>
        </w:rPr>
        <w:t>(2) Срок на изпълнение за</w:t>
      </w:r>
      <w:r w:rsidR="009A2D32" w:rsidRPr="000E5F65">
        <w:rPr>
          <w:rFonts w:ascii="Verdana" w:eastAsia="Times New Roman" w:hAnsi="Verdana" w:cs="Times New Roman"/>
          <w:b/>
          <w:sz w:val="20"/>
          <w:szCs w:val="20"/>
        </w:rPr>
        <w:t xml:space="preserve"> Обособена позиция 1 и </w:t>
      </w:r>
      <w:r w:rsidR="009A2D32" w:rsidRPr="000E5F65">
        <w:rPr>
          <w:rFonts w:ascii="Verdana" w:hAnsi="Verdana" w:cs="Times New Roman"/>
          <w:b/>
          <w:color w:val="auto"/>
          <w:sz w:val="20"/>
          <w:szCs w:val="20"/>
          <w:lang w:eastAsia="en-US"/>
        </w:rPr>
        <w:t xml:space="preserve"> </w:t>
      </w:r>
      <w:r w:rsidR="009A2D32" w:rsidRPr="000E5F65">
        <w:rPr>
          <w:rFonts w:ascii="Verdana" w:eastAsia="Times New Roman" w:hAnsi="Verdana" w:cs="Times New Roman"/>
          <w:b/>
          <w:sz w:val="20"/>
          <w:szCs w:val="20"/>
        </w:rPr>
        <w:t>Обособена позиция 2</w:t>
      </w:r>
      <w:r w:rsidR="009A2D32" w:rsidRPr="000E5F65">
        <w:rPr>
          <w:rFonts w:ascii="Verdana" w:hAnsi="Verdana" w:cs="Times New Roman"/>
          <w:b/>
          <w:color w:val="auto"/>
          <w:sz w:val="20"/>
          <w:szCs w:val="20"/>
          <w:lang w:eastAsia="en-US"/>
        </w:rPr>
        <w:t xml:space="preserve">: </w:t>
      </w:r>
    </w:p>
    <w:p w14:paraId="1DB389A2" w14:textId="77777777" w:rsidR="00C1194E" w:rsidRPr="000E5F65" w:rsidRDefault="00C1194E" w:rsidP="000E5F65">
      <w:pPr>
        <w:spacing w:line="360" w:lineRule="auto"/>
        <w:ind w:firstLine="709"/>
        <w:jc w:val="both"/>
        <w:rPr>
          <w:rFonts w:ascii="Verdana" w:hAnsi="Verdana"/>
          <w:sz w:val="20"/>
          <w:szCs w:val="20"/>
        </w:rPr>
      </w:pPr>
      <w:r w:rsidRPr="000E5F65">
        <w:rPr>
          <w:rFonts w:ascii="Verdana" w:hAnsi="Verdana"/>
          <w:color w:val="auto"/>
          <w:sz w:val="20"/>
          <w:szCs w:val="20"/>
        </w:rPr>
        <w:t xml:space="preserve">1. </w:t>
      </w:r>
      <w:r w:rsidRPr="000E5F65">
        <w:rPr>
          <w:rFonts w:ascii="Verdana" w:hAnsi="Verdana"/>
          <w:sz w:val="20"/>
          <w:szCs w:val="20"/>
        </w:rPr>
        <w:t xml:space="preserve">Срок за </w:t>
      </w:r>
      <w:r w:rsidRPr="000E5F65">
        <w:rPr>
          <w:rFonts w:ascii="Verdana" w:eastAsia="Times New Roman" w:hAnsi="Verdana" w:cs="Times New Roman"/>
          <w:color w:val="auto"/>
          <w:sz w:val="20"/>
          <w:szCs w:val="20"/>
        </w:rPr>
        <w:t>изготвяне на комплексен доклад за оценка на съответствие на инвестиционни проекти съгласно ЗУТ</w:t>
      </w:r>
      <w:r w:rsidRPr="000E5F65">
        <w:rPr>
          <w:rFonts w:ascii="Verdana" w:hAnsi="Verdana"/>
          <w:sz w:val="20"/>
          <w:szCs w:val="20"/>
        </w:rPr>
        <w:t>– до 20 работни дни от получаване на инвестиционния проект с приемо-предавателен протокол от Възложителя</w:t>
      </w:r>
    </w:p>
    <w:p w14:paraId="0BB3C0AE" w14:textId="77777777" w:rsidR="00C1194E" w:rsidRPr="000E5F65" w:rsidRDefault="00C1194E" w:rsidP="000E5F65">
      <w:pPr>
        <w:spacing w:line="360" w:lineRule="auto"/>
        <w:ind w:firstLine="709"/>
        <w:jc w:val="both"/>
        <w:rPr>
          <w:rFonts w:ascii="Verdana" w:hAnsi="Verdana"/>
          <w:sz w:val="20"/>
          <w:szCs w:val="20"/>
        </w:rPr>
      </w:pPr>
      <w:r w:rsidRPr="000E5F65">
        <w:rPr>
          <w:rFonts w:ascii="Verdana" w:hAnsi="Verdana" w:cs="Arial"/>
          <w:snapToGrid w:val="0"/>
          <w:color w:val="auto"/>
          <w:sz w:val="20"/>
          <w:szCs w:val="20"/>
          <w:lang w:eastAsia="en-US"/>
        </w:rPr>
        <w:t xml:space="preserve">2. </w:t>
      </w:r>
      <w:r w:rsidRPr="000E5F65">
        <w:rPr>
          <w:rFonts w:ascii="Verdana" w:hAnsi="Verdana"/>
          <w:sz w:val="20"/>
          <w:szCs w:val="20"/>
        </w:rPr>
        <w:t xml:space="preserve">Срокът за упражняване на функциите на строителен надзор </w:t>
      </w:r>
      <w:r w:rsidRPr="000E5F65">
        <w:rPr>
          <w:rFonts w:ascii="Verdana" w:hAnsi="Verdana" w:cs="Times New Roman"/>
          <w:color w:val="auto"/>
          <w:sz w:val="20"/>
          <w:szCs w:val="20"/>
        </w:rPr>
        <w:t xml:space="preserve">от датата на подписване на </w:t>
      </w:r>
      <w:r w:rsidRPr="000E5F65">
        <w:rPr>
          <w:rFonts w:ascii="Verdana" w:hAnsi="Verdana" w:cs="Times New Roman"/>
          <w:color w:val="auto"/>
          <w:sz w:val="20"/>
          <w:szCs w:val="20"/>
          <w:lang w:val="ru-RU"/>
        </w:rPr>
        <w:t>Протокол обр. 2 по Наредба № 3 от 31.07.2003г. за</w:t>
      </w:r>
      <w:r w:rsidRPr="000E5F65">
        <w:rPr>
          <w:rFonts w:ascii="Verdana" w:hAnsi="Verdana" w:cs="Times New Roman"/>
          <w:color w:val="auto"/>
          <w:sz w:val="20"/>
          <w:szCs w:val="20"/>
        </w:rPr>
        <w:t xml:space="preserve"> откриване на строителната площадка и е до датата на подписване на Констативен Акт обр. 15. </w:t>
      </w:r>
      <w:r w:rsidRPr="000E5F65">
        <w:rPr>
          <w:rFonts w:ascii="Verdana" w:hAnsi="Verdana"/>
          <w:sz w:val="20"/>
          <w:szCs w:val="20"/>
          <w:lang w:val="ru-RU"/>
        </w:rPr>
        <w:t>и издаване на Разрешение за ползване на обектите/ Удостоверение за въвеждане в експлотация</w:t>
      </w:r>
      <w:r w:rsidRPr="000E5F65">
        <w:rPr>
          <w:rFonts w:ascii="Verdana" w:eastAsia="Times New Roman" w:hAnsi="Verdana" w:cs="Times New Roman"/>
          <w:color w:val="auto"/>
          <w:sz w:val="20"/>
          <w:szCs w:val="20"/>
        </w:rPr>
        <w:t>, който включва:</w:t>
      </w:r>
    </w:p>
    <w:p w14:paraId="09F388DD" w14:textId="77777777" w:rsidR="00C1194E" w:rsidRPr="000E5F65" w:rsidRDefault="00C1194E" w:rsidP="000E5F65">
      <w:pPr>
        <w:widowControl/>
        <w:numPr>
          <w:ilvl w:val="0"/>
          <w:numId w:val="27"/>
        </w:numPr>
        <w:tabs>
          <w:tab w:val="left" w:pos="0"/>
        </w:tabs>
        <w:spacing w:before="120" w:after="120" w:line="360" w:lineRule="auto"/>
        <w:jc w:val="both"/>
        <w:rPr>
          <w:rFonts w:ascii="Verdana" w:eastAsia="Times New Roman" w:hAnsi="Verdana" w:cs="Times New Roman"/>
          <w:color w:val="auto"/>
          <w:sz w:val="20"/>
          <w:szCs w:val="20"/>
        </w:rPr>
      </w:pPr>
      <w:r w:rsidRPr="000E5F65">
        <w:rPr>
          <w:rFonts w:ascii="Verdana" w:eastAsia="Times New Roman" w:hAnsi="Verdana" w:cs="Times New Roman"/>
          <w:color w:val="auto"/>
          <w:sz w:val="20"/>
          <w:szCs w:val="20"/>
        </w:rPr>
        <w:t>Срок за изготвяне на окончателен доклад съгласно чл.168, ал.6 от ЗУТ, за издаване на Разрешение за ползване, включително актуализация на технически паспорт, съгласно Наредба № 5 от 2006 г. за техническите паспорти на строежите – не повече от 20 работни дни;</w:t>
      </w:r>
    </w:p>
    <w:p w14:paraId="5ED63BDB" w14:textId="77777777" w:rsidR="00C1194E" w:rsidRPr="000E5F65" w:rsidRDefault="00C1194E" w:rsidP="000E5F65">
      <w:pPr>
        <w:widowControl/>
        <w:numPr>
          <w:ilvl w:val="0"/>
          <w:numId w:val="27"/>
        </w:numPr>
        <w:tabs>
          <w:tab w:val="left" w:pos="0"/>
        </w:tabs>
        <w:spacing w:before="120" w:after="120" w:line="360" w:lineRule="auto"/>
        <w:jc w:val="both"/>
        <w:rPr>
          <w:rFonts w:ascii="Verdana" w:eastAsia="Times New Roman" w:hAnsi="Verdana" w:cs="Times New Roman"/>
          <w:color w:val="auto"/>
          <w:sz w:val="20"/>
          <w:szCs w:val="20"/>
        </w:rPr>
      </w:pPr>
      <w:r w:rsidRPr="000E5F65">
        <w:rPr>
          <w:rFonts w:ascii="Verdana" w:eastAsia="Times New Roman" w:hAnsi="Verdana" w:cs="Times New Roman"/>
          <w:color w:val="auto"/>
          <w:sz w:val="20"/>
          <w:szCs w:val="20"/>
        </w:rPr>
        <w:t>Срок за отстраняване на пропуски, забележки и коментари по предадената документация –три календарни дни, считано от получаване на писмо с описаните пропуски, забележки и коментари.</w:t>
      </w:r>
    </w:p>
    <w:p w14:paraId="5BC33BE4" w14:textId="77777777" w:rsidR="00C1194E" w:rsidRPr="000E5F65" w:rsidRDefault="00C1194E" w:rsidP="000E5F65">
      <w:pPr>
        <w:spacing w:line="360" w:lineRule="auto"/>
        <w:ind w:firstLine="709"/>
        <w:jc w:val="both"/>
        <w:rPr>
          <w:rFonts w:ascii="Verdana" w:hAnsi="Verdana" w:cs="Times New Roman"/>
          <w:color w:val="auto"/>
          <w:sz w:val="20"/>
          <w:szCs w:val="20"/>
        </w:rPr>
      </w:pPr>
    </w:p>
    <w:p w14:paraId="6BDD72EA" w14:textId="77777777" w:rsidR="00C1194E" w:rsidRPr="000E5F65" w:rsidRDefault="00C1194E" w:rsidP="000E5F65">
      <w:pPr>
        <w:spacing w:line="360" w:lineRule="auto"/>
        <w:ind w:firstLine="709"/>
        <w:jc w:val="both"/>
        <w:rPr>
          <w:rFonts w:ascii="Verdana" w:hAnsi="Verdana"/>
          <w:sz w:val="20"/>
          <w:szCs w:val="20"/>
          <w:lang w:val="ru-RU"/>
        </w:rPr>
      </w:pPr>
      <w:r w:rsidRPr="000E5F65">
        <w:rPr>
          <w:rFonts w:ascii="Verdana" w:hAnsi="Verdana" w:cs="Times New Roman"/>
          <w:color w:val="auto"/>
          <w:sz w:val="20"/>
          <w:szCs w:val="20"/>
        </w:rPr>
        <w:t xml:space="preserve"> </w:t>
      </w:r>
      <w:r w:rsidRPr="000E5F65">
        <w:rPr>
          <w:rFonts w:ascii="Verdana" w:hAnsi="Verdana" w:cs="Arial"/>
          <w:snapToGrid w:val="0"/>
          <w:color w:val="auto"/>
          <w:sz w:val="20"/>
          <w:szCs w:val="20"/>
          <w:lang w:eastAsia="en-US"/>
        </w:rPr>
        <w:t xml:space="preserve">3. </w:t>
      </w:r>
      <w:r w:rsidRPr="000E5F65">
        <w:rPr>
          <w:rFonts w:ascii="Verdana" w:hAnsi="Verdana"/>
          <w:sz w:val="20"/>
          <w:szCs w:val="20"/>
        </w:rPr>
        <w:t xml:space="preserve">Срокът за упражняване на функциите на </w:t>
      </w:r>
      <w:r w:rsidRPr="000E5F65">
        <w:rPr>
          <w:rFonts w:ascii="Verdana" w:hAnsi="Verdana" w:cs="Verdana"/>
          <w:color w:val="auto"/>
          <w:sz w:val="20"/>
          <w:szCs w:val="20"/>
        </w:rPr>
        <w:t xml:space="preserve">инвеститорски контрол </w:t>
      </w:r>
      <w:r w:rsidRPr="000E5F65">
        <w:rPr>
          <w:rFonts w:ascii="Verdana" w:hAnsi="Verdana" w:cs="Times New Roman"/>
          <w:color w:val="auto"/>
          <w:sz w:val="20"/>
          <w:szCs w:val="20"/>
        </w:rPr>
        <w:t xml:space="preserve">от датата на подписване на </w:t>
      </w:r>
      <w:r w:rsidRPr="000E5F65">
        <w:rPr>
          <w:rFonts w:ascii="Verdana" w:hAnsi="Verdana" w:cs="Times New Roman"/>
          <w:color w:val="auto"/>
          <w:sz w:val="20"/>
          <w:szCs w:val="20"/>
          <w:lang w:val="ru-RU"/>
        </w:rPr>
        <w:t>Протокол обр. 2 по Наредба № 3 от 31.07.2003г. за</w:t>
      </w:r>
      <w:r w:rsidRPr="000E5F65">
        <w:rPr>
          <w:rFonts w:ascii="Verdana" w:hAnsi="Verdana" w:cs="Times New Roman"/>
          <w:color w:val="auto"/>
          <w:sz w:val="20"/>
          <w:szCs w:val="20"/>
        </w:rPr>
        <w:t xml:space="preserve"> откриване на строителната площадка и е до датата на подписване на Констативен Акт обр. 15. </w:t>
      </w:r>
      <w:r w:rsidRPr="000E5F65">
        <w:rPr>
          <w:rFonts w:ascii="Verdana" w:hAnsi="Verdana"/>
          <w:sz w:val="20"/>
          <w:szCs w:val="20"/>
          <w:lang w:val="ru-RU"/>
        </w:rPr>
        <w:t>и издаване на Разрешение за ползване на обектите/ Удостоверение за въвеждане в експлотация</w:t>
      </w:r>
    </w:p>
    <w:p w14:paraId="298E7A16" w14:textId="77777777" w:rsidR="00C1194E" w:rsidRPr="000E5F65" w:rsidRDefault="00C1194E" w:rsidP="000E5F65">
      <w:pPr>
        <w:widowControl/>
        <w:tabs>
          <w:tab w:val="left" w:pos="0"/>
        </w:tabs>
        <w:spacing w:before="120" w:after="120" w:line="360" w:lineRule="auto"/>
        <w:jc w:val="both"/>
        <w:rPr>
          <w:rFonts w:ascii="Verdana" w:eastAsia="Times New Roman" w:hAnsi="Verdana" w:cs="Times New Roman"/>
          <w:color w:val="auto"/>
          <w:sz w:val="20"/>
          <w:szCs w:val="20"/>
        </w:rPr>
      </w:pPr>
      <w:r w:rsidRPr="000E5F65">
        <w:rPr>
          <w:rFonts w:ascii="Verdana" w:eastAsia="Times New Roman" w:hAnsi="Verdana" w:cs="Times New Roman"/>
          <w:color w:val="auto"/>
          <w:sz w:val="20"/>
          <w:szCs w:val="20"/>
        </w:rPr>
        <w:tab/>
        <w:t>4. Отговорностите по договора са съгласно чл. 168 ал. 7 от ЗУТ до изтичане на гаранционните срокове за съответните видове СМР, определени в чл. 20 на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(ДВ 72/15.08.03 година).</w:t>
      </w:r>
    </w:p>
    <w:p w14:paraId="65393CA8" w14:textId="77777777" w:rsidR="00E82E48" w:rsidRPr="000E5F65" w:rsidRDefault="00E82E48" w:rsidP="000E5F65">
      <w:pPr>
        <w:spacing w:line="360" w:lineRule="auto"/>
        <w:contextualSpacing/>
        <w:jc w:val="both"/>
        <w:rPr>
          <w:rFonts w:ascii="Verdana" w:hAnsi="Verdana" w:cs="Verdana"/>
          <w:b/>
          <w:bCs/>
          <w:color w:val="auto"/>
          <w:sz w:val="20"/>
          <w:szCs w:val="20"/>
        </w:rPr>
      </w:pPr>
    </w:p>
    <w:p w14:paraId="65393CA9" w14:textId="77777777" w:rsidR="00F70928" w:rsidRPr="000E5F65" w:rsidRDefault="00B20BB2" w:rsidP="000E5F65">
      <w:pPr>
        <w:spacing w:line="360" w:lineRule="auto"/>
        <w:contextualSpacing/>
        <w:jc w:val="both"/>
        <w:rPr>
          <w:rFonts w:ascii="Verdana" w:hAnsi="Verdana" w:cs="Verdana"/>
          <w:b/>
          <w:color w:val="auto"/>
          <w:sz w:val="20"/>
          <w:szCs w:val="20"/>
          <w:lang w:val="ru-RU"/>
        </w:rPr>
      </w:pPr>
      <w:r w:rsidRPr="000E5F65">
        <w:rPr>
          <w:rFonts w:ascii="Verdana" w:hAnsi="Verdana" w:cs="Verdana"/>
          <w:b/>
          <w:bCs/>
          <w:color w:val="auto"/>
          <w:sz w:val="20"/>
          <w:szCs w:val="20"/>
          <w:lang w:val="en-US"/>
        </w:rPr>
        <w:t>Чл.6</w:t>
      </w:r>
      <w:r w:rsidRPr="000E5F65">
        <w:rPr>
          <w:rFonts w:ascii="Verdana" w:hAnsi="Verdana" w:cs="Verdana"/>
          <w:b/>
          <w:color w:val="auto"/>
          <w:sz w:val="20"/>
          <w:szCs w:val="20"/>
          <w:lang w:val="en-US"/>
        </w:rPr>
        <w:t>.</w:t>
      </w:r>
      <w:r w:rsidRPr="000E5F65">
        <w:rPr>
          <w:rFonts w:ascii="Verdana" w:hAnsi="Verdana" w:cs="Verdana"/>
          <w:b/>
          <w:color w:val="auto"/>
          <w:sz w:val="20"/>
          <w:szCs w:val="20"/>
        </w:rPr>
        <w:t xml:space="preserve"> </w:t>
      </w:r>
      <w:r w:rsidR="00C75D7E" w:rsidRPr="000E5F65">
        <w:rPr>
          <w:rFonts w:ascii="Verdana" w:hAnsi="Verdana" w:cs="Verdana"/>
          <w:b/>
          <w:color w:val="auto"/>
          <w:sz w:val="20"/>
          <w:szCs w:val="20"/>
        </w:rPr>
        <w:t>Начин на възлагане, о</w:t>
      </w:r>
      <w:r w:rsidR="00C75D7E" w:rsidRPr="000E5F65">
        <w:rPr>
          <w:rFonts w:ascii="Verdana" w:hAnsi="Verdana" w:cs="Verdana"/>
          <w:b/>
          <w:color w:val="auto"/>
          <w:sz w:val="20"/>
          <w:szCs w:val="20"/>
          <w:lang w:val="ru-RU"/>
        </w:rPr>
        <w:t>тчитане/приемане и заплащане</w:t>
      </w:r>
      <w:r w:rsidR="00F70928" w:rsidRPr="000E5F65">
        <w:rPr>
          <w:rFonts w:ascii="Verdana" w:hAnsi="Verdana" w:cs="Verdana"/>
          <w:b/>
          <w:color w:val="auto"/>
          <w:sz w:val="20"/>
          <w:szCs w:val="20"/>
          <w:lang w:val="ru-RU"/>
        </w:rPr>
        <w:t xml:space="preserve">: </w:t>
      </w:r>
    </w:p>
    <w:p w14:paraId="18E577C2" w14:textId="2410A2A3" w:rsidR="00732520" w:rsidRPr="000E5F65" w:rsidRDefault="008173D0" w:rsidP="000E5F65">
      <w:pPr>
        <w:pStyle w:val="ListParagraph"/>
        <w:spacing w:line="360" w:lineRule="auto"/>
        <w:ind w:left="0"/>
        <w:jc w:val="both"/>
        <w:rPr>
          <w:rFonts w:ascii="Verdana" w:hAnsi="Verdana"/>
          <w:b/>
          <w:lang w:val="bg-BG" w:eastAsia="en-US"/>
        </w:rPr>
      </w:pPr>
      <w:r w:rsidRPr="000E5F65">
        <w:rPr>
          <w:rFonts w:ascii="Verdana" w:hAnsi="Verdana" w:cs="Verdana"/>
          <w:b/>
        </w:rPr>
        <w:t>(1)</w:t>
      </w:r>
      <w:r w:rsidR="006C393C" w:rsidRPr="000E5F65">
        <w:rPr>
          <w:rFonts w:ascii="Verdana" w:hAnsi="Verdana"/>
          <w:lang w:eastAsia="en-US"/>
        </w:rPr>
        <w:t xml:space="preserve"> </w:t>
      </w:r>
      <w:r w:rsidR="00D6777D" w:rsidRPr="000E5F65">
        <w:rPr>
          <w:rFonts w:ascii="Verdana" w:hAnsi="Verdana" w:cs="Verdana"/>
          <w:b/>
        </w:rPr>
        <w:t>Начин на възлагането:</w:t>
      </w:r>
      <w:r w:rsidR="00D6777D" w:rsidRPr="000E5F65">
        <w:rPr>
          <w:rFonts w:ascii="Verdana" w:hAnsi="Verdana"/>
        </w:rPr>
        <w:t xml:space="preserve"> </w:t>
      </w:r>
      <w:r w:rsidR="004F17F3" w:rsidRPr="000E5F65">
        <w:rPr>
          <w:rFonts w:ascii="Verdana" w:hAnsi="Verdana" w:cs="Verdana"/>
        </w:rPr>
        <w:t xml:space="preserve">с възлагателно писмо от </w:t>
      </w:r>
      <w:r w:rsidR="004F17F3" w:rsidRPr="000E5F65">
        <w:rPr>
          <w:rFonts w:ascii="Verdana" w:hAnsi="Verdana" w:cs="Verdana"/>
          <w:lang w:val="bg-BG"/>
        </w:rPr>
        <w:t xml:space="preserve">Възложителя </w:t>
      </w:r>
      <w:r w:rsidR="004F17F3" w:rsidRPr="000E5F65">
        <w:rPr>
          <w:rFonts w:ascii="Verdana" w:hAnsi="Verdana" w:cs="Verdana"/>
        </w:rPr>
        <w:t xml:space="preserve"> поотделно за всяка една дейност</w:t>
      </w:r>
      <w:r w:rsidR="00732520" w:rsidRPr="000E5F65">
        <w:rPr>
          <w:rFonts w:ascii="Verdana" w:hAnsi="Verdana"/>
          <w:b/>
          <w:lang w:val="bg-BG" w:eastAsia="en-US"/>
        </w:rPr>
        <w:t>, след осигуряване на финансиране.</w:t>
      </w:r>
    </w:p>
    <w:p w14:paraId="65393CAA" w14:textId="5F714EB6" w:rsidR="008173D0" w:rsidRPr="000E5F65" w:rsidRDefault="008173D0" w:rsidP="000E5F65">
      <w:pPr>
        <w:spacing w:line="360" w:lineRule="auto"/>
        <w:jc w:val="both"/>
        <w:rPr>
          <w:rFonts w:ascii="Verdana" w:hAnsi="Verdana"/>
          <w:color w:val="auto"/>
          <w:sz w:val="20"/>
          <w:szCs w:val="20"/>
        </w:rPr>
      </w:pPr>
    </w:p>
    <w:p w14:paraId="54F3084F" w14:textId="77777777" w:rsidR="004F17F3" w:rsidRPr="000E5F65" w:rsidRDefault="004F17F3" w:rsidP="000E5F65">
      <w:pPr>
        <w:spacing w:line="360" w:lineRule="auto"/>
        <w:jc w:val="both"/>
        <w:rPr>
          <w:rFonts w:ascii="Verdana" w:hAnsi="Verdana" w:cs="Times New Roman"/>
          <w:bCs/>
          <w:color w:val="auto"/>
          <w:kern w:val="32"/>
          <w:sz w:val="20"/>
          <w:szCs w:val="20"/>
          <w:lang w:val="az-Cyrl-AZ"/>
        </w:rPr>
      </w:pPr>
      <w:r w:rsidRPr="000E5F65">
        <w:rPr>
          <w:rFonts w:ascii="Verdana" w:hAnsi="Verdana"/>
          <w:b/>
          <w:color w:val="auto"/>
          <w:sz w:val="20"/>
          <w:szCs w:val="20"/>
          <w:lang w:val="az-Cyrl-AZ" w:eastAsia="en-US"/>
        </w:rPr>
        <w:t>(2)</w:t>
      </w:r>
      <w:r w:rsidRPr="000E5F65">
        <w:rPr>
          <w:rFonts w:ascii="Verdana" w:hAnsi="Verdana"/>
          <w:color w:val="auto"/>
          <w:sz w:val="20"/>
          <w:szCs w:val="20"/>
          <w:lang w:val="az-Cyrl-AZ" w:eastAsia="en-US"/>
        </w:rPr>
        <w:t xml:space="preserve"> </w:t>
      </w:r>
      <w:r w:rsidRPr="000E5F65">
        <w:rPr>
          <w:rFonts w:ascii="Verdana" w:hAnsi="Verdana" w:cs="Times New Roman"/>
          <w:b/>
          <w:bCs/>
          <w:color w:val="auto"/>
          <w:kern w:val="32"/>
          <w:sz w:val="20"/>
          <w:szCs w:val="20"/>
          <w:lang w:val="az-Cyrl-AZ"/>
        </w:rPr>
        <w:t>Отчитането/приемането на дейностите</w:t>
      </w:r>
      <w:r w:rsidRPr="000E5F65">
        <w:rPr>
          <w:rFonts w:ascii="Verdana" w:hAnsi="Verdana" w:cs="Times New Roman"/>
          <w:bCs/>
          <w:color w:val="auto"/>
          <w:kern w:val="32"/>
          <w:sz w:val="20"/>
          <w:szCs w:val="20"/>
          <w:lang w:val="az-Cyrl-AZ"/>
        </w:rPr>
        <w:t xml:space="preserve"> предмет на поръчката: </w:t>
      </w:r>
    </w:p>
    <w:p w14:paraId="69264E80" w14:textId="77777777" w:rsidR="00C1194E" w:rsidRPr="000E5F65" w:rsidRDefault="00C1194E" w:rsidP="000E5F65">
      <w:pPr>
        <w:widowControl/>
        <w:spacing w:before="120" w:after="120" w:line="360" w:lineRule="auto"/>
        <w:jc w:val="both"/>
        <w:rPr>
          <w:rFonts w:ascii="Verdana" w:eastAsia="Times New Roman" w:hAnsi="Verdana" w:cs="Times New Roman"/>
          <w:color w:val="auto"/>
          <w:sz w:val="20"/>
          <w:szCs w:val="20"/>
          <w:lang w:eastAsia="en-US"/>
        </w:rPr>
      </w:pPr>
      <w:r w:rsidRPr="000E5F65">
        <w:rPr>
          <w:rFonts w:ascii="Verdana" w:hAnsi="Verdana" w:cs="Verdana"/>
          <w:b/>
          <w:color w:val="auto"/>
          <w:sz w:val="20"/>
          <w:szCs w:val="20"/>
        </w:rPr>
        <w:t xml:space="preserve">1.За изготвяне на доклад за съответствие на инвестиционен проект </w:t>
      </w:r>
      <w:r w:rsidRPr="000E5F65">
        <w:rPr>
          <w:rFonts w:ascii="Verdana" w:hAnsi="Verdana" w:cs="Verdana"/>
          <w:color w:val="auto"/>
          <w:sz w:val="20"/>
          <w:szCs w:val="20"/>
        </w:rPr>
        <w:t xml:space="preserve">- </w:t>
      </w:r>
      <w:r w:rsidRPr="000E5F65">
        <w:rPr>
          <w:rFonts w:ascii="Verdana" w:eastAsia="Times New Roman" w:hAnsi="Verdana" w:cs="Times New Roman"/>
          <w:color w:val="auto"/>
          <w:sz w:val="20"/>
          <w:szCs w:val="20"/>
          <w:lang w:eastAsia="en-US"/>
        </w:rPr>
        <w:t xml:space="preserve">Приемо-предавателен протокол </w:t>
      </w:r>
    </w:p>
    <w:p w14:paraId="64DCA26B" w14:textId="3409C121" w:rsidR="00C1194E" w:rsidRPr="000E5F65" w:rsidRDefault="00C1194E" w:rsidP="000E5F65">
      <w:pPr>
        <w:widowControl/>
        <w:spacing w:before="120" w:after="120" w:line="360" w:lineRule="auto"/>
        <w:jc w:val="both"/>
        <w:rPr>
          <w:rFonts w:ascii="Verdana" w:eastAsia="Times New Roman" w:hAnsi="Verdana" w:cs="Times New Roman"/>
          <w:b/>
          <w:bCs/>
          <w:iCs/>
          <w:color w:val="auto"/>
          <w:sz w:val="20"/>
          <w:szCs w:val="20"/>
        </w:rPr>
      </w:pPr>
      <w:r w:rsidRPr="000E5F65">
        <w:rPr>
          <w:rFonts w:ascii="Verdana" w:eastAsia="Times New Roman" w:hAnsi="Verdana" w:cs="Times New Roman"/>
          <w:b/>
          <w:bCs/>
          <w:iCs/>
          <w:color w:val="auto"/>
          <w:sz w:val="20"/>
          <w:szCs w:val="20"/>
        </w:rPr>
        <w:t xml:space="preserve">2. За </w:t>
      </w:r>
      <w:r w:rsidRPr="000E5F65">
        <w:rPr>
          <w:rFonts w:ascii="Verdana" w:hAnsi="Verdana" w:cs="Verdana"/>
          <w:b/>
          <w:color w:val="auto"/>
          <w:sz w:val="20"/>
          <w:szCs w:val="20"/>
        </w:rPr>
        <w:t>строителен надзор</w:t>
      </w:r>
      <w:r w:rsidRPr="000E5F65">
        <w:rPr>
          <w:rFonts w:ascii="Verdana" w:hAnsi="Verdana" w:cs="Verdana"/>
          <w:color w:val="auto"/>
          <w:sz w:val="20"/>
          <w:szCs w:val="20"/>
        </w:rPr>
        <w:t xml:space="preserve"> – </w:t>
      </w:r>
      <w:r w:rsidRPr="000E5F65">
        <w:rPr>
          <w:rFonts w:ascii="Verdana" w:eastAsia="Times New Roman" w:hAnsi="Verdana" w:cs="Times New Roman"/>
          <w:color w:val="auto"/>
          <w:sz w:val="20"/>
          <w:szCs w:val="20"/>
          <w:lang w:eastAsia="en-US"/>
        </w:rPr>
        <w:t>Справка за изпълнените и приети СМР</w:t>
      </w:r>
      <w:r w:rsidRPr="000E5F65">
        <w:rPr>
          <w:rFonts w:ascii="Verdana" w:eastAsia="Times New Roman" w:hAnsi="Verdana" w:cs="Times New Roman"/>
          <w:b/>
          <w:bCs/>
          <w:iCs/>
          <w:color w:val="auto"/>
          <w:sz w:val="20"/>
          <w:szCs w:val="20"/>
        </w:rPr>
        <w:t xml:space="preserve"> </w:t>
      </w:r>
    </w:p>
    <w:p w14:paraId="654C982E" w14:textId="1423BC93" w:rsidR="004F17F3" w:rsidRPr="000E5F65" w:rsidRDefault="00C1194E" w:rsidP="000E5F65">
      <w:pPr>
        <w:widowControl/>
        <w:spacing w:before="120" w:after="120" w:line="360" w:lineRule="auto"/>
        <w:jc w:val="both"/>
        <w:rPr>
          <w:rFonts w:ascii="Verdana" w:hAnsi="Verdana" w:cs="Times New Roman"/>
          <w:color w:val="auto"/>
          <w:sz w:val="20"/>
          <w:szCs w:val="20"/>
          <w:lang w:val="az-Cyrl-AZ"/>
        </w:rPr>
      </w:pPr>
      <w:r w:rsidRPr="000E5F65">
        <w:rPr>
          <w:rFonts w:ascii="Verdana" w:eastAsia="Times New Roman" w:hAnsi="Verdana" w:cs="Times New Roman"/>
          <w:b/>
          <w:bCs/>
          <w:iCs/>
          <w:color w:val="auto"/>
          <w:sz w:val="20"/>
          <w:szCs w:val="20"/>
        </w:rPr>
        <w:t xml:space="preserve">3. За </w:t>
      </w:r>
      <w:r w:rsidRPr="000E5F65">
        <w:rPr>
          <w:rFonts w:ascii="Verdana" w:hAnsi="Verdana" w:cs="Verdana"/>
          <w:b/>
          <w:color w:val="auto"/>
          <w:sz w:val="20"/>
          <w:szCs w:val="20"/>
        </w:rPr>
        <w:t xml:space="preserve">инвеститорски контрол </w:t>
      </w:r>
      <w:r w:rsidRPr="000E5F65">
        <w:rPr>
          <w:rFonts w:ascii="Verdana" w:hAnsi="Verdana" w:cs="Verdana"/>
          <w:color w:val="auto"/>
          <w:sz w:val="20"/>
          <w:szCs w:val="20"/>
        </w:rPr>
        <w:t xml:space="preserve">– </w:t>
      </w:r>
      <w:r w:rsidRPr="000E5F65">
        <w:rPr>
          <w:rFonts w:ascii="Verdana" w:eastAsia="Times New Roman" w:hAnsi="Verdana" w:cs="Times New Roman"/>
          <w:color w:val="auto"/>
          <w:sz w:val="20"/>
          <w:szCs w:val="20"/>
          <w:lang w:eastAsia="en-US"/>
        </w:rPr>
        <w:t>Справка за изпълнените и приети СМР</w:t>
      </w:r>
    </w:p>
    <w:p w14:paraId="46770B15" w14:textId="77777777" w:rsidR="004F17F3" w:rsidRPr="000E5F65" w:rsidRDefault="004F17F3" w:rsidP="000E5F65">
      <w:pPr>
        <w:spacing w:line="360" w:lineRule="auto"/>
        <w:jc w:val="both"/>
        <w:rPr>
          <w:rFonts w:ascii="Verdana" w:hAnsi="Verdana" w:cs="Verdana"/>
          <w:color w:val="auto"/>
          <w:sz w:val="20"/>
          <w:szCs w:val="20"/>
        </w:rPr>
      </w:pPr>
      <w:r w:rsidRPr="000E5F65">
        <w:rPr>
          <w:rFonts w:ascii="Verdana" w:eastAsia="Times New Roman" w:hAnsi="Verdana" w:cs="Times New Roman"/>
          <w:b/>
          <w:color w:val="auto"/>
          <w:sz w:val="20"/>
          <w:szCs w:val="20"/>
        </w:rPr>
        <w:t>(3)</w:t>
      </w:r>
      <w:r w:rsidRPr="000E5F65">
        <w:rPr>
          <w:rFonts w:ascii="Verdana" w:eastAsia="Times New Roman" w:hAnsi="Verdana" w:cs="Times New Roman"/>
          <w:color w:val="auto"/>
          <w:sz w:val="20"/>
          <w:szCs w:val="20"/>
        </w:rPr>
        <w:t xml:space="preserve"> </w:t>
      </w:r>
      <w:r w:rsidRPr="000E5F65">
        <w:rPr>
          <w:rFonts w:ascii="Verdana" w:hAnsi="Verdana" w:cs="Verdana"/>
          <w:b/>
          <w:color w:val="auto"/>
          <w:sz w:val="20"/>
          <w:szCs w:val="20"/>
        </w:rPr>
        <w:t>Заплащане</w:t>
      </w:r>
      <w:r w:rsidRPr="000E5F65">
        <w:rPr>
          <w:rFonts w:ascii="Verdana" w:hAnsi="Verdana" w:cs="Verdana"/>
          <w:color w:val="auto"/>
          <w:sz w:val="20"/>
          <w:szCs w:val="20"/>
        </w:rPr>
        <w:t xml:space="preserve">: </w:t>
      </w:r>
    </w:p>
    <w:p w14:paraId="55B57A55" w14:textId="01656FBC" w:rsidR="00C1194E" w:rsidRPr="000E5F65" w:rsidRDefault="00C1194E" w:rsidP="000E5F65">
      <w:pPr>
        <w:widowControl/>
        <w:spacing w:before="120" w:after="120" w:line="360" w:lineRule="auto"/>
        <w:jc w:val="both"/>
        <w:rPr>
          <w:rFonts w:ascii="Verdana" w:eastAsia="Times New Roman" w:hAnsi="Verdana" w:cs="Times New Roman"/>
          <w:color w:val="auto"/>
          <w:sz w:val="20"/>
          <w:szCs w:val="20"/>
        </w:rPr>
      </w:pPr>
      <w:r w:rsidRPr="000E5F65">
        <w:rPr>
          <w:rFonts w:ascii="Verdana" w:hAnsi="Verdana" w:cs="Verdana"/>
          <w:b/>
          <w:color w:val="auto"/>
          <w:sz w:val="20"/>
          <w:szCs w:val="20"/>
        </w:rPr>
        <w:t xml:space="preserve">1.За изготвяне на доклад за съответствие на инвестиционен проект </w:t>
      </w:r>
      <w:r w:rsidRPr="000E5F65">
        <w:rPr>
          <w:rFonts w:ascii="Verdana" w:hAnsi="Verdana" w:cs="Verdana"/>
          <w:color w:val="auto"/>
          <w:sz w:val="20"/>
          <w:szCs w:val="20"/>
        </w:rPr>
        <w:t xml:space="preserve">- </w:t>
      </w:r>
      <w:r w:rsidRPr="000E5F65">
        <w:rPr>
          <w:rFonts w:ascii="Verdana" w:eastAsia="Times New Roman" w:hAnsi="Verdana" w:cs="Times New Roman"/>
          <w:color w:val="auto"/>
          <w:sz w:val="20"/>
          <w:szCs w:val="20"/>
        </w:rPr>
        <w:t xml:space="preserve">в срок до 30 (тридесет) календарни дни от окончателно приемане на доклада и представена фактура </w:t>
      </w:r>
    </w:p>
    <w:p w14:paraId="2E22F1C9" w14:textId="38C0044F" w:rsidR="00C1194E" w:rsidRPr="000E5F65" w:rsidRDefault="00C1194E" w:rsidP="000E5F65">
      <w:pPr>
        <w:widowControl/>
        <w:spacing w:before="120" w:after="120" w:line="360" w:lineRule="auto"/>
        <w:jc w:val="both"/>
        <w:rPr>
          <w:rFonts w:ascii="Verdana" w:eastAsia="Times New Roman" w:hAnsi="Verdana" w:cs="Times New Roman"/>
          <w:color w:val="auto"/>
          <w:sz w:val="20"/>
          <w:szCs w:val="20"/>
          <w:lang w:val="ru-RU"/>
        </w:rPr>
      </w:pPr>
      <w:r w:rsidRPr="000E5F65">
        <w:rPr>
          <w:rFonts w:ascii="Verdana" w:eastAsia="Times New Roman" w:hAnsi="Verdana" w:cs="Times New Roman"/>
          <w:b/>
          <w:bCs/>
          <w:iCs/>
          <w:color w:val="auto"/>
          <w:sz w:val="20"/>
          <w:szCs w:val="20"/>
        </w:rPr>
        <w:t xml:space="preserve">2. За </w:t>
      </w:r>
      <w:r w:rsidRPr="000E5F65">
        <w:rPr>
          <w:rFonts w:ascii="Verdana" w:hAnsi="Verdana" w:cs="Verdana"/>
          <w:b/>
          <w:color w:val="auto"/>
          <w:sz w:val="20"/>
          <w:szCs w:val="20"/>
        </w:rPr>
        <w:t>строителен надзор</w:t>
      </w:r>
      <w:r w:rsidRPr="000E5F65">
        <w:rPr>
          <w:rFonts w:ascii="Verdana" w:hAnsi="Verdana" w:cs="Verdana"/>
          <w:color w:val="auto"/>
          <w:sz w:val="20"/>
          <w:szCs w:val="20"/>
        </w:rPr>
        <w:t xml:space="preserve"> – платимо </w:t>
      </w:r>
      <w:r w:rsidRPr="000E5F65">
        <w:rPr>
          <w:rFonts w:ascii="Verdana" w:eastAsia="Times New Roman" w:hAnsi="Verdana" w:cs="Times New Roman"/>
          <w:color w:val="auto"/>
          <w:sz w:val="20"/>
          <w:szCs w:val="20"/>
        </w:rPr>
        <w:t xml:space="preserve">100 % от стойността на </w:t>
      </w:r>
      <w:r w:rsidRPr="000E5F65">
        <w:rPr>
          <w:rFonts w:ascii="Verdana" w:eastAsia="Times New Roman" w:hAnsi="Verdana" w:cs="Times New Roman"/>
          <w:bCs/>
          <w:iCs/>
          <w:color w:val="auto"/>
          <w:sz w:val="20"/>
          <w:szCs w:val="20"/>
        </w:rPr>
        <w:t xml:space="preserve">за </w:t>
      </w:r>
      <w:r w:rsidRPr="000E5F65">
        <w:rPr>
          <w:rFonts w:ascii="Verdana" w:hAnsi="Verdana" w:cs="Verdana"/>
          <w:color w:val="auto"/>
          <w:sz w:val="20"/>
          <w:szCs w:val="20"/>
        </w:rPr>
        <w:t>строителен надзор</w:t>
      </w:r>
      <w:r w:rsidRPr="000E5F65">
        <w:rPr>
          <w:rFonts w:ascii="Verdana" w:eastAsia="Times New Roman" w:hAnsi="Verdana" w:cs="Times New Roman"/>
          <w:color w:val="auto"/>
          <w:sz w:val="20"/>
          <w:szCs w:val="20"/>
        </w:rPr>
        <w:t>, след представяне на актуализирани технически паспорти и приемане и въвеждане на строежите в експлоатация, в срок до 30 (тридесет) календарни дни от датата на издаване на удостоверения за регистриране на въвеждането в експлоатация на обектите на възлагане и представяне на оригинална фактура за дължимата сума.</w:t>
      </w:r>
    </w:p>
    <w:p w14:paraId="0DA27CDF" w14:textId="39720BF6" w:rsidR="00C1194E" w:rsidRPr="000E5F65" w:rsidRDefault="00C1194E" w:rsidP="000E5F65">
      <w:pPr>
        <w:widowControl/>
        <w:spacing w:before="120" w:after="120" w:line="360" w:lineRule="auto"/>
        <w:jc w:val="both"/>
        <w:rPr>
          <w:rFonts w:ascii="Verdana" w:eastAsia="Times New Roman" w:hAnsi="Verdana" w:cs="Times New Roman"/>
          <w:color w:val="auto"/>
          <w:sz w:val="20"/>
          <w:szCs w:val="20"/>
          <w:lang w:val="ru-RU"/>
        </w:rPr>
      </w:pPr>
      <w:r w:rsidRPr="000E5F65">
        <w:rPr>
          <w:rFonts w:ascii="Verdana" w:eastAsia="Times New Roman" w:hAnsi="Verdana" w:cs="Times New Roman"/>
          <w:b/>
          <w:bCs/>
          <w:iCs/>
          <w:color w:val="auto"/>
          <w:sz w:val="20"/>
          <w:szCs w:val="20"/>
        </w:rPr>
        <w:t xml:space="preserve">3. За </w:t>
      </w:r>
      <w:r w:rsidRPr="000E5F65">
        <w:rPr>
          <w:rFonts w:ascii="Verdana" w:hAnsi="Verdana" w:cs="Verdana"/>
          <w:b/>
          <w:color w:val="auto"/>
          <w:sz w:val="20"/>
          <w:szCs w:val="20"/>
        </w:rPr>
        <w:t xml:space="preserve">инвеститорски контрол </w:t>
      </w:r>
      <w:r w:rsidRPr="000E5F65">
        <w:rPr>
          <w:rFonts w:ascii="Verdana" w:hAnsi="Verdana" w:cs="Verdana"/>
          <w:color w:val="auto"/>
          <w:sz w:val="20"/>
          <w:szCs w:val="20"/>
        </w:rPr>
        <w:t xml:space="preserve">– платимо </w:t>
      </w:r>
      <w:r w:rsidRPr="000E5F65">
        <w:rPr>
          <w:rFonts w:ascii="Verdana" w:eastAsia="Times New Roman" w:hAnsi="Verdana" w:cs="Times New Roman"/>
          <w:color w:val="auto"/>
          <w:sz w:val="20"/>
          <w:szCs w:val="20"/>
        </w:rPr>
        <w:t xml:space="preserve">100 % от стойността на </w:t>
      </w:r>
      <w:r w:rsidRPr="000E5F65">
        <w:rPr>
          <w:rFonts w:ascii="Verdana" w:eastAsia="Times New Roman" w:hAnsi="Verdana" w:cs="Times New Roman"/>
          <w:bCs/>
          <w:iCs/>
          <w:color w:val="auto"/>
          <w:sz w:val="20"/>
          <w:szCs w:val="20"/>
        </w:rPr>
        <w:t xml:space="preserve">за </w:t>
      </w:r>
      <w:r w:rsidRPr="000E5F65">
        <w:rPr>
          <w:rFonts w:ascii="Verdana" w:hAnsi="Verdana" w:cs="Verdana"/>
          <w:color w:val="auto"/>
          <w:sz w:val="20"/>
          <w:szCs w:val="20"/>
        </w:rPr>
        <w:t>инвеститорски контрол</w:t>
      </w:r>
      <w:r w:rsidRPr="000E5F65">
        <w:rPr>
          <w:rFonts w:ascii="Verdana" w:eastAsia="Times New Roman" w:hAnsi="Verdana" w:cs="Times New Roman"/>
          <w:color w:val="auto"/>
          <w:sz w:val="20"/>
          <w:szCs w:val="20"/>
        </w:rPr>
        <w:t>, след подписване на Акт Образец 15, в срок до 30 (тридесет) календарни дни от и представяне на оригинална фактура за дължимата сума.</w:t>
      </w:r>
    </w:p>
    <w:p w14:paraId="03904E9B" w14:textId="77777777" w:rsidR="004F17F3" w:rsidRPr="000E5F65" w:rsidRDefault="004F17F3" w:rsidP="000E5F65">
      <w:pPr>
        <w:spacing w:beforeLines="60" w:before="144" w:line="360" w:lineRule="auto"/>
        <w:jc w:val="both"/>
        <w:rPr>
          <w:rFonts w:ascii="Verdana" w:hAnsi="Verdana" w:cs="Verdana"/>
          <w:color w:val="auto"/>
          <w:sz w:val="20"/>
          <w:szCs w:val="20"/>
          <w:lang w:val="ru-RU"/>
        </w:rPr>
      </w:pPr>
      <w:r w:rsidRPr="000E5F65">
        <w:rPr>
          <w:rFonts w:ascii="Verdana" w:hAnsi="Verdana" w:cs="Verdana"/>
          <w:b/>
          <w:bCs/>
          <w:color w:val="auto"/>
          <w:sz w:val="20"/>
          <w:szCs w:val="20"/>
        </w:rPr>
        <w:t>4.</w:t>
      </w:r>
      <w:r w:rsidRPr="000E5F65">
        <w:rPr>
          <w:rFonts w:ascii="Verdana" w:hAnsi="Verdana" w:cs="Verdana"/>
          <w:color w:val="auto"/>
          <w:sz w:val="20"/>
          <w:szCs w:val="20"/>
          <w:lang w:val="ru-RU"/>
        </w:rPr>
        <w:t>Преведените авансово средства от Възложителя, но неусвоени от Изпълнителя, както и натрупаните лихви, глоби и неустойки в изпълнение на договора, подлежат на възстановяване от изпълнителя.</w:t>
      </w:r>
    </w:p>
    <w:p w14:paraId="65393CB2" w14:textId="4AC1272A" w:rsidR="00A83548" w:rsidRPr="000E5F65" w:rsidRDefault="00A83548" w:rsidP="000E5F65">
      <w:pPr>
        <w:autoSpaceDE w:val="0"/>
        <w:autoSpaceDN w:val="0"/>
        <w:adjustRightInd w:val="0"/>
        <w:spacing w:before="120" w:line="360" w:lineRule="auto"/>
        <w:ind w:right="-6"/>
        <w:jc w:val="both"/>
        <w:rPr>
          <w:rFonts w:ascii="Verdana" w:eastAsia="Times New Roman" w:hAnsi="Verdana" w:cs="Times New Roman"/>
          <w:color w:val="auto"/>
          <w:sz w:val="20"/>
          <w:szCs w:val="20"/>
        </w:rPr>
      </w:pPr>
    </w:p>
    <w:p w14:paraId="7B7F93B7" w14:textId="77777777" w:rsidR="00FB3806" w:rsidRPr="000E5F65" w:rsidRDefault="00B20BB2" w:rsidP="000E5F65">
      <w:pPr>
        <w:spacing w:line="360" w:lineRule="auto"/>
        <w:ind w:firstLine="709"/>
        <w:jc w:val="both"/>
        <w:rPr>
          <w:rFonts w:ascii="Verdana" w:eastAsia="Times New Roman" w:hAnsi="Verdana" w:cs="Times New Roman"/>
          <w:sz w:val="20"/>
          <w:szCs w:val="20"/>
          <w:lang w:val="en-US"/>
        </w:rPr>
      </w:pPr>
      <w:r w:rsidRPr="000E5F65">
        <w:rPr>
          <w:rFonts w:ascii="Verdana" w:hAnsi="Verdana" w:cs="Verdana"/>
          <w:b/>
          <w:bCs/>
          <w:sz w:val="20"/>
          <w:szCs w:val="20"/>
          <w:lang w:eastAsia="en-US"/>
        </w:rPr>
        <w:t>Чл.7.</w:t>
      </w:r>
      <w:r w:rsidRPr="000E5F65">
        <w:rPr>
          <w:rFonts w:ascii="Verdana" w:hAnsi="Verdana" w:cs="Verdana"/>
          <w:sz w:val="20"/>
          <w:szCs w:val="20"/>
          <w:lang w:eastAsia="en-US"/>
        </w:rPr>
        <w:t xml:space="preserve"> </w:t>
      </w:r>
      <w:r w:rsidR="00FB3806" w:rsidRPr="000E5F65">
        <w:rPr>
          <w:rFonts w:ascii="Verdana" w:eastAsia="Courier New" w:hAnsi="Verdana" w:cs="Verdana"/>
          <w:b/>
          <w:sz w:val="20"/>
          <w:szCs w:val="20"/>
          <w:lang w:val="az-Cyrl-AZ"/>
        </w:rPr>
        <w:t>Контрол по изпълнение:</w:t>
      </w:r>
      <w:r w:rsidR="00FB3806" w:rsidRPr="000E5F65">
        <w:rPr>
          <w:rFonts w:ascii="Verdana" w:eastAsia="Times New Roman" w:hAnsi="Verdana" w:cs="Verdana"/>
          <w:b/>
          <w:bCs/>
          <w:sz w:val="20"/>
          <w:szCs w:val="20"/>
        </w:rPr>
        <w:t xml:space="preserve">  </w:t>
      </w:r>
      <w:r w:rsidR="00FB3806" w:rsidRPr="000E5F65">
        <w:rPr>
          <w:rFonts w:ascii="Verdana" w:eastAsia="Times New Roman" w:hAnsi="Verdana" w:cs="Times New Roman"/>
          <w:sz w:val="20"/>
          <w:szCs w:val="20"/>
        </w:rPr>
        <w:t>се осъществява от длъжностно лице определено от Възложителя</w:t>
      </w:r>
    </w:p>
    <w:p w14:paraId="65393CB3" w14:textId="6D4497C7" w:rsidR="008173D0" w:rsidRPr="000E5F65" w:rsidRDefault="008173D0" w:rsidP="000E5F65">
      <w:pPr>
        <w:pStyle w:val="ListParagraph"/>
        <w:spacing w:line="360" w:lineRule="auto"/>
        <w:ind w:left="0"/>
        <w:jc w:val="both"/>
        <w:rPr>
          <w:rFonts w:ascii="Verdana" w:hAnsi="Verdana" w:cs="Arial"/>
          <w:spacing w:val="4"/>
        </w:rPr>
      </w:pPr>
    </w:p>
    <w:p w14:paraId="65393CB4" w14:textId="77777777" w:rsidR="00B20BB2" w:rsidRPr="000E5F65" w:rsidRDefault="00B20BB2" w:rsidP="000E5F65">
      <w:pPr>
        <w:widowControl/>
        <w:spacing w:before="120" w:line="360" w:lineRule="auto"/>
        <w:jc w:val="both"/>
        <w:rPr>
          <w:rFonts w:ascii="Verdana" w:hAnsi="Verdana" w:cs="Verdana"/>
          <w:b/>
          <w:bCs/>
          <w:color w:val="auto"/>
          <w:sz w:val="20"/>
          <w:szCs w:val="20"/>
        </w:rPr>
      </w:pPr>
    </w:p>
    <w:p w14:paraId="65393CB5" w14:textId="00FD07D0" w:rsidR="00B20BB2" w:rsidRPr="000E5F65" w:rsidRDefault="00B20BB2"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Раздел II</w:t>
      </w:r>
    </w:p>
    <w:p w14:paraId="65393CB6" w14:textId="77777777" w:rsidR="0013134A" w:rsidRPr="000E5F65" w:rsidRDefault="0013134A" w:rsidP="000E5F65">
      <w:pPr>
        <w:spacing w:line="360" w:lineRule="auto"/>
        <w:jc w:val="center"/>
        <w:rPr>
          <w:rFonts w:ascii="Verdana" w:eastAsia="Times New Roman" w:hAnsi="Verdana" w:cs="Verdana"/>
          <w:b/>
          <w:bCs/>
          <w:color w:val="auto"/>
          <w:sz w:val="20"/>
          <w:szCs w:val="20"/>
        </w:rPr>
      </w:pPr>
      <w:r w:rsidRPr="000E5F65">
        <w:rPr>
          <w:rFonts w:ascii="Verdana" w:eastAsia="Times New Roman" w:hAnsi="Verdana" w:cs="Verdana"/>
          <w:b/>
          <w:bCs/>
          <w:color w:val="auto"/>
          <w:sz w:val="20"/>
          <w:szCs w:val="20"/>
        </w:rPr>
        <w:t>ДОКУМЕНТАЦИЯТА ЗА УЧАСТИЕ</w:t>
      </w:r>
    </w:p>
    <w:p w14:paraId="65393CB7" w14:textId="77777777" w:rsidR="0013134A" w:rsidRPr="000E5F65" w:rsidRDefault="0013134A" w:rsidP="000E5F65">
      <w:pPr>
        <w:spacing w:line="360" w:lineRule="auto"/>
        <w:jc w:val="center"/>
        <w:rPr>
          <w:rFonts w:ascii="Verdana" w:eastAsia="Times New Roman" w:hAnsi="Verdana" w:cs="Verdana"/>
          <w:b/>
          <w:bCs/>
          <w:color w:val="auto"/>
          <w:sz w:val="20"/>
          <w:szCs w:val="20"/>
          <w:lang w:val="en-US"/>
        </w:rPr>
      </w:pPr>
      <w:r w:rsidRPr="000E5F65">
        <w:rPr>
          <w:rFonts w:ascii="Verdana" w:eastAsia="Times New Roman" w:hAnsi="Verdana" w:cs="Verdana"/>
          <w:b/>
          <w:bCs/>
          <w:color w:val="auto"/>
          <w:sz w:val="20"/>
          <w:szCs w:val="20"/>
        </w:rPr>
        <w:t>И ПОДАВАНЕ НА ОФЕРТИТЕ</w:t>
      </w:r>
    </w:p>
    <w:p w14:paraId="65393CB8" w14:textId="77777777" w:rsidR="00B20BB2" w:rsidRPr="000E5F65" w:rsidRDefault="00B20BB2" w:rsidP="000E5F65">
      <w:pPr>
        <w:widowControl/>
        <w:spacing w:line="360" w:lineRule="auto"/>
        <w:jc w:val="both"/>
        <w:rPr>
          <w:rFonts w:ascii="Verdana" w:hAnsi="Verdana" w:cs="Verdana"/>
          <w:b/>
          <w:bCs/>
          <w:color w:val="auto"/>
          <w:sz w:val="20"/>
          <w:szCs w:val="20"/>
        </w:rPr>
      </w:pPr>
    </w:p>
    <w:p w14:paraId="65393CB9" w14:textId="7B134EC1" w:rsidR="0013134A" w:rsidRPr="000E5F65" w:rsidRDefault="00B20BB2" w:rsidP="000E5F65">
      <w:pPr>
        <w:spacing w:after="120" w:line="360" w:lineRule="auto"/>
        <w:jc w:val="both"/>
        <w:rPr>
          <w:rFonts w:ascii="Verdana" w:eastAsia="Courier New" w:hAnsi="Verdana" w:cs="Verdana"/>
          <w:color w:val="auto"/>
          <w:sz w:val="20"/>
          <w:szCs w:val="20"/>
          <w:lang w:val="en-US" w:eastAsia="en-US"/>
        </w:rPr>
      </w:pPr>
      <w:r w:rsidRPr="000E5F65">
        <w:rPr>
          <w:rFonts w:ascii="Verdana" w:hAnsi="Verdana" w:cs="Verdana"/>
          <w:b/>
          <w:bCs/>
          <w:color w:val="auto"/>
          <w:sz w:val="20"/>
          <w:szCs w:val="20"/>
        </w:rPr>
        <w:t>Чл. 8.</w:t>
      </w:r>
      <w:r w:rsidRPr="000E5F65">
        <w:rPr>
          <w:rFonts w:ascii="Verdana" w:hAnsi="Verdana" w:cs="Verdana"/>
          <w:color w:val="auto"/>
          <w:sz w:val="20"/>
          <w:szCs w:val="20"/>
        </w:rPr>
        <w:t xml:space="preserve"> </w:t>
      </w:r>
      <w:r w:rsidRPr="000E5F65">
        <w:rPr>
          <w:rFonts w:ascii="Verdana" w:hAnsi="Verdana" w:cs="Verdana"/>
          <w:b/>
          <w:bCs/>
          <w:color w:val="auto"/>
          <w:sz w:val="20"/>
          <w:szCs w:val="20"/>
        </w:rPr>
        <w:t>(1)</w:t>
      </w:r>
      <w:r w:rsidR="00C75D7E" w:rsidRPr="000E5F65">
        <w:rPr>
          <w:rFonts w:ascii="Verdana" w:hAnsi="Verdana" w:cs="Verdana"/>
          <w:color w:val="auto"/>
          <w:sz w:val="20"/>
          <w:szCs w:val="20"/>
        </w:rPr>
        <w:t xml:space="preserve"> </w:t>
      </w:r>
      <w:r w:rsidR="0013134A" w:rsidRPr="000E5F65">
        <w:rPr>
          <w:rFonts w:ascii="Verdana" w:hAnsi="Verdana" w:cs="Times New Roman"/>
          <w:color w:val="auto"/>
          <w:sz w:val="20"/>
          <w:szCs w:val="20"/>
          <w:lang w:eastAsia="en-US"/>
        </w:rPr>
        <w:t xml:space="preserve">Възложителят предоставя неограничен, пълен, безплатен и пряк достъп до документацията за участие </w:t>
      </w:r>
      <w:r w:rsidR="0013134A" w:rsidRPr="000E5F65">
        <w:rPr>
          <w:rFonts w:ascii="Verdana" w:eastAsia="Courier New" w:hAnsi="Verdana" w:cs="Verdana"/>
          <w:color w:val="auto"/>
          <w:sz w:val="20"/>
          <w:szCs w:val="20"/>
        </w:rPr>
        <w:t xml:space="preserve">на интернет страница на </w:t>
      </w:r>
      <w:r w:rsidR="00FB3806" w:rsidRPr="000E5F65">
        <w:rPr>
          <w:rFonts w:ascii="Verdana" w:eastAsia="MS Mincho" w:hAnsi="Verdana" w:cs="Times New Roman"/>
          <w:color w:val="auto"/>
          <w:sz w:val="20"/>
          <w:szCs w:val="20"/>
        </w:rPr>
        <w:t>Технически Университет - Варна</w:t>
      </w:r>
      <w:r w:rsidR="00FB3806" w:rsidRPr="000E5F65">
        <w:rPr>
          <w:rFonts w:ascii="Verdana" w:eastAsia="Courier New" w:hAnsi="Verdana" w:cs="Verdana"/>
          <w:color w:val="auto"/>
          <w:sz w:val="20"/>
          <w:szCs w:val="20"/>
        </w:rPr>
        <w:t xml:space="preserve"> </w:t>
      </w:r>
      <w:r w:rsidR="0013134A" w:rsidRPr="000E5F65">
        <w:rPr>
          <w:rFonts w:ascii="Verdana" w:eastAsia="Courier New" w:hAnsi="Verdana" w:cs="Verdana"/>
          <w:color w:val="auto"/>
          <w:sz w:val="20"/>
          <w:szCs w:val="20"/>
        </w:rPr>
        <w:t xml:space="preserve">– </w:t>
      </w:r>
      <w:hyperlink r:id="rId14" w:history="1">
        <w:r w:rsidR="00FB3806" w:rsidRPr="000E5F65">
          <w:rPr>
            <w:rFonts w:ascii="Verdana" w:eastAsia="Times New Roman" w:hAnsi="Verdana" w:cs="Times New Roman"/>
            <w:color w:val="0000FF"/>
            <w:sz w:val="20"/>
            <w:szCs w:val="20"/>
            <w:u w:val="single"/>
            <w:lang w:val="en-AU"/>
          </w:rPr>
          <w:t>http</w:t>
        </w:r>
        <w:r w:rsidR="00FB3806" w:rsidRPr="000E5F65">
          <w:rPr>
            <w:rFonts w:ascii="Verdana" w:eastAsia="Times New Roman" w:hAnsi="Verdana" w:cs="Times New Roman"/>
            <w:color w:val="0000FF"/>
            <w:sz w:val="20"/>
            <w:szCs w:val="20"/>
            <w:u w:val="single"/>
          </w:rPr>
          <w:t>://</w:t>
        </w:r>
        <w:r w:rsidR="00FB3806" w:rsidRPr="000E5F65">
          <w:rPr>
            <w:rFonts w:ascii="Verdana" w:eastAsia="Times New Roman" w:hAnsi="Verdana" w:cs="Times New Roman"/>
            <w:color w:val="0000FF"/>
            <w:sz w:val="20"/>
            <w:szCs w:val="20"/>
            <w:u w:val="single"/>
            <w:lang w:val="en-AU"/>
          </w:rPr>
          <w:t>www</w:t>
        </w:r>
        <w:r w:rsidR="00FB3806" w:rsidRPr="000E5F65">
          <w:rPr>
            <w:rFonts w:ascii="Verdana" w:eastAsia="Times New Roman" w:hAnsi="Verdana" w:cs="Times New Roman"/>
            <w:color w:val="0000FF"/>
            <w:sz w:val="20"/>
            <w:szCs w:val="20"/>
            <w:u w:val="single"/>
          </w:rPr>
          <w:t>2.</w:t>
        </w:r>
        <w:r w:rsidR="00FB3806" w:rsidRPr="000E5F65">
          <w:rPr>
            <w:rFonts w:ascii="Verdana" w:eastAsia="Times New Roman" w:hAnsi="Verdana" w:cs="Times New Roman"/>
            <w:color w:val="0000FF"/>
            <w:sz w:val="20"/>
            <w:szCs w:val="20"/>
            <w:u w:val="single"/>
            <w:lang w:val="en-AU"/>
          </w:rPr>
          <w:t>tu</w:t>
        </w:r>
        <w:r w:rsidR="00FB3806" w:rsidRPr="000E5F65">
          <w:rPr>
            <w:rFonts w:ascii="Verdana" w:eastAsia="Times New Roman" w:hAnsi="Verdana" w:cs="Times New Roman"/>
            <w:color w:val="0000FF"/>
            <w:sz w:val="20"/>
            <w:szCs w:val="20"/>
            <w:u w:val="single"/>
          </w:rPr>
          <w:t>-</w:t>
        </w:r>
        <w:r w:rsidR="00FB3806" w:rsidRPr="000E5F65">
          <w:rPr>
            <w:rFonts w:ascii="Verdana" w:eastAsia="Times New Roman" w:hAnsi="Verdana" w:cs="Times New Roman"/>
            <w:color w:val="0000FF"/>
            <w:sz w:val="20"/>
            <w:szCs w:val="20"/>
            <w:u w:val="single"/>
            <w:lang w:val="en-AU"/>
          </w:rPr>
          <w:t>varna</w:t>
        </w:r>
        <w:r w:rsidR="00FB3806" w:rsidRPr="000E5F65">
          <w:rPr>
            <w:rFonts w:ascii="Verdana" w:eastAsia="Times New Roman" w:hAnsi="Verdana" w:cs="Times New Roman"/>
            <w:color w:val="0000FF"/>
            <w:sz w:val="20"/>
            <w:szCs w:val="20"/>
            <w:u w:val="single"/>
          </w:rPr>
          <w:t>.</w:t>
        </w:r>
        <w:r w:rsidR="00FB3806" w:rsidRPr="000E5F65">
          <w:rPr>
            <w:rFonts w:ascii="Verdana" w:eastAsia="Times New Roman" w:hAnsi="Verdana" w:cs="Times New Roman"/>
            <w:color w:val="0000FF"/>
            <w:sz w:val="20"/>
            <w:szCs w:val="20"/>
            <w:u w:val="single"/>
            <w:lang w:val="en-AU"/>
          </w:rPr>
          <w:t>bg</w:t>
        </w:r>
        <w:r w:rsidR="00FB3806" w:rsidRPr="000E5F65">
          <w:rPr>
            <w:rFonts w:ascii="Verdana" w:eastAsia="Times New Roman" w:hAnsi="Verdana" w:cs="Times New Roman"/>
            <w:color w:val="0000FF"/>
            <w:sz w:val="20"/>
            <w:szCs w:val="20"/>
            <w:u w:val="single"/>
          </w:rPr>
          <w:t>/</w:t>
        </w:r>
        <w:r w:rsidR="00FB3806" w:rsidRPr="000E5F65">
          <w:rPr>
            <w:rFonts w:ascii="Verdana" w:eastAsia="Times New Roman" w:hAnsi="Verdana" w:cs="Times New Roman"/>
            <w:color w:val="0000FF"/>
            <w:sz w:val="20"/>
            <w:szCs w:val="20"/>
            <w:u w:val="single"/>
            <w:lang w:val="en-AU"/>
          </w:rPr>
          <w:t>tu</w:t>
        </w:r>
        <w:r w:rsidR="00FB3806" w:rsidRPr="000E5F65">
          <w:rPr>
            <w:rFonts w:ascii="Verdana" w:eastAsia="Times New Roman" w:hAnsi="Verdana" w:cs="Times New Roman"/>
            <w:color w:val="0000FF"/>
            <w:sz w:val="20"/>
            <w:szCs w:val="20"/>
            <w:u w:val="single"/>
          </w:rPr>
          <w:t>-</w:t>
        </w:r>
        <w:r w:rsidR="00FB3806" w:rsidRPr="000E5F65">
          <w:rPr>
            <w:rFonts w:ascii="Verdana" w:eastAsia="Times New Roman" w:hAnsi="Verdana" w:cs="Times New Roman"/>
            <w:color w:val="0000FF"/>
            <w:sz w:val="20"/>
            <w:szCs w:val="20"/>
            <w:u w:val="single"/>
            <w:lang w:val="en-AU"/>
          </w:rPr>
          <w:t>varna</w:t>
        </w:r>
        <w:r w:rsidR="00FB3806" w:rsidRPr="000E5F65">
          <w:rPr>
            <w:rFonts w:ascii="Verdana" w:eastAsia="Times New Roman" w:hAnsi="Verdana" w:cs="Times New Roman"/>
            <w:color w:val="0000FF"/>
            <w:sz w:val="20"/>
            <w:szCs w:val="20"/>
            <w:u w:val="single"/>
          </w:rPr>
          <w:t>/</w:t>
        </w:r>
      </w:hyperlink>
      <w:r w:rsidR="0013134A" w:rsidRPr="000E5F65">
        <w:rPr>
          <w:rFonts w:ascii="Verdana" w:eastAsia="Courier New" w:hAnsi="Verdana" w:cs="Verdana"/>
          <w:b/>
          <w:bCs/>
          <w:color w:val="auto"/>
          <w:sz w:val="20"/>
          <w:szCs w:val="20"/>
        </w:rPr>
        <w:t xml:space="preserve">, </w:t>
      </w:r>
      <w:r w:rsidR="0013134A" w:rsidRPr="000E5F65">
        <w:rPr>
          <w:rFonts w:ascii="Verdana" w:eastAsia="Courier New" w:hAnsi="Verdana" w:cs="Verdana"/>
          <w:b/>
          <w:bCs/>
          <w:color w:val="auto"/>
          <w:sz w:val="20"/>
          <w:szCs w:val="20"/>
          <w:lang w:eastAsia="en-US"/>
        </w:rPr>
        <w:t>рубрика „</w:t>
      </w:r>
      <w:r w:rsidR="00FB3806" w:rsidRPr="000E5F65">
        <w:rPr>
          <w:rFonts w:ascii="Verdana" w:eastAsia="Courier New" w:hAnsi="Verdana" w:cs="Verdana"/>
          <w:b/>
          <w:bCs/>
          <w:color w:val="auto"/>
          <w:sz w:val="20"/>
          <w:szCs w:val="20"/>
          <w:lang w:eastAsia="en-US"/>
        </w:rPr>
        <w:t>П</w:t>
      </w:r>
      <w:r w:rsidR="0013134A" w:rsidRPr="000E5F65">
        <w:rPr>
          <w:rFonts w:ascii="Verdana" w:eastAsia="Courier New" w:hAnsi="Verdana" w:cs="Verdana"/>
          <w:b/>
          <w:bCs/>
          <w:color w:val="auto"/>
          <w:sz w:val="20"/>
          <w:szCs w:val="20"/>
          <w:lang w:eastAsia="en-US"/>
        </w:rPr>
        <w:t>рофил на купувача</w:t>
      </w:r>
      <w:r w:rsidR="0013134A" w:rsidRPr="000E5F65">
        <w:rPr>
          <w:rFonts w:ascii="Verdana" w:eastAsia="Courier New" w:hAnsi="Verdana" w:cs="Verdana"/>
          <w:color w:val="auto"/>
          <w:sz w:val="20"/>
          <w:szCs w:val="20"/>
          <w:lang w:eastAsia="en-US"/>
        </w:rPr>
        <w:t xml:space="preserve">“, в папка </w:t>
      </w:r>
      <w:r w:rsidR="0013134A" w:rsidRPr="000E5F65">
        <w:rPr>
          <w:rFonts w:ascii="Verdana" w:eastAsia="Courier New" w:hAnsi="Verdana" w:cs="Verdana"/>
          <w:color w:val="auto"/>
          <w:sz w:val="20"/>
          <w:szCs w:val="20"/>
          <w:lang w:eastAsia="en-US"/>
        </w:rPr>
        <w:lastRenderedPageBreak/>
        <w:t xml:space="preserve">обозначена </w:t>
      </w:r>
      <w:r w:rsidR="007579B8" w:rsidRPr="000E5F65">
        <w:rPr>
          <w:rFonts w:ascii="Verdana" w:eastAsia="Courier New" w:hAnsi="Verdana" w:cs="Verdana"/>
          <w:color w:val="auto"/>
          <w:sz w:val="20"/>
          <w:szCs w:val="20"/>
          <w:lang w:eastAsia="en-US"/>
        </w:rPr>
        <w:t>за</w:t>
      </w:r>
      <w:r w:rsidR="0013134A" w:rsidRPr="000E5F65">
        <w:rPr>
          <w:rFonts w:ascii="Verdana" w:eastAsia="Courier New" w:hAnsi="Verdana" w:cs="Verdana"/>
          <w:color w:val="auto"/>
          <w:sz w:val="20"/>
          <w:szCs w:val="20"/>
          <w:lang w:eastAsia="en-US"/>
        </w:rPr>
        <w:t xml:space="preserve"> съответната обществена поръчка </w:t>
      </w:r>
      <w:r w:rsidR="007579B8" w:rsidRPr="000E5F65">
        <w:rPr>
          <w:rFonts w:ascii="Verdana" w:eastAsia="Courier New" w:hAnsi="Verdana" w:cs="Verdana"/>
          <w:color w:val="auto"/>
          <w:sz w:val="20"/>
          <w:szCs w:val="20"/>
          <w:lang w:eastAsia="en-US"/>
        </w:rPr>
        <w:t>-</w:t>
      </w:r>
      <w:r w:rsidR="0013134A" w:rsidRPr="000E5F65">
        <w:rPr>
          <w:rFonts w:ascii="Verdana" w:eastAsia="Courier New" w:hAnsi="Verdana" w:cs="Verdana"/>
          <w:color w:val="auto"/>
          <w:sz w:val="20"/>
          <w:szCs w:val="20"/>
          <w:lang w:eastAsia="en-US"/>
        </w:rPr>
        <w:t xml:space="preserve"> </w:t>
      </w:r>
      <w:r w:rsidR="00D63E5C" w:rsidRPr="00D63E5C">
        <w:t>http://www.tu-varna.bg/zop/index.php?option=com_content&amp;view=article&amp;id=76:-13-18-&amp;catid=10:--15042016-----&amp;Itemid=9</w:t>
      </w:r>
      <w:r w:rsidR="00FB3806" w:rsidRPr="000E5F65">
        <w:rPr>
          <w:rFonts w:ascii="Verdana" w:eastAsia="Times New Roman" w:hAnsi="Verdana" w:cs="Times New Roman"/>
          <w:color w:val="auto"/>
          <w:sz w:val="20"/>
          <w:szCs w:val="20"/>
        </w:rPr>
        <w:t xml:space="preserve"> </w:t>
      </w:r>
      <w:r w:rsidR="007579B8" w:rsidRPr="000E5F65">
        <w:rPr>
          <w:rFonts w:ascii="Verdana" w:eastAsia="Courier New" w:hAnsi="Verdana" w:cs="Verdana"/>
          <w:color w:val="auto"/>
          <w:sz w:val="20"/>
          <w:szCs w:val="20"/>
          <w:lang w:eastAsia="en-US"/>
        </w:rPr>
        <w:t xml:space="preserve"> </w:t>
      </w:r>
    </w:p>
    <w:p w14:paraId="65393CBA" w14:textId="77777777" w:rsidR="00374229" w:rsidRPr="000E5F65" w:rsidRDefault="00374229" w:rsidP="000E5F65">
      <w:pPr>
        <w:spacing w:after="120" w:line="360" w:lineRule="auto"/>
        <w:ind w:firstLine="709"/>
        <w:jc w:val="both"/>
        <w:rPr>
          <w:rFonts w:ascii="Verdana" w:eastAsia="Courier New" w:hAnsi="Verdana" w:cs="Verdana"/>
          <w:sz w:val="20"/>
          <w:szCs w:val="20"/>
          <w:lang w:eastAsia="en-US"/>
        </w:rPr>
      </w:pPr>
      <w:r w:rsidRPr="000E5F65">
        <w:rPr>
          <w:rFonts w:ascii="Verdana" w:eastAsia="Courier New" w:hAnsi="Verdana" w:cs="Verdana"/>
          <w:b/>
          <w:bCs/>
          <w:color w:val="auto"/>
          <w:sz w:val="20"/>
          <w:szCs w:val="20"/>
        </w:rPr>
        <w:t xml:space="preserve">(2) </w:t>
      </w:r>
      <w:r w:rsidRPr="000E5F65">
        <w:rPr>
          <w:rFonts w:ascii="Verdana" w:eastAsia="Courier New" w:hAnsi="Verdana" w:cs="Verdana"/>
          <w:sz w:val="20"/>
          <w:szCs w:val="20"/>
          <w:lang w:eastAsia="en-US"/>
        </w:rPr>
        <w:t>Всички решения по чл.</w:t>
      </w:r>
      <w:r w:rsidRPr="000E5F65">
        <w:rPr>
          <w:rFonts w:ascii="Verdana" w:eastAsia="Courier New" w:hAnsi="Verdana" w:cs="Verdana"/>
          <w:sz w:val="20"/>
          <w:szCs w:val="20"/>
          <w:lang w:val="en-US" w:eastAsia="en-US"/>
        </w:rPr>
        <w:t xml:space="preserve"> </w:t>
      </w:r>
      <w:r w:rsidRPr="000E5F65">
        <w:rPr>
          <w:rFonts w:ascii="Verdana" w:eastAsia="Courier New" w:hAnsi="Verdana" w:cs="Verdana"/>
          <w:sz w:val="20"/>
          <w:szCs w:val="20"/>
          <w:lang w:eastAsia="en-US"/>
        </w:rPr>
        <w:t>100 от ЗОП, както и променената документация, в случаите по чл.</w:t>
      </w:r>
      <w:r w:rsidRPr="000E5F65">
        <w:rPr>
          <w:rFonts w:ascii="Verdana" w:eastAsia="Courier New" w:hAnsi="Verdana" w:cs="Verdana"/>
          <w:sz w:val="20"/>
          <w:szCs w:val="20"/>
          <w:lang w:val="en-US" w:eastAsia="en-US"/>
        </w:rPr>
        <w:t xml:space="preserve"> </w:t>
      </w:r>
      <w:r w:rsidRPr="000E5F65">
        <w:rPr>
          <w:rFonts w:ascii="Verdana" w:eastAsia="Courier New" w:hAnsi="Verdana" w:cs="Verdana"/>
          <w:sz w:val="20"/>
          <w:szCs w:val="20"/>
          <w:lang w:eastAsia="en-US"/>
        </w:rPr>
        <w:t>100, ал.1 от ЗОП, съобщения, включително отговори по поискани от лицата разяснения, ще бъдат публикувани в профила на купувача на посочените в ал.</w:t>
      </w:r>
      <w:r w:rsidRPr="000E5F65">
        <w:rPr>
          <w:rFonts w:ascii="Verdana" w:eastAsia="Courier New" w:hAnsi="Verdana" w:cs="Verdana"/>
          <w:sz w:val="20"/>
          <w:szCs w:val="20"/>
          <w:lang w:val="en-US" w:eastAsia="en-US"/>
        </w:rPr>
        <w:t xml:space="preserve"> </w:t>
      </w:r>
      <w:r w:rsidRPr="000E5F65">
        <w:rPr>
          <w:rFonts w:ascii="Verdana" w:eastAsia="Courier New" w:hAnsi="Verdana" w:cs="Verdana"/>
          <w:sz w:val="20"/>
          <w:szCs w:val="20"/>
          <w:lang w:eastAsia="en-US"/>
        </w:rPr>
        <w:t xml:space="preserve">1 интернет адреси. </w:t>
      </w:r>
    </w:p>
    <w:p w14:paraId="65393CBB" w14:textId="77777777" w:rsidR="00374229" w:rsidRPr="000E5F65" w:rsidRDefault="00374229" w:rsidP="000E5F65">
      <w:pPr>
        <w:widowControl/>
        <w:spacing w:after="120" w:line="360" w:lineRule="auto"/>
        <w:ind w:firstLine="709"/>
        <w:jc w:val="both"/>
        <w:rPr>
          <w:rFonts w:ascii="Verdana" w:eastAsia="Courier New" w:hAnsi="Verdana" w:cs="Verdana"/>
          <w:b/>
          <w:bCs/>
          <w:color w:val="auto"/>
          <w:sz w:val="20"/>
          <w:szCs w:val="20"/>
        </w:rPr>
      </w:pPr>
      <w:r w:rsidRPr="000E5F65">
        <w:rPr>
          <w:rFonts w:ascii="Verdana" w:eastAsia="Courier New" w:hAnsi="Verdana" w:cs="Verdana"/>
          <w:b/>
          <w:bCs/>
          <w:color w:val="auto"/>
          <w:sz w:val="20"/>
          <w:szCs w:val="20"/>
        </w:rPr>
        <w:t>(3)</w:t>
      </w:r>
      <w:r w:rsidRPr="000E5F65">
        <w:rPr>
          <w:rFonts w:ascii="Verdana" w:eastAsia="Courier New" w:hAnsi="Verdana" w:cs="Verdana"/>
          <w:color w:val="auto"/>
          <w:sz w:val="20"/>
          <w:szCs w:val="20"/>
        </w:rPr>
        <w:t xml:space="preserve"> За всяко заседание на Комисията по настоящата обществена поръчка</w:t>
      </w:r>
      <w:r w:rsidRPr="000E5F65">
        <w:rPr>
          <w:rFonts w:ascii="Verdana" w:eastAsia="Courier New" w:hAnsi="Verdana" w:cs="Verdana"/>
          <w:color w:val="auto"/>
          <w:sz w:val="20"/>
          <w:szCs w:val="20"/>
          <w:lang w:val="en-US"/>
        </w:rPr>
        <w:t>,</w:t>
      </w:r>
      <w:r w:rsidRPr="000E5F65">
        <w:rPr>
          <w:rFonts w:ascii="Verdana" w:eastAsia="Courier New" w:hAnsi="Verdana" w:cs="Verdana"/>
          <w:color w:val="auto"/>
          <w:sz w:val="20"/>
          <w:szCs w:val="20"/>
        </w:rPr>
        <w:t xml:space="preserve"> за което ЗОП позволява да присъстват лицата по чл.</w:t>
      </w:r>
      <w:r w:rsidRPr="000E5F65">
        <w:rPr>
          <w:rFonts w:ascii="Verdana" w:eastAsia="Courier New" w:hAnsi="Verdana" w:cs="Verdana"/>
          <w:color w:val="auto"/>
          <w:sz w:val="20"/>
          <w:szCs w:val="20"/>
          <w:lang w:val="en-US"/>
        </w:rPr>
        <w:t xml:space="preserve"> </w:t>
      </w:r>
      <w:r w:rsidRPr="000E5F65">
        <w:rPr>
          <w:rFonts w:ascii="Verdana" w:eastAsia="Courier New" w:hAnsi="Verdana" w:cs="Verdana"/>
          <w:color w:val="auto"/>
          <w:sz w:val="20"/>
          <w:szCs w:val="20"/>
        </w:rPr>
        <w:t>54, ал.</w:t>
      </w:r>
      <w:r w:rsidRPr="000E5F65">
        <w:rPr>
          <w:rFonts w:ascii="Verdana" w:eastAsia="Courier New" w:hAnsi="Verdana" w:cs="Verdana"/>
          <w:color w:val="auto"/>
          <w:sz w:val="20"/>
          <w:szCs w:val="20"/>
          <w:lang w:val="en-US"/>
        </w:rPr>
        <w:t xml:space="preserve"> </w:t>
      </w:r>
      <w:r w:rsidRPr="000E5F65">
        <w:rPr>
          <w:rFonts w:ascii="Verdana" w:eastAsia="Courier New" w:hAnsi="Verdana" w:cs="Verdana"/>
          <w:color w:val="auto"/>
          <w:sz w:val="20"/>
          <w:szCs w:val="20"/>
        </w:rPr>
        <w:t xml:space="preserve">1 от ППЗОП, последните ще могат да получат информация в </w:t>
      </w:r>
      <w:r w:rsidRPr="000E5F65">
        <w:rPr>
          <w:rFonts w:ascii="Verdana" w:eastAsia="Courier New" w:hAnsi="Verdana" w:cs="Verdana"/>
          <w:sz w:val="20"/>
          <w:szCs w:val="20"/>
          <w:lang w:eastAsia="en-US"/>
        </w:rPr>
        <w:t>профила на купувача на посочените в ал.1 интернет адреси.</w:t>
      </w:r>
      <w:r w:rsidRPr="000E5F65">
        <w:rPr>
          <w:rFonts w:ascii="Verdana" w:eastAsia="Courier New" w:hAnsi="Verdana" w:cs="Verdana"/>
          <w:b/>
          <w:bCs/>
          <w:color w:val="auto"/>
          <w:sz w:val="20"/>
          <w:szCs w:val="20"/>
          <w:lang w:val="ru-RU" w:eastAsia="en-US"/>
        </w:rPr>
        <w:t xml:space="preserve"> </w:t>
      </w:r>
    </w:p>
    <w:p w14:paraId="65393CBC" w14:textId="77777777" w:rsidR="00374229" w:rsidRPr="000E5F65" w:rsidRDefault="00374229" w:rsidP="000E5F65">
      <w:pPr>
        <w:widowControl/>
        <w:spacing w:after="120" w:line="360" w:lineRule="auto"/>
        <w:ind w:firstLine="709"/>
        <w:jc w:val="both"/>
        <w:rPr>
          <w:rFonts w:ascii="Verdana" w:eastAsia="Courier New" w:hAnsi="Verdana" w:cs="Verdana"/>
          <w:color w:val="auto"/>
          <w:sz w:val="20"/>
          <w:szCs w:val="20"/>
        </w:rPr>
      </w:pPr>
      <w:r w:rsidRPr="000E5F65">
        <w:rPr>
          <w:rFonts w:ascii="Verdana" w:eastAsia="Courier New" w:hAnsi="Verdana" w:cs="Verdana"/>
          <w:b/>
          <w:bCs/>
          <w:color w:val="auto"/>
          <w:sz w:val="20"/>
          <w:szCs w:val="20"/>
        </w:rPr>
        <w:t>(4)</w:t>
      </w:r>
      <w:r w:rsidRPr="000E5F65">
        <w:rPr>
          <w:rFonts w:ascii="Verdana" w:eastAsia="Courier New" w:hAnsi="Verdana" w:cs="Verdana"/>
          <w:b/>
          <w:bCs/>
          <w:color w:val="auto"/>
          <w:sz w:val="20"/>
          <w:szCs w:val="20"/>
          <w:lang w:val="en-US"/>
        </w:rPr>
        <w:t xml:space="preserve"> </w:t>
      </w:r>
      <w:r w:rsidRPr="000E5F65">
        <w:rPr>
          <w:rFonts w:ascii="Verdana" w:eastAsia="Courier New" w:hAnsi="Verdana" w:cs="Verdana"/>
          <w:color w:val="auto"/>
          <w:sz w:val="20"/>
          <w:szCs w:val="20"/>
          <w:lang w:val="en-US"/>
        </w:rPr>
        <w:t xml:space="preserve">В изпълнение на чл. </w:t>
      </w:r>
      <w:r w:rsidRPr="000E5F65">
        <w:rPr>
          <w:rFonts w:ascii="Verdana" w:eastAsia="Courier New" w:hAnsi="Verdana" w:cs="Verdana"/>
          <w:color w:val="auto"/>
          <w:sz w:val="20"/>
          <w:szCs w:val="20"/>
        </w:rPr>
        <w:t>57</w:t>
      </w:r>
      <w:r w:rsidRPr="000E5F65">
        <w:rPr>
          <w:rFonts w:ascii="Verdana" w:eastAsia="Courier New" w:hAnsi="Verdana" w:cs="Verdana"/>
          <w:color w:val="auto"/>
          <w:sz w:val="20"/>
          <w:szCs w:val="20"/>
          <w:lang w:val="en-US"/>
        </w:rPr>
        <w:t xml:space="preserve">, ал. 3 от </w:t>
      </w:r>
      <w:r w:rsidRPr="000E5F65">
        <w:rPr>
          <w:rFonts w:ascii="Verdana" w:eastAsia="Courier New" w:hAnsi="Verdana" w:cs="Verdana"/>
          <w:color w:val="auto"/>
          <w:sz w:val="20"/>
          <w:szCs w:val="20"/>
        </w:rPr>
        <w:t>ПП</w:t>
      </w:r>
      <w:r w:rsidRPr="000E5F65">
        <w:rPr>
          <w:rFonts w:ascii="Verdana" w:eastAsia="Courier New" w:hAnsi="Verdana" w:cs="Verdana"/>
          <w:color w:val="auto"/>
          <w:sz w:val="20"/>
          <w:szCs w:val="20"/>
          <w:lang w:val="en-US"/>
        </w:rPr>
        <w:t xml:space="preserve">ЗОП датата, часът и мястото за отваряне </w:t>
      </w:r>
      <w:r w:rsidRPr="000E5F65">
        <w:rPr>
          <w:rFonts w:ascii="Verdana" w:eastAsia="Courier New" w:hAnsi="Verdana" w:cs="Verdana"/>
          <w:color w:val="auto"/>
          <w:sz w:val="20"/>
          <w:szCs w:val="20"/>
        </w:rPr>
        <w:t xml:space="preserve"> </w:t>
      </w:r>
      <w:r w:rsidRPr="000E5F65">
        <w:rPr>
          <w:rFonts w:ascii="Verdana" w:eastAsia="Courier New" w:hAnsi="Verdana" w:cs="Verdana"/>
          <w:color w:val="auto"/>
          <w:sz w:val="20"/>
          <w:szCs w:val="20"/>
          <w:lang w:val="en-US"/>
        </w:rPr>
        <w:t xml:space="preserve"> на ценовите </w:t>
      </w:r>
      <w:r w:rsidRPr="000E5F65">
        <w:rPr>
          <w:rFonts w:ascii="Verdana" w:eastAsia="Courier New" w:hAnsi="Verdana" w:cs="Verdana"/>
          <w:color w:val="auto"/>
          <w:sz w:val="20"/>
          <w:szCs w:val="20"/>
        </w:rPr>
        <w:t>предложения</w:t>
      </w:r>
      <w:r w:rsidRPr="000E5F65">
        <w:rPr>
          <w:rFonts w:ascii="Verdana" w:eastAsia="Courier New" w:hAnsi="Verdana" w:cs="Verdana"/>
          <w:color w:val="auto"/>
          <w:sz w:val="20"/>
          <w:szCs w:val="20"/>
          <w:lang w:val="en-US"/>
        </w:rPr>
        <w:t xml:space="preserve"> ще бъдат обявени </w:t>
      </w:r>
      <w:r w:rsidRPr="000E5F65">
        <w:rPr>
          <w:rFonts w:ascii="Verdana" w:eastAsia="Courier New" w:hAnsi="Verdana" w:cs="Verdana"/>
          <w:color w:val="auto"/>
          <w:sz w:val="20"/>
          <w:szCs w:val="20"/>
        </w:rPr>
        <w:t xml:space="preserve">в </w:t>
      </w:r>
      <w:r w:rsidRPr="000E5F65">
        <w:rPr>
          <w:rFonts w:ascii="Verdana" w:eastAsia="Courier New" w:hAnsi="Verdana" w:cs="Verdana"/>
          <w:sz w:val="20"/>
          <w:szCs w:val="20"/>
          <w:lang w:eastAsia="en-US"/>
        </w:rPr>
        <w:t>профила на купувача на посочените в ал. 1 интернет адреси</w:t>
      </w:r>
      <w:r w:rsidRPr="000E5F65">
        <w:rPr>
          <w:rFonts w:ascii="Verdana" w:eastAsia="Courier New" w:hAnsi="Verdana" w:cs="Verdana"/>
          <w:color w:val="auto"/>
          <w:sz w:val="20"/>
          <w:szCs w:val="20"/>
          <w:lang w:val="en-US"/>
        </w:rPr>
        <w:t xml:space="preserve">, </w:t>
      </w:r>
      <w:r w:rsidRPr="000E5F65">
        <w:rPr>
          <w:rFonts w:ascii="Verdana" w:eastAsia="Courier New" w:hAnsi="Verdana" w:cs="Verdana"/>
          <w:color w:val="auto"/>
          <w:sz w:val="20"/>
          <w:szCs w:val="20"/>
        </w:rPr>
        <w:t>не по-късно от два работни дни преди датата</w:t>
      </w:r>
      <w:r w:rsidRPr="000E5F65">
        <w:rPr>
          <w:rFonts w:ascii="Verdana" w:eastAsia="Courier New" w:hAnsi="Verdana" w:cs="Verdana"/>
          <w:color w:val="auto"/>
          <w:sz w:val="20"/>
          <w:szCs w:val="20"/>
          <w:lang w:val="en-US"/>
        </w:rPr>
        <w:t xml:space="preserve"> на отваряне на ценовите оферти.</w:t>
      </w:r>
    </w:p>
    <w:p w14:paraId="65393CBD" w14:textId="77777777" w:rsidR="0013134A" w:rsidRPr="000E5F65" w:rsidRDefault="0013134A" w:rsidP="000E5F65">
      <w:pPr>
        <w:widowControl/>
        <w:spacing w:line="360" w:lineRule="auto"/>
        <w:jc w:val="both"/>
        <w:rPr>
          <w:rFonts w:ascii="Verdana" w:eastAsia="Courier New" w:hAnsi="Verdana" w:cs="Verdana"/>
          <w:color w:val="auto"/>
          <w:sz w:val="20"/>
          <w:szCs w:val="20"/>
        </w:rPr>
      </w:pPr>
      <w:r w:rsidRPr="000E5F65">
        <w:rPr>
          <w:rFonts w:ascii="Verdana" w:eastAsia="Courier New" w:hAnsi="Verdana" w:cs="Verdana"/>
          <w:b/>
          <w:bCs/>
          <w:color w:val="auto"/>
          <w:sz w:val="20"/>
          <w:szCs w:val="20"/>
        </w:rPr>
        <w:t>Чл.9.</w:t>
      </w:r>
      <w:r w:rsidRPr="000E5F65">
        <w:rPr>
          <w:rFonts w:ascii="Verdana" w:eastAsia="Courier New" w:hAnsi="Verdana" w:cs="Verdana"/>
          <w:color w:val="auto"/>
          <w:sz w:val="20"/>
          <w:szCs w:val="20"/>
        </w:rPr>
        <w:t xml:space="preserve"> </w:t>
      </w:r>
      <w:r w:rsidRPr="000E5F65">
        <w:rPr>
          <w:rFonts w:ascii="Verdana" w:eastAsia="Courier New" w:hAnsi="Verdana" w:cs="Verdana"/>
          <w:color w:val="auto"/>
          <w:sz w:val="20"/>
          <w:szCs w:val="20"/>
          <w:lang w:val="en-US"/>
        </w:rPr>
        <w:t>Всяка оферта задължително</w:t>
      </w:r>
      <w:r w:rsidRPr="000E5F65">
        <w:rPr>
          <w:rFonts w:ascii="Verdana" w:eastAsia="Courier New" w:hAnsi="Verdana" w:cs="Verdana"/>
          <w:color w:val="auto"/>
          <w:sz w:val="20"/>
          <w:szCs w:val="20"/>
        </w:rPr>
        <w:t xml:space="preserve"> </w:t>
      </w:r>
      <w:r w:rsidRPr="000E5F65">
        <w:rPr>
          <w:rFonts w:ascii="Verdana" w:eastAsia="Courier New" w:hAnsi="Verdana" w:cs="Verdana"/>
          <w:color w:val="auto"/>
          <w:sz w:val="20"/>
          <w:szCs w:val="20"/>
          <w:lang w:val="en-US"/>
        </w:rPr>
        <w:t>съдържа</w:t>
      </w:r>
      <w:r w:rsidRPr="000E5F65">
        <w:rPr>
          <w:rFonts w:ascii="Verdana" w:eastAsia="Courier New" w:hAnsi="Verdana" w:cs="Verdana"/>
          <w:color w:val="auto"/>
          <w:sz w:val="20"/>
          <w:szCs w:val="20"/>
        </w:rPr>
        <w:t>:</w:t>
      </w:r>
      <w:r w:rsidRPr="000E5F65">
        <w:rPr>
          <w:rFonts w:ascii="Verdana" w:eastAsia="Courier New" w:hAnsi="Verdana" w:cs="Verdana"/>
          <w:color w:val="auto"/>
          <w:sz w:val="20"/>
          <w:szCs w:val="20"/>
          <w:lang w:val="en-US"/>
        </w:rPr>
        <w:t xml:space="preserve"> </w:t>
      </w:r>
    </w:p>
    <w:p w14:paraId="65393CBE" w14:textId="1C8D3087" w:rsidR="0013134A" w:rsidRPr="000E5F65" w:rsidRDefault="0013134A" w:rsidP="000E5F65">
      <w:pPr>
        <w:widowControl/>
        <w:spacing w:before="120" w:after="120" w:line="360" w:lineRule="auto"/>
        <w:jc w:val="both"/>
        <w:rPr>
          <w:rFonts w:ascii="Verdana" w:eastAsia="Courier New" w:hAnsi="Verdana" w:cs="Verdana"/>
          <w:color w:val="auto"/>
          <w:sz w:val="20"/>
          <w:szCs w:val="20"/>
          <w:lang w:val="ru-RU"/>
        </w:rPr>
      </w:pPr>
      <w:r w:rsidRPr="000E5F65">
        <w:rPr>
          <w:rFonts w:ascii="Verdana" w:eastAsia="Courier New" w:hAnsi="Verdana" w:cs="Verdana"/>
          <w:b/>
          <w:bCs/>
          <w:color w:val="auto"/>
          <w:sz w:val="20"/>
          <w:szCs w:val="20"/>
        </w:rPr>
        <w:t>-</w:t>
      </w:r>
      <w:r w:rsidR="002727F6" w:rsidRPr="000E5F65">
        <w:rPr>
          <w:rFonts w:ascii="Verdana" w:eastAsia="Courier New" w:hAnsi="Verdana" w:cs="Verdana"/>
          <w:b/>
          <w:bCs/>
          <w:color w:val="auto"/>
          <w:sz w:val="20"/>
          <w:szCs w:val="20"/>
        </w:rPr>
        <w:t xml:space="preserve"> </w:t>
      </w:r>
      <w:r w:rsidRPr="000E5F65">
        <w:rPr>
          <w:rFonts w:ascii="Verdana" w:eastAsia="Courier New" w:hAnsi="Verdana" w:cs="Verdana"/>
          <w:b/>
          <w:bCs/>
          <w:color w:val="auto"/>
          <w:sz w:val="20"/>
          <w:szCs w:val="20"/>
        </w:rPr>
        <w:t xml:space="preserve">Документи свързани с участието в процедурата </w:t>
      </w:r>
      <w:r w:rsidRPr="000E5F65">
        <w:rPr>
          <w:rFonts w:ascii="Verdana" w:eastAsia="Courier New" w:hAnsi="Verdana" w:cs="Verdana"/>
          <w:bCs/>
          <w:color w:val="auto"/>
          <w:sz w:val="20"/>
          <w:szCs w:val="20"/>
        </w:rPr>
        <w:t>(представят се в отделна папка</w:t>
      </w:r>
      <w:r w:rsidR="007579B8" w:rsidRPr="000E5F65">
        <w:rPr>
          <w:rFonts w:ascii="Verdana" w:eastAsia="Courier New" w:hAnsi="Verdana" w:cs="Verdana"/>
          <w:bCs/>
          <w:color w:val="auto"/>
          <w:sz w:val="20"/>
          <w:szCs w:val="20"/>
        </w:rPr>
        <w:t>-за всяка обособена позиция поотделно</w:t>
      </w:r>
      <w:r w:rsidRPr="000E5F65">
        <w:rPr>
          <w:rFonts w:ascii="Verdana" w:eastAsia="Courier New" w:hAnsi="Verdana" w:cs="Verdana"/>
          <w:bCs/>
          <w:color w:val="auto"/>
          <w:sz w:val="20"/>
          <w:szCs w:val="20"/>
        </w:rPr>
        <w:t>)</w:t>
      </w:r>
      <w:r w:rsidR="00B71EDC" w:rsidRPr="000E5F65">
        <w:rPr>
          <w:rFonts w:ascii="Verdana" w:eastAsia="Courier New" w:hAnsi="Verdana" w:cs="Verdana"/>
          <w:bCs/>
          <w:color w:val="auto"/>
          <w:sz w:val="20"/>
          <w:szCs w:val="20"/>
        </w:rPr>
        <w:t xml:space="preserve"> </w:t>
      </w:r>
    </w:p>
    <w:p w14:paraId="65393CBF" w14:textId="5F784393" w:rsidR="00513971" w:rsidRPr="000E5F65" w:rsidRDefault="0013134A" w:rsidP="000E5F65">
      <w:pPr>
        <w:tabs>
          <w:tab w:val="left" w:pos="0"/>
          <w:tab w:val="left" w:pos="993"/>
        </w:tabs>
        <w:autoSpaceDE w:val="0"/>
        <w:autoSpaceDN w:val="0"/>
        <w:adjustRightInd w:val="0"/>
        <w:spacing w:line="360" w:lineRule="auto"/>
        <w:jc w:val="both"/>
        <w:rPr>
          <w:rFonts w:ascii="Verdana" w:eastAsia="Courier New" w:hAnsi="Verdana" w:cs="Verdana"/>
          <w:bCs/>
          <w:color w:val="auto"/>
          <w:sz w:val="20"/>
          <w:szCs w:val="20"/>
        </w:rPr>
      </w:pPr>
      <w:r w:rsidRPr="000E5F65">
        <w:rPr>
          <w:rFonts w:ascii="Verdana" w:hAnsi="Verdana" w:cs="Verdana"/>
          <w:b/>
          <w:color w:val="auto"/>
          <w:sz w:val="20"/>
          <w:szCs w:val="20"/>
          <w:lang w:val="ru-RU"/>
        </w:rPr>
        <w:t>- Техническо предложение</w:t>
      </w:r>
      <w:r w:rsidRPr="000E5F65">
        <w:rPr>
          <w:rFonts w:ascii="Verdana" w:eastAsia="Courier New" w:hAnsi="Verdana" w:cs="Verdana"/>
          <w:b/>
          <w:bCs/>
          <w:color w:val="auto"/>
          <w:sz w:val="20"/>
          <w:szCs w:val="20"/>
        </w:rPr>
        <w:t xml:space="preserve"> </w:t>
      </w:r>
      <w:r w:rsidR="00D91627" w:rsidRPr="000E5F65">
        <w:rPr>
          <w:rFonts w:ascii="Verdana" w:eastAsia="Courier New" w:hAnsi="Verdana" w:cs="Verdana"/>
          <w:b/>
          <w:bCs/>
          <w:color w:val="auto"/>
          <w:sz w:val="20"/>
          <w:szCs w:val="20"/>
          <w:lang w:val="en-US"/>
        </w:rPr>
        <w:t xml:space="preserve"> </w:t>
      </w:r>
      <w:r w:rsidR="00D91627" w:rsidRPr="000E5F65">
        <w:rPr>
          <w:rFonts w:ascii="Verdana" w:eastAsia="Courier New" w:hAnsi="Verdana" w:cs="Verdana"/>
          <w:bCs/>
          <w:color w:val="auto"/>
          <w:sz w:val="20"/>
          <w:szCs w:val="20"/>
          <w:lang w:val="en-US"/>
        </w:rPr>
        <w:t>(</w:t>
      </w:r>
      <w:r w:rsidR="00D91627" w:rsidRPr="000E5F65">
        <w:rPr>
          <w:rFonts w:ascii="Verdana" w:eastAsia="Courier New" w:hAnsi="Verdana" w:cs="Verdana"/>
          <w:bCs/>
          <w:color w:val="auto"/>
          <w:sz w:val="20"/>
          <w:szCs w:val="20"/>
        </w:rPr>
        <w:t>представя се в отделна папка</w:t>
      </w:r>
      <w:r w:rsidR="007579B8" w:rsidRPr="000E5F65">
        <w:rPr>
          <w:rFonts w:ascii="Verdana" w:eastAsia="Courier New" w:hAnsi="Verdana" w:cs="Verdana"/>
          <w:bCs/>
          <w:color w:val="auto"/>
          <w:sz w:val="20"/>
          <w:szCs w:val="20"/>
        </w:rPr>
        <w:t>-за всяка обособена позиция поотделно</w:t>
      </w:r>
      <w:r w:rsidR="00D91627" w:rsidRPr="000E5F65">
        <w:rPr>
          <w:rFonts w:ascii="Verdana" w:eastAsia="Courier New" w:hAnsi="Verdana" w:cs="Verdana"/>
          <w:bCs/>
          <w:color w:val="auto"/>
          <w:sz w:val="20"/>
          <w:szCs w:val="20"/>
        </w:rPr>
        <w:t>)</w:t>
      </w:r>
    </w:p>
    <w:p w14:paraId="65393CC0" w14:textId="77777777" w:rsidR="00D91627" w:rsidRPr="000E5F65" w:rsidRDefault="00D91627" w:rsidP="000E5F65">
      <w:pPr>
        <w:tabs>
          <w:tab w:val="left" w:pos="0"/>
          <w:tab w:val="left" w:pos="993"/>
        </w:tabs>
        <w:autoSpaceDE w:val="0"/>
        <w:autoSpaceDN w:val="0"/>
        <w:adjustRightInd w:val="0"/>
        <w:spacing w:line="360" w:lineRule="auto"/>
        <w:ind w:firstLine="600"/>
        <w:jc w:val="both"/>
        <w:rPr>
          <w:rFonts w:ascii="Verdana" w:eastAsia="Times New Roman" w:hAnsi="Verdana" w:cs="Times New Roman"/>
          <w:color w:val="auto"/>
          <w:sz w:val="20"/>
          <w:szCs w:val="20"/>
        </w:rPr>
      </w:pPr>
    </w:p>
    <w:p w14:paraId="65393CC1" w14:textId="77777777" w:rsidR="0013134A" w:rsidRPr="000E5F65" w:rsidRDefault="0013134A" w:rsidP="000E5F65">
      <w:pPr>
        <w:widowControl/>
        <w:spacing w:line="360" w:lineRule="auto"/>
        <w:jc w:val="both"/>
        <w:rPr>
          <w:rFonts w:ascii="Verdana" w:hAnsi="Verdana" w:cs="Verdana"/>
          <w:b/>
          <w:color w:val="auto"/>
          <w:sz w:val="20"/>
          <w:szCs w:val="20"/>
          <w:u w:val="single"/>
        </w:rPr>
      </w:pPr>
      <w:r w:rsidRPr="000E5F65">
        <w:rPr>
          <w:rFonts w:ascii="Verdana" w:hAnsi="Verdana" w:cs="Verdana"/>
          <w:b/>
          <w:color w:val="auto"/>
          <w:sz w:val="20"/>
          <w:szCs w:val="20"/>
          <w:u w:val="single"/>
          <w:lang w:val="ru-RU"/>
        </w:rPr>
        <w:t xml:space="preserve">Техническо предложение се представя и на електронен носител. Изготвените и комплектовани документи – номерирани, подписани и подпечатани, се сканират и обединяват от участника в един общ файл </w:t>
      </w:r>
      <w:r w:rsidRPr="000E5F65">
        <w:rPr>
          <w:rFonts w:ascii="Verdana" w:hAnsi="Verdana" w:cs="Verdana"/>
          <w:b/>
          <w:color w:val="auto"/>
          <w:sz w:val="20"/>
          <w:szCs w:val="20"/>
          <w:u w:val="single"/>
        </w:rPr>
        <w:t>(</w:t>
      </w:r>
      <w:r w:rsidRPr="000E5F65">
        <w:rPr>
          <w:rFonts w:ascii="Verdana" w:hAnsi="Verdana" w:cs="Verdana"/>
          <w:b/>
          <w:color w:val="auto"/>
          <w:sz w:val="20"/>
          <w:szCs w:val="20"/>
          <w:u w:val="single"/>
          <w:lang w:val="en-US"/>
        </w:rPr>
        <w:t xml:space="preserve">pdf* </w:t>
      </w:r>
      <w:r w:rsidRPr="000E5F65">
        <w:rPr>
          <w:rFonts w:ascii="Verdana" w:hAnsi="Verdana" w:cs="Verdana"/>
          <w:b/>
          <w:color w:val="auto"/>
          <w:sz w:val="20"/>
          <w:szCs w:val="20"/>
          <w:u w:val="single"/>
        </w:rPr>
        <w:t>формат)</w:t>
      </w:r>
      <w:r w:rsidRPr="000E5F65">
        <w:rPr>
          <w:rFonts w:ascii="Verdana" w:hAnsi="Verdana" w:cs="Verdana"/>
          <w:b/>
          <w:color w:val="auto"/>
          <w:sz w:val="20"/>
          <w:szCs w:val="20"/>
          <w:u w:val="single"/>
          <w:lang w:val="ru-RU"/>
        </w:rPr>
        <w:t>. Файлът се записва на електронен носител, който се поставя, където се съдържа и хартиеният еквивалент на съответн</w:t>
      </w:r>
      <w:r w:rsidR="00B71EDC" w:rsidRPr="000E5F65">
        <w:rPr>
          <w:rFonts w:ascii="Verdana" w:hAnsi="Verdana" w:cs="Verdana"/>
          <w:b/>
          <w:color w:val="auto"/>
          <w:sz w:val="20"/>
          <w:szCs w:val="20"/>
          <w:u w:val="single"/>
          <w:lang w:val="ru-RU"/>
        </w:rPr>
        <w:t xml:space="preserve">ите документи. Текстовата част </w:t>
      </w:r>
      <w:r w:rsidRPr="000E5F65">
        <w:rPr>
          <w:rFonts w:ascii="Verdana" w:hAnsi="Verdana" w:cs="Verdana"/>
          <w:b/>
          <w:color w:val="auto"/>
          <w:sz w:val="20"/>
          <w:szCs w:val="20"/>
          <w:u w:val="single"/>
          <w:lang w:val="ru-RU"/>
        </w:rPr>
        <w:t xml:space="preserve">на ''Техническото предложение'', се записват </w:t>
      </w:r>
      <w:r w:rsidRPr="000E5F65">
        <w:rPr>
          <w:rFonts w:ascii="Verdana" w:hAnsi="Verdana" w:cs="Verdana"/>
          <w:b/>
          <w:color w:val="auto"/>
          <w:sz w:val="20"/>
          <w:szCs w:val="20"/>
          <w:u w:val="single"/>
        </w:rPr>
        <w:t xml:space="preserve">и </w:t>
      </w:r>
      <w:r w:rsidRPr="000E5F65">
        <w:rPr>
          <w:rFonts w:ascii="Verdana" w:hAnsi="Verdana" w:cs="Verdana"/>
          <w:b/>
          <w:color w:val="auto"/>
          <w:sz w:val="20"/>
          <w:szCs w:val="20"/>
          <w:u w:val="single"/>
          <w:lang w:val="ru-RU"/>
        </w:rPr>
        <w:t>във формат *.</w:t>
      </w:r>
      <w:r w:rsidRPr="000E5F65">
        <w:rPr>
          <w:rFonts w:ascii="Verdana" w:hAnsi="Verdana" w:cs="Verdana"/>
          <w:b/>
          <w:color w:val="auto"/>
          <w:sz w:val="20"/>
          <w:szCs w:val="20"/>
          <w:u w:val="single"/>
          <w:lang w:val="en-US"/>
        </w:rPr>
        <w:t>doc</w:t>
      </w:r>
      <w:r w:rsidRPr="000E5F65">
        <w:rPr>
          <w:rFonts w:ascii="Verdana" w:hAnsi="Verdana" w:cs="Verdana"/>
          <w:b/>
          <w:color w:val="auto"/>
          <w:sz w:val="20"/>
          <w:szCs w:val="20"/>
          <w:u w:val="single"/>
        </w:rPr>
        <w:t>.</w:t>
      </w:r>
    </w:p>
    <w:p w14:paraId="65393CC2" w14:textId="77777777" w:rsidR="00702AB7" w:rsidRPr="000E5F65" w:rsidRDefault="00702AB7" w:rsidP="000E5F65">
      <w:pPr>
        <w:widowControl/>
        <w:spacing w:line="360" w:lineRule="auto"/>
        <w:jc w:val="both"/>
        <w:rPr>
          <w:rFonts w:ascii="Verdana" w:hAnsi="Verdana" w:cs="Verdana"/>
          <w:b/>
          <w:color w:val="auto"/>
          <w:sz w:val="20"/>
          <w:szCs w:val="20"/>
          <w:u w:val="single"/>
          <w:lang w:val="ru-RU"/>
        </w:rPr>
      </w:pPr>
    </w:p>
    <w:p w14:paraId="65393CC3" w14:textId="60D78B03" w:rsidR="00582891" w:rsidRPr="000E5F65" w:rsidRDefault="0013134A" w:rsidP="000E5F65">
      <w:pPr>
        <w:spacing w:line="360" w:lineRule="auto"/>
        <w:jc w:val="both"/>
        <w:rPr>
          <w:rFonts w:ascii="Verdana" w:eastAsia="Times New Roman" w:hAnsi="Verdana" w:cs="Times New Roman"/>
          <w:color w:val="auto"/>
          <w:sz w:val="20"/>
          <w:szCs w:val="20"/>
          <w:lang w:val="ru-RU"/>
        </w:rPr>
      </w:pPr>
      <w:r w:rsidRPr="000E5F65">
        <w:rPr>
          <w:rFonts w:ascii="Verdana" w:eastAsia="Courier New" w:hAnsi="Verdana" w:cs="Verdana"/>
          <w:b/>
          <w:bCs/>
          <w:color w:val="auto"/>
          <w:sz w:val="20"/>
          <w:szCs w:val="20"/>
        </w:rPr>
        <w:t>-</w:t>
      </w:r>
      <w:r w:rsidR="008343DA" w:rsidRPr="000E5F65">
        <w:rPr>
          <w:rFonts w:ascii="Verdana" w:eastAsia="Courier New" w:hAnsi="Verdana" w:cs="Verdana"/>
          <w:b/>
          <w:bCs/>
          <w:color w:val="auto"/>
          <w:sz w:val="20"/>
          <w:szCs w:val="20"/>
        </w:rPr>
        <w:t xml:space="preserve"> </w:t>
      </w:r>
      <w:r w:rsidRPr="000E5F65">
        <w:rPr>
          <w:rFonts w:ascii="Verdana" w:eastAsia="Courier New" w:hAnsi="Verdana" w:cs="Verdana"/>
          <w:b/>
          <w:bCs/>
          <w:color w:val="auto"/>
          <w:sz w:val="20"/>
          <w:szCs w:val="20"/>
        </w:rPr>
        <w:t>Ценово предложение –</w:t>
      </w:r>
      <w:r w:rsidR="008343DA" w:rsidRPr="000E5F65">
        <w:rPr>
          <w:rFonts w:ascii="Verdana" w:eastAsia="Courier New" w:hAnsi="Verdana" w:cs="Verdana"/>
          <w:b/>
          <w:bCs/>
          <w:color w:val="auto"/>
          <w:sz w:val="20"/>
          <w:szCs w:val="20"/>
        </w:rPr>
        <w:t xml:space="preserve"> </w:t>
      </w:r>
      <w:r w:rsidRPr="000E5F65">
        <w:rPr>
          <w:rFonts w:ascii="Verdana" w:eastAsia="Courier New" w:hAnsi="Verdana" w:cs="Verdana"/>
          <w:bCs/>
          <w:color w:val="auto"/>
          <w:sz w:val="20"/>
          <w:szCs w:val="20"/>
        </w:rPr>
        <w:t xml:space="preserve">поставено </w:t>
      </w:r>
      <w:r w:rsidR="00177524" w:rsidRPr="000E5F65">
        <w:rPr>
          <w:rFonts w:ascii="Verdana" w:eastAsia="Courier New" w:hAnsi="Verdana" w:cs="Verdana"/>
          <w:bCs/>
          <w:color w:val="auto"/>
          <w:sz w:val="20"/>
          <w:szCs w:val="20"/>
        </w:rPr>
        <w:t xml:space="preserve">в </w:t>
      </w:r>
      <w:r w:rsidR="003A4C8E" w:rsidRPr="000E5F65">
        <w:rPr>
          <w:rFonts w:ascii="Verdana" w:eastAsia="Times New Roman" w:hAnsi="Verdana" w:cs="Times New Roman"/>
          <w:b/>
          <w:color w:val="auto"/>
          <w:sz w:val="20"/>
          <w:szCs w:val="20"/>
          <w:lang w:val="ru-RU"/>
        </w:rPr>
        <w:t>отдел</w:t>
      </w:r>
      <w:r w:rsidR="003A4C8E" w:rsidRPr="000E5F65">
        <w:rPr>
          <w:rFonts w:ascii="Verdana" w:eastAsia="Times New Roman" w:hAnsi="Verdana" w:cs="Times New Roman"/>
          <w:b/>
          <w:color w:val="auto"/>
          <w:sz w:val="20"/>
          <w:szCs w:val="20"/>
        </w:rPr>
        <w:t>ен</w:t>
      </w:r>
      <w:r w:rsidR="003A4C8E" w:rsidRPr="000E5F65">
        <w:rPr>
          <w:rFonts w:ascii="Verdana" w:eastAsia="Times New Roman" w:hAnsi="Verdana" w:cs="Times New Roman"/>
          <w:b/>
          <w:color w:val="auto"/>
          <w:sz w:val="20"/>
          <w:szCs w:val="20"/>
          <w:lang w:val="ru-RU"/>
        </w:rPr>
        <w:t xml:space="preserve"> непрозрачен плик</w:t>
      </w:r>
      <w:r w:rsidR="00582891" w:rsidRPr="000E5F65">
        <w:rPr>
          <w:rFonts w:ascii="Verdana" w:eastAsia="Times New Roman" w:hAnsi="Verdana" w:cs="Times New Roman"/>
          <w:color w:val="auto"/>
          <w:sz w:val="20"/>
          <w:szCs w:val="20"/>
          <w:lang w:val="ru-RU"/>
        </w:rPr>
        <w:t xml:space="preserve"> </w:t>
      </w:r>
      <w:r w:rsidRPr="000E5F65">
        <w:rPr>
          <w:rFonts w:ascii="Verdana" w:eastAsia="Courier New" w:hAnsi="Verdana" w:cs="Verdana"/>
          <w:bCs/>
          <w:color w:val="auto"/>
          <w:sz w:val="20"/>
          <w:szCs w:val="20"/>
        </w:rPr>
        <w:t xml:space="preserve">с надпис </w:t>
      </w:r>
      <w:r w:rsidR="008343DA" w:rsidRPr="000E5F65">
        <w:rPr>
          <w:rFonts w:ascii="Verdana" w:eastAsia="Courier New" w:hAnsi="Verdana" w:cs="Verdana"/>
          <w:b/>
          <w:bCs/>
          <w:color w:val="auto"/>
          <w:sz w:val="20"/>
          <w:szCs w:val="20"/>
        </w:rPr>
        <w:t>„Предлагани ценови параметри“</w:t>
      </w:r>
      <w:r w:rsidR="007579B8" w:rsidRPr="000E5F65">
        <w:rPr>
          <w:rFonts w:ascii="Verdana" w:eastAsia="Courier New" w:hAnsi="Verdana" w:cs="Verdana"/>
          <w:bCs/>
          <w:color w:val="auto"/>
          <w:sz w:val="20"/>
          <w:szCs w:val="20"/>
        </w:rPr>
        <w:t xml:space="preserve"> -за всяка обособена позиция поотделно</w:t>
      </w:r>
      <w:r w:rsidR="003A4C8E" w:rsidRPr="000E5F65">
        <w:rPr>
          <w:rFonts w:ascii="Verdana" w:eastAsia="Times New Roman" w:hAnsi="Verdana" w:cs="Times New Roman"/>
          <w:color w:val="auto"/>
          <w:sz w:val="20"/>
          <w:szCs w:val="20"/>
          <w:lang w:val="ru-RU"/>
        </w:rPr>
        <w:t xml:space="preserve">. Върху </w:t>
      </w:r>
      <w:r w:rsidR="00582891" w:rsidRPr="000E5F65">
        <w:rPr>
          <w:rFonts w:ascii="Verdana" w:eastAsia="Times New Roman" w:hAnsi="Verdana" w:cs="Times New Roman"/>
          <w:color w:val="auto"/>
          <w:sz w:val="20"/>
          <w:szCs w:val="20"/>
          <w:lang w:val="ru-RU"/>
        </w:rPr>
        <w:t>плик</w:t>
      </w:r>
      <w:r w:rsidR="003A4C8E" w:rsidRPr="000E5F65">
        <w:rPr>
          <w:rFonts w:ascii="Verdana" w:eastAsia="Times New Roman" w:hAnsi="Verdana" w:cs="Times New Roman"/>
          <w:color w:val="auto"/>
          <w:sz w:val="20"/>
          <w:szCs w:val="20"/>
          <w:lang w:val="ru-RU"/>
        </w:rPr>
        <w:t>а</w:t>
      </w:r>
      <w:r w:rsidR="00582891" w:rsidRPr="000E5F65">
        <w:rPr>
          <w:rFonts w:ascii="Verdana" w:eastAsia="Times New Roman" w:hAnsi="Verdana" w:cs="Times New Roman"/>
          <w:color w:val="auto"/>
          <w:sz w:val="20"/>
          <w:szCs w:val="20"/>
          <w:lang w:val="ru-RU"/>
        </w:rPr>
        <w:t xml:space="preserve"> следва да се отбележи и наименованието на участника. </w:t>
      </w:r>
    </w:p>
    <w:p w14:paraId="65393CC4" w14:textId="77777777" w:rsidR="00513971" w:rsidRPr="000E5F65" w:rsidRDefault="00513971" w:rsidP="000E5F65">
      <w:pPr>
        <w:spacing w:line="360" w:lineRule="auto"/>
        <w:jc w:val="both"/>
        <w:rPr>
          <w:rFonts w:ascii="Verdana" w:eastAsia="Times New Roman" w:hAnsi="Verdana" w:cs="Times New Roman"/>
          <w:color w:val="auto"/>
          <w:sz w:val="20"/>
          <w:szCs w:val="20"/>
          <w:lang w:val="ru-RU"/>
        </w:rPr>
      </w:pPr>
    </w:p>
    <w:p w14:paraId="65393CC5" w14:textId="77777777" w:rsidR="00702AB7" w:rsidRPr="000E5F65" w:rsidRDefault="0013134A" w:rsidP="000E5F65">
      <w:pPr>
        <w:widowControl/>
        <w:spacing w:line="360" w:lineRule="auto"/>
        <w:ind w:right="23"/>
        <w:jc w:val="both"/>
        <w:rPr>
          <w:rFonts w:ascii="Verdana" w:hAnsi="Verdana" w:cs="Verdana"/>
          <w:color w:val="auto"/>
          <w:sz w:val="20"/>
          <w:szCs w:val="20"/>
        </w:rPr>
      </w:pPr>
      <w:r w:rsidRPr="000E5F65">
        <w:rPr>
          <w:rFonts w:ascii="Verdana" w:hAnsi="Verdana" w:cs="Verdana"/>
          <w:b/>
          <w:color w:val="auto"/>
          <w:sz w:val="20"/>
          <w:szCs w:val="20"/>
          <w:u w:val="single"/>
          <w:lang w:val="ru-RU"/>
        </w:rPr>
        <w:t xml:space="preserve">Съдържанието на плика с ценовото предложение се представя и на електронен носител. Изготвените и комплектовани документи – номерирани, подписани и подпечатани, се сканират и обединяват от участника в един общ файл </w:t>
      </w:r>
      <w:r w:rsidRPr="000E5F65">
        <w:rPr>
          <w:rFonts w:ascii="Verdana" w:hAnsi="Verdana" w:cs="Verdana"/>
          <w:b/>
          <w:color w:val="auto"/>
          <w:sz w:val="20"/>
          <w:szCs w:val="20"/>
          <w:u w:val="single"/>
        </w:rPr>
        <w:t>(</w:t>
      </w:r>
      <w:r w:rsidRPr="000E5F65">
        <w:rPr>
          <w:rFonts w:ascii="Verdana" w:hAnsi="Verdana" w:cs="Verdana"/>
          <w:b/>
          <w:color w:val="auto"/>
          <w:sz w:val="20"/>
          <w:szCs w:val="20"/>
          <w:u w:val="single"/>
          <w:lang w:val="en-US"/>
        </w:rPr>
        <w:t xml:space="preserve">pdf* </w:t>
      </w:r>
      <w:r w:rsidRPr="000E5F65">
        <w:rPr>
          <w:rFonts w:ascii="Verdana" w:hAnsi="Verdana" w:cs="Verdana"/>
          <w:b/>
          <w:color w:val="auto"/>
          <w:sz w:val="20"/>
          <w:szCs w:val="20"/>
          <w:u w:val="single"/>
        </w:rPr>
        <w:t>формат)</w:t>
      </w:r>
      <w:r w:rsidRPr="000E5F65">
        <w:rPr>
          <w:rFonts w:ascii="Verdana" w:hAnsi="Verdana" w:cs="Verdana"/>
          <w:b/>
          <w:color w:val="auto"/>
          <w:sz w:val="20"/>
          <w:szCs w:val="20"/>
          <w:u w:val="single"/>
          <w:lang w:val="ru-RU"/>
        </w:rPr>
        <w:t xml:space="preserve">. Файлът се записва на електронен носител, който се поставя в плика с ценовото предложение, където се съдържа и хартиеният </w:t>
      </w:r>
      <w:r w:rsidRPr="000E5F65">
        <w:rPr>
          <w:rFonts w:ascii="Verdana" w:hAnsi="Verdana" w:cs="Verdana"/>
          <w:b/>
          <w:color w:val="auto"/>
          <w:sz w:val="20"/>
          <w:szCs w:val="20"/>
          <w:u w:val="single"/>
          <w:lang w:val="ru-RU"/>
        </w:rPr>
        <w:lastRenderedPageBreak/>
        <w:t xml:space="preserve">еквивалент на съответните документи. Текстовата част  на ''Ценовото предложение'', се записват </w:t>
      </w:r>
      <w:r w:rsidRPr="000E5F65">
        <w:rPr>
          <w:rFonts w:ascii="Verdana" w:hAnsi="Verdana" w:cs="Verdana"/>
          <w:b/>
          <w:color w:val="auto"/>
          <w:sz w:val="20"/>
          <w:szCs w:val="20"/>
          <w:u w:val="single"/>
        </w:rPr>
        <w:t xml:space="preserve">и </w:t>
      </w:r>
      <w:r w:rsidRPr="000E5F65">
        <w:rPr>
          <w:rFonts w:ascii="Verdana" w:hAnsi="Verdana" w:cs="Verdana"/>
          <w:b/>
          <w:color w:val="auto"/>
          <w:sz w:val="20"/>
          <w:szCs w:val="20"/>
          <w:u w:val="single"/>
          <w:lang w:val="ru-RU"/>
        </w:rPr>
        <w:t>във формат *.</w:t>
      </w:r>
      <w:r w:rsidRPr="000E5F65">
        <w:rPr>
          <w:rFonts w:ascii="Verdana" w:hAnsi="Verdana" w:cs="Verdana"/>
          <w:b/>
          <w:color w:val="auto"/>
          <w:sz w:val="20"/>
          <w:szCs w:val="20"/>
          <w:u w:val="single"/>
          <w:lang w:val="en-US"/>
        </w:rPr>
        <w:t>doc</w:t>
      </w:r>
      <w:r w:rsidRPr="000E5F65">
        <w:rPr>
          <w:rFonts w:ascii="Verdana" w:hAnsi="Verdana" w:cs="Verdana"/>
          <w:b/>
          <w:color w:val="auto"/>
          <w:sz w:val="20"/>
          <w:szCs w:val="20"/>
          <w:u w:val="single"/>
        </w:rPr>
        <w:t>.</w:t>
      </w:r>
      <w:r w:rsidR="00702AB7" w:rsidRPr="000E5F65">
        <w:rPr>
          <w:rFonts w:ascii="Verdana" w:hAnsi="Verdana" w:cs="Verdana"/>
          <w:b/>
          <w:color w:val="auto"/>
          <w:sz w:val="20"/>
          <w:szCs w:val="20"/>
          <w:u w:val="single"/>
          <w:lang w:val="ru-RU"/>
        </w:rPr>
        <w:t xml:space="preserve"> </w:t>
      </w:r>
    </w:p>
    <w:p w14:paraId="65393CC6" w14:textId="77777777" w:rsidR="0013134A" w:rsidRPr="000E5F65" w:rsidRDefault="0013134A" w:rsidP="000E5F65">
      <w:pPr>
        <w:widowControl/>
        <w:spacing w:line="360" w:lineRule="auto"/>
        <w:jc w:val="both"/>
        <w:rPr>
          <w:rFonts w:ascii="Verdana" w:hAnsi="Verdana" w:cs="Verdana"/>
          <w:color w:val="auto"/>
          <w:sz w:val="20"/>
          <w:szCs w:val="20"/>
        </w:rPr>
      </w:pPr>
    </w:p>
    <w:p w14:paraId="65393CC7" w14:textId="77777777" w:rsidR="0013134A" w:rsidRPr="000E5F65" w:rsidRDefault="00AB23B3" w:rsidP="000E5F65">
      <w:pPr>
        <w:widowControl/>
        <w:spacing w:after="120" w:line="360" w:lineRule="auto"/>
        <w:jc w:val="both"/>
        <w:rPr>
          <w:rFonts w:ascii="Verdana" w:eastAsia="Courier New" w:hAnsi="Verdana" w:cs="Verdana"/>
          <w:color w:val="auto"/>
          <w:sz w:val="20"/>
          <w:szCs w:val="20"/>
        </w:rPr>
      </w:pPr>
      <w:r w:rsidRPr="000E5F65">
        <w:rPr>
          <w:rFonts w:ascii="Verdana" w:hAnsi="Verdana" w:cs="Verdana"/>
          <w:b/>
          <w:bCs/>
          <w:color w:val="auto"/>
          <w:sz w:val="20"/>
          <w:szCs w:val="20"/>
        </w:rPr>
        <w:t>Чл.</w:t>
      </w:r>
      <w:r w:rsidRPr="000E5F65">
        <w:rPr>
          <w:rFonts w:ascii="Verdana" w:hAnsi="Verdana" w:cs="Verdana"/>
          <w:b/>
          <w:bCs/>
          <w:color w:val="auto"/>
          <w:sz w:val="20"/>
          <w:szCs w:val="20"/>
          <w:lang w:val="en-US"/>
        </w:rPr>
        <w:t>1</w:t>
      </w:r>
      <w:r w:rsidRPr="000E5F65">
        <w:rPr>
          <w:rFonts w:ascii="Verdana" w:hAnsi="Verdana" w:cs="Verdana"/>
          <w:b/>
          <w:bCs/>
          <w:color w:val="auto"/>
          <w:sz w:val="20"/>
          <w:szCs w:val="20"/>
        </w:rPr>
        <w:t xml:space="preserve">0. </w:t>
      </w:r>
      <w:r w:rsidR="0013134A" w:rsidRPr="000E5F65">
        <w:rPr>
          <w:rFonts w:ascii="Verdana" w:eastAsia="Courier New" w:hAnsi="Verdana" w:cs="Verdana"/>
          <w:color w:val="auto"/>
          <w:sz w:val="20"/>
          <w:szCs w:val="20"/>
        </w:rPr>
        <w:t xml:space="preserve">Документите по </w:t>
      </w:r>
      <w:r w:rsidRPr="000E5F65">
        <w:rPr>
          <w:rFonts w:ascii="Verdana" w:eastAsia="Courier New" w:hAnsi="Verdana" w:cs="Verdana"/>
          <w:color w:val="auto"/>
          <w:sz w:val="20"/>
          <w:szCs w:val="20"/>
        </w:rPr>
        <w:t>чл.</w:t>
      </w:r>
      <w:r w:rsidR="00EE285B" w:rsidRPr="000E5F65">
        <w:rPr>
          <w:rFonts w:ascii="Verdana" w:eastAsia="Courier New" w:hAnsi="Verdana" w:cs="Verdana"/>
          <w:color w:val="auto"/>
          <w:sz w:val="20"/>
          <w:szCs w:val="20"/>
          <w:lang w:val="en-US"/>
        </w:rPr>
        <w:t xml:space="preserve"> </w:t>
      </w:r>
      <w:r w:rsidRPr="000E5F65">
        <w:rPr>
          <w:rFonts w:ascii="Verdana" w:eastAsia="Courier New" w:hAnsi="Verdana" w:cs="Verdana"/>
          <w:color w:val="auto"/>
          <w:sz w:val="20"/>
          <w:szCs w:val="20"/>
        </w:rPr>
        <w:t>9</w:t>
      </w:r>
      <w:r w:rsidR="0013134A" w:rsidRPr="000E5F65">
        <w:rPr>
          <w:rFonts w:ascii="Verdana" w:eastAsia="Courier New" w:hAnsi="Verdana" w:cs="Verdana"/>
          <w:color w:val="auto"/>
          <w:sz w:val="20"/>
          <w:szCs w:val="20"/>
        </w:rPr>
        <w:t xml:space="preserve"> се поставят в </w:t>
      </w:r>
      <w:r w:rsidR="008343DA" w:rsidRPr="000E5F65">
        <w:rPr>
          <w:rFonts w:ascii="Verdana" w:eastAsia="Courier New" w:hAnsi="Verdana" w:cs="Verdana"/>
          <w:color w:val="auto"/>
          <w:sz w:val="20"/>
          <w:szCs w:val="20"/>
        </w:rPr>
        <w:t>запечатана непрозрачна опаковка</w:t>
      </w:r>
      <w:r w:rsidR="0013134A" w:rsidRPr="000E5F65">
        <w:rPr>
          <w:rFonts w:ascii="Verdana" w:eastAsia="Courier New" w:hAnsi="Verdana" w:cs="Verdana"/>
          <w:color w:val="auto"/>
          <w:sz w:val="20"/>
          <w:szCs w:val="20"/>
        </w:rPr>
        <w:t>, върху ко</w:t>
      </w:r>
      <w:r w:rsidR="008343DA" w:rsidRPr="000E5F65">
        <w:rPr>
          <w:rFonts w:ascii="Verdana" w:eastAsia="Courier New" w:hAnsi="Verdana" w:cs="Verdana"/>
          <w:color w:val="auto"/>
          <w:sz w:val="20"/>
          <w:szCs w:val="20"/>
        </w:rPr>
        <w:t>я</w:t>
      </w:r>
      <w:r w:rsidR="0013134A" w:rsidRPr="000E5F65">
        <w:rPr>
          <w:rFonts w:ascii="Verdana" w:eastAsia="Courier New" w:hAnsi="Verdana" w:cs="Verdana"/>
          <w:color w:val="auto"/>
          <w:sz w:val="20"/>
          <w:szCs w:val="20"/>
        </w:rPr>
        <w:t>то</w:t>
      </w:r>
      <w:r w:rsidR="0013134A" w:rsidRPr="000E5F65">
        <w:rPr>
          <w:rFonts w:ascii="Verdana" w:eastAsia="Courier New" w:hAnsi="Verdana" w:cs="Verdana"/>
          <w:color w:val="auto"/>
          <w:sz w:val="20"/>
          <w:szCs w:val="20"/>
          <w:lang w:val="en-US"/>
        </w:rPr>
        <w:t xml:space="preserve"> се </w:t>
      </w:r>
      <w:r w:rsidR="0013134A" w:rsidRPr="000E5F65">
        <w:rPr>
          <w:rFonts w:ascii="Verdana" w:eastAsia="Courier New" w:hAnsi="Verdana" w:cs="Verdana"/>
          <w:color w:val="auto"/>
          <w:sz w:val="20"/>
          <w:szCs w:val="20"/>
        </w:rPr>
        <w:t>отбелязва:</w:t>
      </w:r>
    </w:p>
    <w:p w14:paraId="65393CC8" w14:textId="77777777" w:rsidR="0013134A" w:rsidRPr="000E5F65" w:rsidRDefault="0013134A" w:rsidP="000E5F65">
      <w:pPr>
        <w:widowControl/>
        <w:spacing w:after="120" w:line="360" w:lineRule="auto"/>
        <w:jc w:val="both"/>
        <w:rPr>
          <w:rFonts w:ascii="Verdana" w:hAnsi="Verdana" w:cs="Tahoma"/>
          <w:iCs/>
          <w:color w:val="auto"/>
          <w:sz w:val="20"/>
          <w:szCs w:val="20"/>
          <w:shd w:val="clear" w:color="auto" w:fill="FFFFFF"/>
          <w:lang w:val="en-US" w:eastAsia="en-US"/>
        </w:rPr>
      </w:pPr>
      <w:r w:rsidRPr="000E5F65">
        <w:rPr>
          <w:rFonts w:ascii="Verdana" w:hAnsi="Verdana" w:cs="Tahoma"/>
          <w:iCs/>
          <w:color w:val="auto"/>
          <w:sz w:val="20"/>
          <w:szCs w:val="20"/>
          <w:shd w:val="clear" w:color="auto" w:fill="FFFFFF"/>
          <w:lang w:eastAsia="en-US"/>
        </w:rPr>
        <w:t>1.</w:t>
      </w:r>
      <w:r w:rsidRPr="000E5F65">
        <w:rPr>
          <w:rFonts w:ascii="Verdana" w:hAnsi="Verdana" w:cs="Tahoma"/>
          <w:color w:val="auto"/>
          <w:sz w:val="20"/>
          <w:szCs w:val="20"/>
          <w:shd w:val="clear" w:color="auto" w:fill="FFFFFF"/>
          <w:lang w:eastAsia="en-US"/>
        </w:rPr>
        <w:t> наименованието на участника, включително участниците в обединението, когато е приложимо;</w:t>
      </w:r>
      <w:r w:rsidRPr="000E5F65">
        <w:rPr>
          <w:rFonts w:ascii="Verdana" w:hAnsi="Verdana" w:cs="Tahoma"/>
          <w:iCs/>
          <w:color w:val="auto"/>
          <w:sz w:val="20"/>
          <w:szCs w:val="20"/>
          <w:shd w:val="clear" w:color="auto" w:fill="FFFFFF"/>
          <w:lang w:eastAsia="en-US"/>
        </w:rPr>
        <w:t> </w:t>
      </w:r>
    </w:p>
    <w:p w14:paraId="65393CC9" w14:textId="77777777" w:rsidR="0013134A" w:rsidRPr="000E5F65" w:rsidRDefault="0013134A" w:rsidP="000E5F65">
      <w:pPr>
        <w:widowControl/>
        <w:spacing w:after="120" w:line="360" w:lineRule="auto"/>
        <w:jc w:val="both"/>
        <w:rPr>
          <w:rFonts w:ascii="Verdana" w:hAnsi="Verdana" w:cs="Tahoma"/>
          <w:iCs/>
          <w:color w:val="auto"/>
          <w:sz w:val="20"/>
          <w:szCs w:val="20"/>
          <w:shd w:val="clear" w:color="auto" w:fill="FFFFFF"/>
          <w:lang w:val="en-US" w:eastAsia="en-US"/>
        </w:rPr>
      </w:pPr>
      <w:r w:rsidRPr="000E5F65">
        <w:rPr>
          <w:rFonts w:ascii="Verdana" w:hAnsi="Verdana" w:cs="Tahoma"/>
          <w:iCs/>
          <w:color w:val="auto"/>
          <w:sz w:val="20"/>
          <w:szCs w:val="20"/>
          <w:shd w:val="clear" w:color="auto" w:fill="FFFFFF"/>
          <w:lang w:eastAsia="en-US"/>
        </w:rPr>
        <w:t>2.</w:t>
      </w:r>
      <w:r w:rsidRPr="000E5F65">
        <w:rPr>
          <w:rFonts w:ascii="Verdana" w:hAnsi="Verdana" w:cs="Tahoma"/>
          <w:color w:val="auto"/>
          <w:sz w:val="20"/>
          <w:szCs w:val="20"/>
          <w:shd w:val="clear" w:color="auto" w:fill="FFFFFF"/>
          <w:lang w:eastAsia="en-US"/>
        </w:rPr>
        <w:t> адрес за кореспонденция, телефон и по възможност - факс и електронен адрес;</w:t>
      </w:r>
      <w:r w:rsidRPr="000E5F65">
        <w:rPr>
          <w:rFonts w:ascii="Verdana" w:hAnsi="Verdana" w:cs="Tahoma"/>
          <w:iCs/>
          <w:color w:val="auto"/>
          <w:sz w:val="20"/>
          <w:szCs w:val="20"/>
          <w:shd w:val="clear" w:color="auto" w:fill="FFFFFF"/>
          <w:lang w:eastAsia="en-US"/>
        </w:rPr>
        <w:t> </w:t>
      </w:r>
    </w:p>
    <w:p w14:paraId="65393CCA" w14:textId="2E493C9C" w:rsidR="0013134A" w:rsidRPr="000E5F65" w:rsidRDefault="0013134A" w:rsidP="000E5F65">
      <w:pPr>
        <w:widowControl/>
        <w:spacing w:after="120" w:line="360" w:lineRule="auto"/>
        <w:jc w:val="both"/>
        <w:rPr>
          <w:rFonts w:ascii="Verdana" w:hAnsi="Verdana" w:cs="Tahoma"/>
          <w:b/>
          <w:color w:val="auto"/>
          <w:sz w:val="20"/>
          <w:szCs w:val="20"/>
          <w:shd w:val="clear" w:color="auto" w:fill="FFFFFF"/>
          <w:lang w:val="en-US" w:eastAsia="en-US"/>
        </w:rPr>
      </w:pPr>
      <w:r w:rsidRPr="000E5F65">
        <w:rPr>
          <w:rFonts w:ascii="Verdana" w:hAnsi="Verdana" w:cs="Tahoma"/>
          <w:iCs/>
          <w:color w:val="auto"/>
          <w:sz w:val="20"/>
          <w:szCs w:val="20"/>
          <w:shd w:val="clear" w:color="auto" w:fill="FFFFFF"/>
          <w:lang w:eastAsia="en-US"/>
        </w:rPr>
        <w:t>3.</w:t>
      </w:r>
      <w:r w:rsidRPr="000E5F65">
        <w:rPr>
          <w:rFonts w:ascii="Verdana" w:hAnsi="Verdana" w:cs="Tahoma"/>
          <w:color w:val="auto"/>
          <w:sz w:val="20"/>
          <w:szCs w:val="20"/>
          <w:shd w:val="clear" w:color="auto" w:fill="FFFFFF"/>
          <w:lang w:eastAsia="en-US"/>
        </w:rPr>
        <w:t> </w:t>
      </w:r>
      <w:r w:rsidRPr="000E5F65">
        <w:rPr>
          <w:rFonts w:ascii="Verdana" w:eastAsia="Courier New" w:hAnsi="Verdana" w:cs="Verdana"/>
          <w:color w:val="auto"/>
          <w:sz w:val="20"/>
          <w:szCs w:val="20"/>
        </w:rPr>
        <w:t>предмета на обществената поръчка</w:t>
      </w:r>
      <w:r w:rsidRPr="000E5F65">
        <w:rPr>
          <w:rFonts w:ascii="Verdana" w:eastAsia="Courier New" w:hAnsi="Verdana" w:cs="Verdana"/>
          <w:color w:val="auto"/>
          <w:sz w:val="20"/>
          <w:szCs w:val="20"/>
          <w:lang w:val="en-US"/>
        </w:rPr>
        <w:t>:</w:t>
      </w:r>
      <w:r w:rsidRPr="000E5F65">
        <w:rPr>
          <w:rFonts w:ascii="Verdana" w:eastAsia="Courier New" w:hAnsi="Verdana" w:cs="Verdana"/>
          <w:b/>
          <w:bCs/>
          <w:color w:val="auto"/>
          <w:sz w:val="20"/>
          <w:szCs w:val="20"/>
          <w:lang w:val="en-US"/>
        </w:rPr>
        <w:t xml:space="preserve"> </w:t>
      </w:r>
      <w:r w:rsidR="00DC67C6" w:rsidRPr="000E5F65">
        <w:rPr>
          <w:rFonts w:ascii="Verdana" w:hAnsi="Verdana"/>
          <w:b/>
          <w:sz w:val="20"/>
          <w:szCs w:val="20"/>
        </w:rPr>
        <w:t>„</w:t>
      </w:r>
      <w:r w:rsidR="00F70A27" w:rsidRPr="000E5F65">
        <w:rPr>
          <w:rFonts w:ascii="Verdana" w:eastAsia="Times New Roman" w:hAnsi="Verdana" w:cs="Verdana"/>
          <w:b/>
          <w:color w:val="auto"/>
          <w:sz w:val="20"/>
          <w:szCs w:val="20"/>
          <w:lang w:eastAsia="en-US"/>
        </w:rPr>
        <w:t>И</w:t>
      </w:r>
      <w:r w:rsidR="00F70A27" w:rsidRPr="000E5F65">
        <w:rPr>
          <w:rFonts w:ascii="Verdana" w:eastAsia="Times New Roman" w:hAnsi="Verdana" w:cs="Verdana"/>
          <w:b/>
          <w:color w:val="auto"/>
          <w:sz w:val="20"/>
          <w:szCs w:val="20"/>
          <w:lang w:val="en-GB" w:eastAsia="en-US"/>
        </w:rPr>
        <w:t>зготвяне</w:t>
      </w:r>
      <w:r w:rsidR="00F70A27"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00F70A27" w:rsidRPr="000E5F65">
        <w:rPr>
          <w:rFonts w:ascii="Verdana" w:eastAsia="Times New Roman" w:hAnsi="Verdana" w:cs="Verdana"/>
          <w:b/>
          <w:bCs/>
          <w:color w:val="auto"/>
          <w:sz w:val="20"/>
          <w:szCs w:val="20"/>
          <w:lang w:eastAsia="en-US"/>
        </w:rPr>
        <w:t>,</w:t>
      </w:r>
      <w:r w:rsidR="00F70A27" w:rsidRPr="000E5F65">
        <w:rPr>
          <w:rFonts w:ascii="Verdana" w:eastAsia="Times New Roman" w:hAnsi="Verdana" w:cs="Verdana"/>
          <w:b/>
          <w:bCs/>
          <w:color w:val="auto"/>
          <w:sz w:val="20"/>
          <w:szCs w:val="20"/>
          <w:lang w:val="en-GB" w:eastAsia="en-US"/>
        </w:rPr>
        <w:t xml:space="preserve"> упражняване на строителен надзор</w:t>
      </w:r>
      <w:r w:rsidR="00F70A27" w:rsidRPr="000E5F65">
        <w:rPr>
          <w:rFonts w:ascii="Verdana" w:eastAsia="Times New Roman" w:hAnsi="Verdana" w:cs="Verdana"/>
          <w:b/>
          <w:bCs/>
          <w:color w:val="auto"/>
          <w:sz w:val="20"/>
          <w:szCs w:val="20"/>
          <w:lang w:eastAsia="en-US"/>
        </w:rPr>
        <w:t xml:space="preserve"> и   </w:t>
      </w:r>
      <w:r w:rsidR="00F70A27" w:rsidRPr="000E5F65">
        <w:rPr>
          <w:rFonts w:ascii="Verdana" w:eastAsia="Times New Roman" w:hAnsi="Verdana" w:cs="Verdana"/>
          <w:b/>
          <w:bCs/>
          <w:color w:val="auto"/>
          <w:sz w:val="20"/>
          <w:szCs w:val="20"/>
          <w:lang w:val="en-GB" w:eastAsia="en-US"/>
        </w:rPr>
        <w:t>инвеститорски контрол</w:t>
      </w:r>
      <w:r w:rsidR="00F70A27" w:rsidRPr="000E5F65">
        <w:rPr>
          <w:rFonts w:ascii="Verdana" w:eastAsia="Times New Roman" w:hAnsi="Verdana" w:cs="Times New Roman"/>
          <w:b/>
          <w:sz w:val="20"/>
          <w:szCs w:val="20"/>
        </w:rPr>
        <w:t xml:space="preserve"> на обект </w:t>
      </w:r>
      <w:r w:rsidR="00F70A27" w:rsidRPr="000E5F65">
        <w:rPr>
          <w:rFonts w:ascii="Verdana" w:hAnsi="Verdana" w:cs="TimesNewRomanPS-BoldMT"/>
          <w:b/>
          <w:bCs/>
          <w:color w:val="auto"/>
          <w:sz w:val="20"/>
          <w:szCs w:val="20"/>
          <w:lang w:val="en-US" w:eastAsia="en-US"/>
        </w:rPr>
        <w:t>„</w:t>
      </w:r>
      <w:r w:rsidR="00F70A27" w:rsidRPr="000E5F65">
        <w:rPr>
          <w:rFonts w:ascii="Verdana" w:eastAsia="Batang" w:hAnsi="Verdana" w:cs="Times New Roman"/>
          <w:b/>
          <w:color w:val="auto"/>
          <w:sz w:val="20"/>
          <w:szCs w:val="20"/>
          <w:lang w:eastAsia="en-US"/>
        </w:rPr>
        <w:t xml:space="preserve">Ремонт </w:t>
      </w:r>
      <w:r w:rsidR="00F70A27" w:rsidRPr="000E5F65">
        <w:rPr>
          <w:rFonts w:ascii="Verdana" w:hAnsi="Verdana"/>
          <w:b/>
          <w:sz w:val="20"/>
          <w:szCs w:val="20"/>
        </w:rPr>
        <w:t xml:space="preserve">и прилагане на мерки </w:t>
      </w:r>
      <w:r w:rsidR="00F70A27" w:rsidRPr="000E5F65">
        <w:rPr>
          <w:rFonts w:ascii="Verdana" w:eastAsia="Batang" w:hAnsi="Verdana" w:cs="Times New Roman"/>
          <w:b/>
          <w:color w:val="auto"/>
          <w:sz w:val="20"/>
          <w:szCs w:val="20"/>
          <w:lang w:eastAsia="en-US"/>
        </w:rPr>
        <w:t xml:space="preserve">за енергийна ефективност на </w:t>
      </w:r>
      <w:r w:rsidR="00F70A27" w:rsidRPr="000E5F65">
        <w:rPr>
          <w:rFonts w:ascii="Verdana" w:hAnsi="Verdana" w:cs="TimesNewRomanPS-BoldMT"/>
          <w:b/>
          <w:bCs/>
          <w:color w:val="auto"/>
          <w:sz w:val="20"/>
          <w:szCs w:val="20"/>
          <w:lang w:val="en-US" w:eastAsia="en-US"/>
        </w:rPr>
        <w:t>Студентско общежитие – блок 1</w:t>
      </w:r>
      <w:r w:rsidR="00F70A27" w:rsidRPr="000E5F65">
        <w:rPr>
          <w:rFonts w:ascii="Verdana" w:hAnsi="Verdana" w:cs="TimesNewRomanPS-BoldMT"/>
          <w:b/>
          <w:bCs/>
          <w:color w:val="auto"/>
          <w:sz w:val="20"/>
          <w:szCs w:val="20"/>
          <w:lang w:eastAsia="en-US"/>
        </w:rPr>
        <w:t>3</w:t>
      </w:r>
      <w:r w:rsidR="00F70A27" w:rsidRPr="000E5F65">
        <w:rPr>
          <w:rFonts w:ascii="Verdana" w:hAnsi="Verdana" w:cs="TimesNewRomanPS-BoldMT"/>
          <w:b/>
          <w:bCs/>
          <w:color w:val="auto"/>
          <w:sz w:val="20"/>
          <w:szCs w:val="20"/>
          <w:lang w:val="en-US" w:eastAsia="en-US"/>
        </w:rPr>
        <w:t xml:space="preserve"> ”</w:t>
      </w:r>
      <w:r w:rsidR="00F70A27" w:rsidRPr="000E5F65">
        <w:rPr>
          <w:rFonts w:ascii="Verdana" w:hAnsi="Verdana" w:cs="TimesNewRomanPS-BoldMT"/>
          <w:b/>
          <w:bCs/>
          <w:color w:val="auto"/>
          <w:sz w:val="20"/>
          <w:szCs w:val="20"/>
          <w:lang w:eastAsia="en-US"/>
        </w:rPr>
        <w:t>-</w:t>
      </w:r>
      <w:r w:rsidR="00F70A27" w:rsidRPr="000E5F65">
        <w:rPr>
          <w:rFonts w:ascii="Verdana" w:hAnsi="Verdana" w:cs="TimesNewRomanPS-BoldMT"/>
          <w:b/>
          <w:bCs/>
          <w:color w:val="auto"/>
          <w:sz w:val="20"/>
          <w:szCs w:val="20"/>
          <w:lang w:val="en-US" w:eastAsia="en-US"/>
        </w:rPr>
        <w:t xml:space="preserve"> Гр.Варна</w:t>
      </w:r>
      <w:r w:rsidR="00F70A27" w:rsidRPr="000E5F65">
        <w:rPr>
          <w:rFonts w:ascii="Verdana" w:hAnsi="Verdana" w:cs="TimesNewRomanPS-BoldMT"/>
          <w:b/>
          <w:bCs/>
          <w:color w:val="auto"/>
          <w:sz w:val="20"/>
          <w:szCs w:val="20"/>
          <w:lang w:eastAsia="en-US"/>
        </w:rPr>
        <w:t xml:space="preserve"> и </w:t>
      </w:r>
      <w:r w:rsidR="00F70A27" w:rsidRPr="000E5F65">
        <w:rPr>
          <w:rFonts w:ascii="Verdana" w:eastAsia="Times New Roman" w:hAnsi="Verdana" w:cs="Times New Roman"/>
          <w:b/>
          <w:sz w:val="20"/>
          <w:szCs w:val="20"/>
        </w:rPr>
        <w:t xml:space="preserve">на обект </w:t>
      </w:r>
      <w:r w:rsidR="00F70A27" w:rsidRPr="000E5F65">
        <w:rPr>
          <w:rFonts w:ascii="Verdana" w:hAnsi="Verdana" w:cs="TimesNewRomanPS-BoldMT"/>
          <w:b/>
          <w:bCs/>
          <w:color w:val="auto"/>
          <w:sz w:val="20"/>
          <w:szCs w:val="20"/>
          <w:lang w:val="en-US" w:eastAsia="en-US"/>
        </w:rPr>
        <w:t>„</w:t>
      </w:r>
      <w:r w:rsidR="00F70A27" w:rsidRPr="000E5F65">
        <w:rPr>
          <w:rFonts w:ascii="Verdana" w:eastAsia="Batang" w:hAnsi="Verdana" w:cs="Times New Roman"/>
          <w:b/>
          <w:color w:val="auto"/>
          <w:sz w:val="20"/>
          <w:szCs w:val="20"/>
          <w:lang w:eastAsia="en-US"/>
        </w:rPr>
        <w:t xml:space="preserve">Ремонт </w:t>
      </w:r>
      <w:r w:rsidR="00F70A27" w:rsidRPr="000E5F65">
        <w:rPr>
          <w:rFonts w:ascii="Verdana" w:hAnsi="Verdana"/>
          <w:b/>
          <w:sz w:val="20"/>
          <w:szCs w:val="20"/>
        </w:rPr>
        <w:t xml:space="preserve">и прилагане на мерки </w:t>
      </w:r>
      <w:r w:rsidR="00F70A27" w:rsidRPr="000E5F65">
        <w:rPr>
          <w:rFonts w:ascii="Verdana" w:eastAsia="Batang" w:hAnsi="Verdana" w:cs="Times New Roman"/>
          <w:b/>
          <w:color w:val="auto"/>
          <w:sz w:val="20"/>
          <w:szCs w:val="20"/>
          <w:lang w:eastAsia="en-US"/>
        </w:rPr>
        <w:t xml:space="preserve">за енергийна ефективност на </w:t>
      </w:r>
      <w:r w:rsidR="00F70A27" w:rsidRPr="000E5F65">
        <w:rPr>
          <w:rFonts w:ascii="Verdana" w:hAnsi="Verdana" w:cs="TimesNewRomanPS-BoldMT"/>
          <w:b/>
          <w:bCs/>
          <w:color w:val="auto"/>
          <w:sz w:val="20"/>
          <w:szCs w:val="20"/>
          <w:lang w:val="en-US" w:eastAsia="en-US"/>
        </w:rPr>
        <w:t>Студентско общежитие – блок 1</w:t>
      </w:r>
      <w:r w:rsidR="00F70A27" w:rsidRPr="000E5F65">
        <w:rPr>
          <w:rFonts w:ascii="Verdana" w:hAnsi="Verdana" w:cs="TimesNewRomanPS-BoldMT"/>
          <w:b/>
          <w:bCs/>
          <w:color w:val="auto"/>
          <w:sz w:val="20"/>
          <w:szCs w:val="20"/>
          <w:lang w:eastAsia="en-US"/>
        </w:rPr>
        <w:t>8</w:t>
      </w:r>
      <w:r w:rsidR="00F70A27" w:rsidRPr="000E5F65">
        <w:rPr>
          <w:rFonts w:ascii="Verdana" w:hAnsi="Verdana" w:cs="TimesNewRomanPS-BoldMT"/>
          <w:b/>
          <w:bCs/>
          <w:color w:val="auto"/>
          <w:sz w:val="20"/>
          <w:szCs w:val="20"/>
          <w:lang w:val="en-US" w:eastAsia="en-US"/>
        </w:rPr>
        <w:t xml:space="preserve"> ”</w:t>
      </w:r>
      <w:r w:rsidR="00F70A27" w:rsidRPr="000E5F65">
        <w:rPr>
          <w:rFonts w:ascii="Verdana" w:hAnsi="Verdana" w:cs="TimesNewRomanPS-BoldMT"/>
          <w:b/>
          <w:bCs/>
          <w:color w:val="auto"/>
          <w:sz w:val="20"/>
          <w:szCs w:val="20"/>
          <w:lang w:eastAsia="en-US"/>
        </w:rPr>
        <w:t>-</w:t>
      </w:r>
      <w:r w:rsidR="00F70A27" w:rsidRPr="000E5F65">
        <w:rPr>
          <w:rFonts w:ascii="Verdana" w:hAnsi="Verdana" w:cs="TimesNewRomanPS-BoldMT"/>
          <w:b/>
          <w:bCs/>
          <w:color w:val="auto"/>
          <w:sz w:val="20"/>
          <w:szCs w:val="20"/>
          <w:lang w:val="en-US" w:eastAsia="en-US"/>
        </w:rPr>
        <w:t xml:space="preserve"> Гр.Варна</w:t>
      </w:r>
      <w:r w:rsidR="00F70A27" w:rsidRPr="000E5F65">
        <w:rPr>
          <w:rFonts w:ascii="Verdana" w:hAnsi="Verdana" w:cs="TimesNewRomanPS-BoldMT"/>
          <w:b/>
          <w:bCs/>
          <w:color w:val="auto"/>
          <w:sz w:val="20"/>
          <w:szCs w:val="20"/>
          <w:lang w:eastAsia="en-US"/>
        </w:rPr>
        <w:t xml:space="preserve"> по обособени позиции</w:t>
      </w:r>
      <w:r w:rsidR="00DC67C6" w:rsidRPr="000E5F65">
        <w:rPr>
          <w:rFonts w:ascii="Verdana" w:hAnsi="Verdana"/>
          <w:b/>
          <w:sz w:val="20"/>
          <w:szCs w:val="20"/>
        </w:rPr>
        <w:t>“</w:t>
      </w:r>
      <w:r w:rsidR="005438B3" w:rsidRPr="000E5F65">
        <w:rPr>
          <w:rFonts w:ascii="Verdana" w:hAnsi="Verdana"/>
          <w:b/>
          <w:sz w:val="20"/>
          <w:szCs w:val="20"/>
        </w:rPr>
        <w:t xml:space="preserve"> за обособена позиция ...........</w:t>
      </w:r>
      <w:r w:rsidR="00EA0581" w:rsidRPr="000E5F65">
        <w:rPr>
          <w:rFonts w:ascii="Verdana" w:hAnsi="Verdana" w:cs="Times New Roman"/>
          <w:b/>
          <w:color w:val="auto"/>
          <w:sz w:val="20"/>
          <w:szCs w:val="20"/>
          <w:lang w:eastAsia="en-US"/>
        </w:rPr>
        <w:t>.</w:t>
      </w:r>
    </w:p>
    <w:p w14:paraId="65393CCB" w14:textId="77777777" w:rsidR="0013134A" w:rsidRPr="000E5F65" w:rsidRDefault="00AB23B3" w:rsidP="000E5F65">
      <w:pPr>
        <w:widowControl/>
        <w:spacing w:after="120" w:line="360" w:lineRule="auto"/>
        <w:jc w:val="both"/>
        <w:rPr>
          <w:rFonts w:ascii="Verdana" w:eastAsia="Courier New" w:hAnsi="Verdana" w:cs="Verdana"/>
          <w:color w:val="auto"/>
          <w:sz w:val="20"/>
          <w:szCs w:val="20"/>
        </w:rPr>
      </w:pPr>
      <w:r w:rsidRPr="000E5F65">
        <w:rPr>
          <w:rFonts w:ascii="Verdana" w:hAnsi="Verdana" w:cs="Verdana"/>
          <w:b/>
          <w:bCs/>
          <w:color w:val="auto"/>
          <w:sz w:val="20"/>
          <w:szCs w:val="20"/>
        </w:rPr>
        <w:t>Чл.</w:t>
      </w:r>
      <w:r w:rsidRPr="000E5F65">
        <w:rPr>
          <w:rFonts w:ascii="Verdana" w:hAnsi="Verdana" w:cs="Verdana"/>
          <w:b/>
          <w:bCs/>
          <w:color w:val="auto"/>
          <w:sz w:val="20"/>
          <w:szCs w:val="20"/>
          <w:lang w:val="en-US"/>
        </w:rPr>
        <w:t>1</w:t>
      </w:r>
      <w:r w:rsidRPr="000E5F65">
        <w:rPr>
          <w:rFonts w:ascii="Verdana" w:hAnsi="Verdana" w:cs="Verdana"/>
          <w:b/>
          <w:bCs/>
          <w:color w:val="auto"/>
          <w:sz w:val="20"/>
          <w:szCs w:val="20"/>
        </w:rPr>
        <w:t>1. (1)</w:t>
      </w:r>
      <w:r w:rsidR="0013134A" w:rsidRPr="000E5F65">
        <w:rPr>
          <w:rFonts w:ascii="Verdana" w:eastAsia="Courier New" w:hAnsi="Verdana" w:cs="Verdana"/>
          <w:b/>
          <w:bCs/>
          <w:color w:val="auto"/>
          <w:sz w:val="20"/>
          <w:szCs w:val="20"/>
        </w:rPr>
        <w:t xml:space="preserve"> </w:t>
      </w:r>
      <w:r w:rsidR="0013134A" w:rsidRPr="000E5F65">
        <w:rPr>
          <w:rFonts w:ascii="Verdana" w:eastAsia="Courier New" w:hAnsi="Verdana" w:cs="Verdana"/>
          <w:color w:val="auto"/>
          <w:sz w:val="20"/>
          <w:szCs w:val="20"/>
        </w:rPr>
        <w:t>Всеки участник в процедурата има право да представи само един комплект офертни документи.</w:t>
      </w:r>
    </w:p>
    <w:p w14:paraId="65393CCC" w14:textId="75E9DF7D" w:rsidR="0013134A" w:rsidRPr="000E5F65" w:rsidRDefault="00AB23B3" w:rsidP="000E5F65">
      <w:pPr>
        <w:widowControl/>
        <w:spacing w:after="120" w:line="360" w:lineRule="auto"/>
        <w:jc w:val="both"/>
        <w:rPr>
          <w:rFonts w:ascii="Verdana" w:eastAsia="Courier New" w:hAnsi="Verdana" w:cs="Verdana"/>
          <w:b/>
          <w:bCs/>
          <w:color w:val="auto"/>
          <w:sz w:val="20"/>
          <w:szCs w:val="20"/>
        </w:rPr>
      </w:pPr>
      <w:r w:rsidRPr="000E5F65">
        <w:rPr>
          <w:rFonts w:ascii="Verdana" w:hAnsi="Verdana" w:cs="Verdana"/>
          <w:b/>
          <w:bCs/>
          <w:color w:val="auto"/>
          <w:sz w:val="20"/>
          <w:szCs w:val="20"/>
        </w:rPr>
        <w:t>(2)</w:t>
      </w:r>
      <w:r w:rsidRPr="000E5F65">
        <w:rPr>
          <w:rFonts w:ascii="Verdana" w:eastAsia="Courier New" w:hAnsi="Verdana" w:cs="Verdana"/>
          <w:b/>
          <w:bCs/>
          <w:color w:val="auto"/>
          <w:sz w:val="20"/>
          <w:szCs w:val="20"/>
        </w:rPr>
        <w:t xml:space="preserve"> </w:t>
      </w:r>
      <w:r w:rsidR="0013134A" w:rsidRPr="000E5F65">
        <w:rPr>
          <w:rFonts w:ascii="Verdana" w:eastAsia="Courier New" w:hAnsi="Verdana" w:cs="Verdana"/>
          <w:b/>
          <w:color w:val="auto"/>
          <w:sz w:val="20"/>
          <w:szCs w:val="20"/>
        </w:rPr>
        <w:t xml:space="preserve">Внасянето на комплекта офертни документи се извършва в деловодството на </w:t>
      </w:r>
      <w:r w:rsidR="00387F05" w:rsidRPr="000E5F65">
        <w:rPr>
          <w:rFonts w:ascii="Verdana" w:eastAsia="MS Mincho" w:hAnsi="Verdana" w:cs="Times New Roman"/>
          <w:b/>
          <w:color w:val="auto"/>
          <w:sz w:val="20"/>
          <w:szCs w:val="20"/>
        </w:rPr>
        <w:t>Технически Университет - Варна</w:t>
      </w:r>
      <w:r w:rsidR="00387F05" w:rsidRPr="000E5F65">
        <w:rPr>
          <w:rFonts w:ascii="Verdana" w:eastAsia="Times New Roman" w:hAnsi="Verdana" w:cs="Times New Roman"/>
          <w:b/>
          <w:color w:val="auto"/>
          <w:sz w:val="20"/>
          <w:szCs w:val="20"/>
          <w:lang w:eastAsia="en-US"/>
        </w:rPr>
        <w:t xml:space="preserve"> , ул. Студентска № 1</w:t>
      </w:r>
      <w:r w:rsidR="0013134A" w:rsidRPr="000E5F65">
        <w:rPr>
          <w:rFonts w:ascii="Verdana" w:eastAsia="Courier New" w:hAnsi="Verdana" w:cs="Verdana"/>
          <w:b/>
          <w:bCs/>
          <w:color w:val="auto"/>
          <w:sz w:val="20"/>
          <w:szCs w:val="20"/>
          <w:lang w:val="az-Cyrl-AZ"/>
        </w:rPr>
        <w:t xml:space="preserve">. </w:t>
      </w:r>
      <w:r w:rsidR="0013134A" w:rsidRPr="000E5F65">
        <w:rPr>
          <w:rFonts w:ascii="Verdana" w:eastAsia="Courier New" w:hAnsi="Verdana" w:cs="Verdana"/>
          <w:b/>
          <w:bCs/>
          <w:color w:val="auto"/>
          <w:sz w:val="20"/>
          <w:szCs w:val="20"/>
          <w:lang w:val="en-US"/>
        </w:rPr>
        <w:t xml:space="preserve"> </w:t>
      </w:r>
    </w:p>
    <w:p w14:paraId="65393CCD" w14:textId="2BDAE785" w:rsidR="0013134A" w:rsidRPr="000E5F65" w:rsidRDefault="00AB23B3" w:rsidP="000E5F65">
      <w:pPr>
        <w:widowControl/>
        <w:spacing w:line="360" w:lineRule="auto"/>
        <w:jc w:val="both"/>
        <w:rPr>
          <w:rFonts w:ascii="Verdana" w:eastAsia="Courier New" w:hAnsi="Verdana" w:cs="Verdana"/>
          <w:b/>
          <w:bCs/>
          <w:color w:val="auto"/>
          <w:sz w:val="20"/>
          <w:szCs w:val="20"/>
        </w:rPr>
      </w:pPr>
      <w:r w:rsidRPr="000E5F65">
        <w:rPr>
          <w:rFonts w:ascii="Verdana" w:hAnsi="Verdana" w:cs="Verdana"/>
          <w:b/>
          <w:bCs/>
          <w:color w:val="auto"/>
          <w:sz w:val="20"/>
          <w:szCs w:val="20"/>
        </w:rPr>
        <w:t>(3)</w:t>
      </w:r>
      <w:r w:rsidRPr="000E5F65">
        <w:rPr>
          <w:rFonts w:ascii="Verdana" w:eastAsia="Courier New" w:hAnsi="Verdana" w:cs="Verdana"/>
          <w:b/>
          <w:bCs/>
          <w:color w:val="auto"/>
          <w:sz w:val="20"/>
          <w:szCs w:val="20"/>
        </w:rPr>
        <w:t xml:space="preserve"> </w:t>
      </w:r>
      <w:r w:rsidR="0013134A" w:rsidRPr="000E5F65">
        <w:rPr>
          <w:rFonts w:ascii="Verdana" w:eastAsia="Courier New" w:hAnsi="Verdana" w:cs="Verdana"/>
          <w:color w:val="auto"/>
          <w:sz w:val="20"/>
          <w:szCs w:val="20"/>
        </w:rPr>
        <w:t xml:space="preserve">Крайният срок за внасяне на офертните документи е до </w:t>
      </w:r>
      <w:r w:rsidR="0013134A" w:rsidRPr="006541B0">
        <w:rPr>
          <w:rFonts w:ascii="Verdana" w:eastAsia="Courier New" w:hAnsi="Verdana" w:cs="Verdana"/>
          <w:b/>
          <w:bCs/>
          <w:color w:val="auto"/>
          <w:sz w:val="20"/>
          <w:szCs w:val="20"/>
        </w:rPr>
        <w:t>1</w:t>
      </w:r>
      <w:r w:rsidR="006541B0" w:rsidRPr="006541B0">
        <w:rPr>
          <w:rFonts w:ascii="Verdana" w:eastAsia="Courier New" w:hAnsi="Verdana" w:cs="Verdana"/>
          <w:b/>
          <w:bCs/>
          <w:color w:val="auto"/>
          <w:sz w:val="20"/>
          <w:szCs w:val="20"/>
        </w:rPr>
        <w:t>6</w:t>
      </w:r>
      <w:r w:rsidR="0013134A" w:rsidRPr="006541B0">
        <w:rPr>
          <w:rFonts w:ascii="Verdana" w:eastAsia="Courier New" w:hAnsi="Verdana" w:cs="Verdana"/>
          <w:b/>
          <w:bCs/>
          <w:color w:val="auto"/>
          <w:sz w:val="20"/>
          <w:szCs w:val="20"/>
        </w:rPr>
        <w:t>:</w:t>
      </w:r>
      <w:r w:rsidR="00575D5E" w:rsidRPr="006541B0">
        <w:rPr>
          <w:rFonts w:ascii="Verdana" w:eastAsia="Courier New" w:hAnsi="Verdana" w:cs="Verdana"/>
          <w:b/>
          <w:bCs/>
          <w:color w:val="auto"/>
          <w:sz w:val="20"/>
          <w:szCs w:val="20"/>
        </w:rPr>
        <w:t>0</w:t>
      </w:r>
      <w:r w:rsidR="0013134A" w:rsidRPr="006541B0">
        <w:rPr>
          <w:rFonts w:ascii="Verdana" w:eastAsia="Courier New" w:hAnsi="Verdana" w:cs="Verdana"/>
          <w:b/>
          <w:bCs/>
          <w:color w:val="auto"/>
          <w:sz w:val="20"/>
          <w:szCs w:val="20"/>
        </w:rPr>
        <w:t>0</w:t>
      </w:r>
      <w:r w:rsidR="0013134A" w:rsidRPr="000E5F65">
        <w:rPr>
          <w:rFonts w:ascii="Verdana" w:eastAsia="Courier New" w:hAnsi="Verdana" w:cs="Verdana"/>
          <w:b/>
          <w:bCs/>
          <w:color w:val="auto"/>
          <w:sz w:val="20"/>
          <w:szCs w:val="20"/>
        </w:rPr>
        <w:t xml:space="preserve"> </w:t>
      </w:r>
      <w:r w:rsidR="0013134A" w:rsidRPr="000E5F65">
        <w:rPr>
          <w:rFonts w:ascii="Verdana" w:eastAsia="Courier New" w:hAnsi="Verdana" w:cs="Verdana"/>
          <w:color w:val="auto"/>
          <w:sz w:val="20"/>
          <w:szCs w:val="20"/>
        </w:rPr>
        <w:t xml:space="preserve">часа на </w:t>
      </w:r>
      <w:r w:rsidR="00F82EB9">
        <w:rPr>
          <w:rFonts w:ascii="Verdana" w:eastAsia="Courier New" w:hAnsi="Verdana" w:cs="Verdana"/>
          <w:b/>
          <w:bCs/>
          <w:color w:val="auto"/>
          <w:sz w:val="20"/>
          <w:szCs w:val="20"/>
        </w:rPr>
        <w:t>23.07.2020</w:t>
      </w:r>
      <w:r w:rsidR="0013134A" w:rsidRPr="000E5F65">
        <w:rPr>
          <w:rFonts w:ascii="Verdana" w:eastAsia="Courier New" w:hAnsi="Verdana" w:cs="Verdana"/>
          <w:b/>
          <w:bCs/>
          <w:color w:val="auto"/>
          <w:sz w:val="20"/>
          <w:szCs w:val="20"/>
        </w:rPr>
        <w:t xml:space="preserve">г.    </w:t>
      </w:r>
    </w:p>
    <w:p w14:paraId="65393CCE" w14:textId="25DF15D8" w:rsidR="0013134A" w:rsidRPr="000E5F65" w:rsidRDefault="0013134A" w:rsidP="000E5F65">
      <w:pPr>
        <w:widowControl/>
        <w:spacing w:after="120" w:line="360" w:lineRule="auto"/>
        <w:jc w:val="both"/>
        <w:rPr>
          <w:rFonts w:ascii="Verdana" w:hAnsi="Verdana" w:cs="Tahoma"/>
          <w:i/>
          <w:color w:val="auto"/>
          <w:sz w:val="20"/>
          <w:szCs w:val="20"/>
          <w:shd w:val="clear" w:color="auto" w:fill="FFFFFF"/>
          <w:lang w:eastAsia="en-US"/>
        </w:rPr>
      </w:pPr>
      <w:r w:rsidRPr="000E5F65">
        <w:rPr>
          <w:rFonts w:ascii="Verdana" w:eastAsia="Courier New" w:hAnsi="Verdana" w:cs="Verdana"/>
          <w:i/>
          <w:iCs/>
          <w:color w:val="auto"/>
          <w:sz w:val="20"/>
          <w:szCs w:val="20"/>
          <w:lang w:val="ru-RU" w:eastAsia="en-US"/>
        </w:rPr>
        <w:t>*Забележка: К</w:t>
      </w:r>
      <w:r w:rsidRPr="000E5F65">
        <w:rPr>
          <w:rFonts w:ascii="Verdana" w:hAnsi="Verdana" w:cs="Tahoma"/>
          <w:i/>
          <w:color w:val="auto"/>
          <w:sz w:val="20"/>
          <w:szCs w:val="20"/>
          <w:shd w:val="clear" w:color="auto" w:fill="FFFFFF"/>
          <w:lang w:eastAsia="en-US"/>
        </w:rPr>
        <w:t xml:space="preserve">огато към момента на изтичане на крайния срок за получаване на оферти пред </w:t>
      </w:r>
      <w:r w:rsidRPr="000E5F65">
        <w:rPr>
          <w:rFonts w:ascii="Verdana" w:eastAsia="Courier New" w:hAnsi="Verdana" w:cs="Verdana"/>
          <w:color w:val="auto"/>
          <w:sz w:val="20"/>
          <w:szCs w:val="20"/>
        </w:rPr>
        <w:t xml:space="preserve">деловодството на </w:t>
      </w:r>
      <w:r w:rsidR="00575D5E" w:rsidRPr="000E5F65">
        <w:rPr>
          <w:rFonts w:ascii="Verdana" w:eastAsia="MS Mincho" w:hAnsi="Verdana" w:cs="Times New Roman"/>
          <w:i/>
          <w:color w:val="auto"/>
          <w:sz w:val="20"/>
          <w:szCs w:val="20"/>
        </w:rPr>
        <w:t>Технически Университет - Варна</w:t>
      </w:r>
      <w:r w:rsidR="00575D5E" w:rsidRPr="000E5F65">
        <w:rPr>
          <w:rFonts w:ascii="Verdana" w:eastAsia="Times New Roman" w:hAnsi="Verdana" w:cs="Times New Roman"/>
          <w:i/>
          <w:color w:val="auto"/>
          <w:sz w:val="20"/>
          <w:szCs w:val="20"/>
          <w:lang w:eastAsia="en-US"/>
        </w:rPr>
        <w:t xml:space="preserve"> , ул. Студентска № 1</w:t>
      </w:r>
      <w:r w:rsidRPr="000E5F65">
        <w:rPr>
          <w:rFonts w:ascii="Verdana" w:hAnsi="Verdana" w:cs="Tahoma"/>
          <w:i/>
          <w:color w:val="auto"/>
          <w:sz w:val="20"/>
          <w:szCs w:val="20"/>
          <w:shd w:val="clear" w:color="auto" w:fill="FFFFFF"/>
          <w:lang w:eastAsia="en-US"/>
        </w:rPr>
        <w:t xml:space="preserve">, все още има чакащи лица, те се включват в списък, който се подписва от представител на възложителя и от присъстващите лица. </w:t>
      </w:r>
    </w:p>
    <w:p w14:paraId="65393CCF" w14:textId="77777777" w:rsidR="0013134A" w:rsidRPr="000E5F65" w:rsidRDefault="0013134A" w:rsidP="000E5F65">
      <w:pPr>
        <w:widowControl/>
        <w:spacing w:after="120" w:line="360" w:lineRule="auto"/>
        <w:jc w:val="both"/>
        <w:rPr>
          <w:rFonts w:ascii="Verdana" w:hAnsi="Verdana" w:cs="Tahoma"/>
          <w:i/>
          <w:color w:val="auto"/>
          <w:sz w:val="20"/>
          <w:szCs w:val="20"/>
          <w:shd w:val="clear" w:color="auto" w:fill="FFFFFF"/>
          <w:lang w:eastAsia="en-US"/>
        </w:rPr>
      </w:pPr>
      <w:r w:rsidRPr="000E5F65">
        <w:rPr>
          <w:rFonts w:ascii="Verdana" w:hAnsi="Verdana" w:cs="Tahoma"/>
          <w:i/>
          <w:color w:val="auto"/>
          <w:sz w:val="20"/>
          <w:szCs w:val="20"/>
          <w:shd w:val="clear" w:color="auto" w:fill="FFFFFF"/>
          <w:lang w:eastAsia="en-US"/>
        </w:rPr>
        <w:t>Офертите на лицата от списъка се завеждат в регистъра</w:t>
      </w:r>
      <w:r w:rsidR="008343DA" w:rsidRPr="000E5F65">
        <w:rPr>
          <w:rFonts w:ascii="Verdana" w:hAnsi="Verdana" w:cs="Tahoma"/>
          <w:i/>
          <w:color w:val="auto"/>
          <w:sz w:val="20"/>
          <w:szCs w:val="20"/>
          <w:shd w:val="clear" w:color="auto" w:fill="FFFFFF"/>
          <w:lang w:eastAsia="en-US"/>
        </w:rPr>
        <w:t xml:space="preserve">. Няма да се  приемат оферти </w:t>
      </w:r>
      <w:r w:rsidRPr="000E5F65">
        <w:rPr>
          <w:rFonts w:ascii="Verdana" w:hAnsi="Verdana" w:cs="Tahoma"/>
          <w:i/>
          <w:color w:val="auto"/>
          <w:sz w:val="20"/>
          <w:szCs w:val="20"/>
          <w:shd w:val="clear" w:color="auto" w:fill="FFFFFF"/>
          <w:lang w:eastAsia="en-US"/>
        </w:rPr>
        <w:t xml:space="preserve"> от лица, които не са включени в списъка.</w:t>
      </w:r>
    </w:p>
    <w:p w14:paraId="65393CD0" w14:textId="1E8F5D1F" w:rsidR="00374229" w:rsidRPr="000E5F65" w:rsidRDefault="00AB23B3" w:rsidP="000E5F65">
      <w:pPr>
        <w:spacing w:after="120" w:line="360" w:lineRule="auto"/>
        <w:jc w:val="both"/>
        <w:rPr>
          <w:rFonts w:ascii="Verdana" w:eastAsia="Courier New" w:hAnsi="Verdana" w:cs="Verdana"/>
          <w:sz w:val="20"/>
          <w:szCs w:val="20"/>
        </w:rPr>
      </w:pPr>
      <w:r w:rsidRPr="000E5F65">
        <w:rPr>
          <w:rFonts w:ascii="Verdana" w:hAnsi="Verdana" w:cs="Verdana"/>
          <w:b/>
          <w:bCs/>
          <w:color w:val="auto"/>
          <w:sz w:val="20"/>
          <w:szCs w:val="20"/>
        </w:rPr>
        <w:t>(4)</w:t>
      </w:r>
      <w:r w:rsidRPr="000E5F65">
        <w:rPr>
          <w:rFonts w:ascii="Verdana" w:eastAsia="Courier New" w:hAnsi="Verdana" w:cs="Verdana"/>
          <w:b/>
          <w:bCs/>
          <w:color w:val="auto"/>
          <w:sz w:val="20"/>
          <w:szCs w:val="20"/>
        </w:rPr>
        <w:t xml:space="preserve"> </w:t>
      </w:r>
      <w:r w:rsidR="0013134A" w:rsidRPr="000E5F65">
        <w:rPr>
          <w:rFonts w:ascii="Verdana" w:eastAsia="Courier New" w:hAnsi="Verdana" w:cs="Verdana"/>
          <w:color w:val="auto"/>
          <w:sz w:val="20"/>
          <w:szCs w:val="20"/>
        </w:rPr>
        <w:t xml:space="preserve">Първото заседание на комисията за провеждане на открита процедура е на </w:t>
      </w:r>
      <w:r w:rsidR="0013134A" w:rsidRPr="000E5F65">
        <w:rPr>
          <w:rFonts w:ascii="Verdana" w:eastAsia="Courier New" w:hAnsi="Verdana" w:cs="Verdana"/>
          <w:b/>
          <w:bCs/>
          <w:color w:val="auto"/>
          <w:sz w:val="20"/>
          <w:szCs w:val="20"/>
        </w:rPr>
        <w:t xml:space="preserve"> </w:t>
      </w:r>
      <w:r w:rsidR="00F82EB9">
        <w:rPr>
          <w:rFonts w:ascii="Verdana" w:eastAsia="Courier New" w:hAnsi="Verdana" w:cs="Verdana"/>
          <w:b/>
          <w:bCs/>
          <w:color w:val="auto"/>
          <w:sz w:val="20"/>
          <w:szCs w:val="20"/>
        </w:rPr>
        <w:t>24.07.2020</w:t>
      </w:r>
      <w:r w:rsidR="0013134A" w:rsidRPr="000E5F65">
        <w:rPr>
          <w:rFonts w:ascii="Verdana" w:eastAsia="Courier New" w:hAnsi="Verdana" w:cs="Verdana"/>
          <w:b/>
          <w:bCs/>
          <w:color w:val="auto"/>
          <w:sz w:val="20"/>
          <w:szCs w:val="20"/>
        </w:rPr>
        <w:t>г.</w:t>
      </w:r>
      <w:r w:rsidR="0013134A" w:rsidRPr="000E5F65">
        <w:rPr>
          <w:rFonts w:ascii="Verdana" w:eastAsia="Courier New" w:hAnsi="Verdana" w:cs="Verdana"/>
          <w:color w:val="auto"/>
          <w:sz w:val="20"/>
          <w:szCs w:val="20"/>
        </w:rPr>
        <w:t xml:space="preserve"> от </w:t>
      </w:r>
      <w:r w:rsidR="0013134A" w:rsidRPr="000E5F65">
        <w:rPr>
          <w:rFonts w:ascii="Verdana" w:eastAsia="Courier New" w:hAnsi="Verdana" w:cs="Verdana"/>
          <w:b/>
          <w:bCs/>
          <w:color w:val="auto"/>
          <w:sz w:val="20"/>
          <w:szCs w:val="20"/>
          <w:lang w:val="en-US"/>
        </w:rPr>
        <w:t>1</w:t>
      </w:r>
      <w:r w:rsidR="005438B3" w:rsidRPr="000E5F65">
        <w:rPr>
          <w:rFonts w:ascii="Verdana" w:eastAsia="Courier New" w:hAnsi="Verdana" w:cs="Verdana"/>
          <w:b/>
          <w:bCs/>
          <w:color w:val="auto"/>
          <w:sz w:val="20"/>
          <w:szCs w:val="20"/>
        </w:rPr>
        <w:t>0</w:t>
      </w:r>
      <w:r w:rsidR="0013134A" w:rsidRPr="000E5F65">
        <w:rPr>
          <w:rFonts w:ascii="Verdana" w:eastAsia="Courier New" w:hAnsi="Verdana" w:cs="Verdana"/>
          <w:b/>
          <w:bCs/>
          <w:color w:val="auto"/>
          <w:sz w:val="20"/>
          <w:szCs w:val="20"/>
          <w:lang w:val="en-US"/>
        </w:rPr>
        <w:t>:00</w:t>
      </w:r>
      <w:r w:rsidR="0013134A" w:rsidRPr="000E5F65">
        <w:rPr>
          <w:rFonts w:ascii="Verdana" w:eastAsia="Courier New" w:hAnsi="Verdana" w:cs="Verdana"/>
          <w:color w:val="auto"/>
          <w:sz w:val="20"/>
          <w:szCs w:val="20"/>
        </w:rPr>
        <w:t xml:space="preserve"> часа </w:t>
      </w:r>
      <w:r w:rsidR="0013134A" w:rsidRPr="000E5F65">
        <w:rPr>
          <w:rFonts w:ascii="Verdana" w:eastAsia="Courier New" w:hAnsi="Verdana" w:cs="Verdana"/>
          <w:b/>
          <w:color w:val="auto"/>
          <w:sz w:val="20"/>
          <w:szCs w:val="20"/>
        </w:rPr>
        <w:t xml:space="preserve">в сградата на </w:t>
      </w:r>
      <w:r w:rsidR="00575D5E" w:rsidRPr="000E5F65">
        <w:rPr>
          <w:rFonts w:ascii="Verdana" w:eastAsia="MS Mincho" w:hAnsi="Verdana" w:cs="Times New Roman"/>
          <w:b/>
          <w:color w:val="auto"/>
          <w:sz w:val="20"/>
          <w:szCs w:val="20"/>
        </w:rPr>
        <w:t>Технически Университет - Варна</w:t>
      </w:r>
      <w:r w:rsidR="00575D5E" w:rsidRPr="000E5F65">
        <w:rPr>
          <w:rFonts w:ascii="Verdana" w:eastAsia="Times New Roman" w:hAnsi="Verdana" w:cs="Times New Roman"/>
          <w:b/>
          <w:color w:val="auto"/>
          <w:sz w:val="20"/>
          <w:szCs w:val="20"/>
          <w:lang w:eastAsia="en-US"/>
        </w:rPr>
        <w:t xml:space="preserve"> , ул. Студентска № 1</w:t>
      </w:r>
      <w:r w:rsidR="0013134A" w:rsidRPr="000E5F65">
        <w:rPr>
          <w:rFonts w:ascii="Verdana" w:eastAsia="Courier New" w:hAnsi="Verdana" w:cs="Verdana"/>
          <w:b/>
          <w:bCs/>
          <w:color w:val="auto"/>
          <w:sz w:val="20"/>
          <w:szCs w:val="20"/>
          <w:lang w:val="az-Cyrl-AZ"/>
        </w:rPr>
        <w:t>.</w:t>
      </w:r>
      <w:r w:rsidR="0013134A" w:rsidRPr="000E5F65">
        <w:rPr>
          <w:rFonts w:ascii="Verdana" w:eastAsia="Courier New" w:hAnsi="Verdana" w:cs="Verdana"/>
          <w:color w:val="auto"/>
          <w:sz w:val="20"/>
          <w:szCs w:val="20"/>
        </w:rPr>
        <w:t xml:space="preserve"> </w:t>
      </w:r>
      <w:r w:rsidR="00374229" w:rsidRPr="000E5F65">
        <w:rPr>
          <w:rFonts w:ascii="Verdana" w:eastAsia="Courier New" w:hAnsi="Verdana" w:cs="Verdana"/>
          <w:sz w:val="20"/>
          <w:szCs w:val="20"/>
        </w:rPr>
        <w:t>На публичните заседания на комисията могат да присъстват участниците в процедурата или техни упълномощени представители, както и предтсвители на средствата за масово осведомяване.</w:t>
      </w:r>
    </w:p>
    <w:p w14:paraId="65393CD1" w14:textId="77777777" w:rsidR="00374229" w:rsidRPr="000E5F65" w:rsidRDefault="00374229" w:rsidP="000E5F65">
      <w:pPr>
        <w:spacing w:after="120" w:line="360" w:lineRule="auto"/>
        <w:ind w:firstLine="709"/>
        <w:jc w:val="both"/>
        <w:rPr>
          <w:rFonts w:ascii="Verdana" w:eastAsia="Courier New" w:hAnsi="Verdana" w:cs="Verdana"/>
          <w:color w:val="auto"/>
          <w:sz w:val="20"/>
          <w:szCs w:val="20"/>
        </w:rPr>
      </w:pPr>
      <w:r w:rsidRPr="000E5F65">
        <w:rPr>
          <w:rFonts w:ascii="Verdana" w:hAnsi="Verdana" w:cs="Verdana"/>
          <w:b/>
          <w:bCs/>
          <w:color w:val="auto"/>
          <w:sz w:val="20"/>
          <w:szCs w:val="20"/>
        </w:rPr>
        <w:t>(5)</w:t>
      </w:r>
      <w:r w:rsidRPr="000E5F65">
        <w:rPr>
          <w:rFonts w:ascii="Verdana" w:eastAsia="Courier New" w:hAnsi="Verdana" w:cs="Verdana"/>
          <w:b/>
          <w:bCs/>
          <w:color w:val="auto"/>
          <w:sz w:val="20"/>
          <w:szCs w:val="20"/>
        </w:rPr>
        <w:t xml:space="preserve"> </w:t>
      </w:r>
      <w:r w:rsidRPr="000E5F65">
        <w:rPr>
          <w:rFonts w:ascii="Verdana" w:eastAsia="Courier New" w:hAnsi="Verdana" w:cs="Verdana"/>
          <w:color w:val="auto"/>
          <w:sz w:val="20"/>
          <w:szCs w:val="20"/>
        </w:rPr>
        <w:t xml:space="preserve"> На основание чл.51, ал.1, т.2 от ППЗОП, срокът за приключване на работата на Комисията, определен от Възложителя е до 5 месеца от датата на първото заседание на Комисията.</w:t>
      </w:r>
    </w:p>
    <w:p w14:paraId="65393CD2" w14:textId="77777777" w:rsidR="00374229" w:rsidRPr="000E5F65" w:rsidRDefault="00374229" w:rsidP="000E5F65">
      <w:pPr>
        <w:widowControl/>
        <w:spacing w:after="120" w:line="360" w:lineRule="auto"/>
        <w:ind w:firstLine="709"/>
        <w:jc w:val="both"/>
        <w:rPr>
          <w:rFonts w:ascii="Verdana" w:eastAsia="Courier New" w:hAnsi="Verdana" w:cs="Verdana"/>
          <w:color w:val="auto"/>
          <w:sz w:val="20"/>
          <w:szCs w:val="20"/>
          <w:lang w:eastAsia="en-US"/>
        </w:rPr>
      </w:pPr>
      <w:r w:rsidRPr="000E5F65">
        <w:rPr>
          <w:rFonts w:ascii="Verdana" w:hAnsi="Verdana" w:cs="Verdana"/>
          <w:b/>
          <w:bCs/>
          <w:color w:val="auto"/>
          <w:sz w:val="20"/>
          <w:szCs w:val="20"/>
        </w:rPr>
        <w:t xml:space="preserve"> (6)</w:t>
      </w:r>
      <w:r w:rsidRPr="000E5F65">
        <w:rPr>
          <w:rFonts w:ascii="Verdana" w:eastAsia="Courier New" w:hAnsi="Verdana" w:cs="Verdana"/>
          <w:b/>
          <w:bCs/>
          <w:color w:val="auto"/>
          <w:sz w:val="20"/>
          <w:szCs w:val="20"/>
        </w:rPr>
        <w:t xml:space="preserve"> </w:t>
      </w:r>
      <w:r w:rsidRPr="000E5F65">
        <w:rPr>
          <w:rFonts w:ascii="Verdana" w:eastAsia="Courier New" w:hAnsi="Verdana" w:cs="Verdana"/>
          <w:color w:val="auto"/>
          <w:sz w:val="20"/>
          <w:szCs w:val="20"/>
          <w:lang w:eastAsia="en-US"/>
        </w:rPr>
        <w:t>Сроковете за провеждане на процедурата са определени на основание чл. 74,  ал. 1 от ЗОП.</w:t>
      </w:r>
    </w:p>
    <w:p w14:paraId="65393CD3" w14:textId="77777777" w:rsidR="0013134A" w:rsidRPr="000E5F65" w:rsidRDefault="00AB23B3" w:rsidP="000E5F65">
      <w:pPr>
        <w:widowControl/>
        <w:spacing w:after="120" w:line="360" w:lineRule="auto"/>
        <w:jc w:val="both"/>
        <w:rPr>
          <w:rFonts w:ascii="Verdana" w:eastAsia="Courier New" w:hAnsi="Verdana" w:cs="Verdana"/>
          <w:color w:val="auto"/>
          <w:sz w:val="20"/>
          <w:szCs w:val="20"/>
        </w:rPr>
      </w:pPr>
      <w:r w:rsidRPr="000E5F65">
        <w:rPr>
          <w:rFonts w:ascii="Verdana" w:hAnsi="Verdana" w:cs="Verdana"/>
          <w:b/>
          <w:bCs/>
          <w:color w:val="auto"/>
          <w:sz w:val="20"/>
          <w:szCs w:val="20"/>
        </w:rPr>
        <w:lastRenderedPageBreak/>
        <w:t>Чл.</w:t>
      </w:r>
      <w:r w:rsidRPr="000E5F65">
        <w:rPr>
          <w:rFonts w:ascii="Verdana" w:hAnsi="Verdana" w:cs="Verdana"/>
          <w:b/>
          <w:bCs/>
          <w:color w:val="auto"/>
          <w:sz w:val="20"/>
          <w:szCs w:val="20"/>
          <w:lang w:val="en-US"/>
        </w:rPr>
        <w:t>1</w:t>
      </w:r>
      <w:r w:rsidRPr="000E5F65">
        <w:rPr>
          <w:rFonts w:ascii="Verdana" w:hAnsi="Verdana" w:cs="Verdana"/>
          <w:b/>
          <w:bCs/>
          <w:color w:val="auto"/>
          <w:sz w:val="20"/>
          <w:szCs w:val="20"/>
        </w:rPr>
        <w:t xml:space="preserve">2. </w:t>
      </w:r>
      <w:r w:rsidR="0013134A" w:rsidRPr="000E5F65">
        <w:rPr>
          <w:rFonts w:ascii="Verdana" w:eastAsia="Courier New" w:hAnsi="Verdana" w:cs="Verdana"/>
          <w:b/>
          <w:bCs/>
          <w:color w:val="auto"/>
          <w:sz w:val="20"/>
          <w:szCs w:val="20"/>
        </w:rPr>
        <w:t>(1)</w:t>
      </w:r>
      <w:r w:rsidR="0013134A" w:rsidRPr="000E5F65">
        <w:rPr>
          <w:rFonts w:ascii="Verdana" w:eastAsia="Courier New" w:hAnsi="Verdana" w:cs="Verdana"/>
          <w:color w:val="auto"/>
          <w:sz w:val="20"/>
          <w:szCs w:val="20"/>
        </w:rPr>
        <w:t xml:space="preserve"> Възложителят не приема за участие в процедурата на участниците оферти, които са представени след изтичане на крайния срок за получаване или са в незапечатана опаковка или такава с нарушена цялост.</w:t>
      </w:r>
    </w:p>
    <w:p w14:paraId="65393CD4" w14:textId="77777777" w:rsidR="0013134A" w:rsidRPr="000E5F65" w:rsidRDefault="0013134A" w:rsidP="000E5F65">
      <w:pPr>
        <w:widowControl/>
        <w:spacing w:after="120" w:line="360" w:lineRule="auto"/>
        <w:jc w:val="both"/>
        <w:rPr>
          <w:rFonts w:ascii="Verdana" w:eastAsia="Courier New" w:hAnsi="Verdana" w:cs="Verdana"/>
          <w:color w:val="auto"/>
          <w:sz w:val="20"/>
          <w:szCs w:val="20"/>
        </w:rPr>
      </w:pPr>
      <w:r w:rsidRPr="000E5F65">
        <w:rPr>
          <w:rFonts w:ascii="Verdana" w:eastAsia="Courier New" w:hAnsi="Verdana" w:cs="Verdana"/>
          <w:b/>
          <w:bCs/>
          <w:color w:val="auto"/>
          <w:sz w:val="20"/>
          <w:szCs w:val="20"/>
        </w:rPr>
        <w:t>(2)</w:t>
      </w:r>
      <w:r w:rsidRPr="000E5F65">
        <w:rPr>
          <w:rFonts w:ascii="Verdana" w:eastAsia="Courier New" w:hAnsi="Verdana" w:cs="Verdana"/>
          <w:color w:val="auto"/>
          <w:sz w:val="20"/>
          <w:szCs w:val="20"/>
        </w:rPr>
        <w:t xml:space="preserve"> Допълнение или промяна на подадените офертни документи, както и тяхното оттегляне, се допускат до изтичане на срока за подаване на офертите.</w:t>
      </w:r>
    </w:p>
    <w:p w14:paraId="65393CD5" w14:textId="3AA0D1A6" w:rsidR="00CB5682" w:rsidRPr="000E5F65" w:rsidRDefault="0013134A" w:rsidP="000E5F65">
      <w:pPr>
        <w:widowControl/>
        <w:spacing w:after="200" w:line="360" w:lineRule="auto"/>
        <w:jc w:val="both"/>
        <w:rPr>
          <w:rFonts w:ascii="Verdana" w:hAnsi="Verdana" w:cs="Verdana"/>
          <w:bCs/>
          <w:color w:val="auto"/>
          <w:sz w:val="20"/>
          <w:szCs w:val="20"/>
          <w:lang w:val="en-US"/>
        </w:rPr>
      </w:pPr>
      <w:r w:rsidRPr="000E5F65">
        <w:rPr>
          <w:rFonts w:ascii="Verdana" w:eastAsia="Courier New" w:hAnsi="Verdana" w:cs="Verdana"/>
          <w:b/>
          <w:color w:val="auto"/>
          <w:sz w:val="20"/>
          <w:szCs w:val="20"/>
        </w:rPr>
        <w:t>(3)</w:t>
      </w:r>
      <w:r w:rsidRPr="000E5F65">
        <w:rPr>
          <w:rFonts w:ascii="Verdana" w:hAnsi="Verdana" w:cs="Verdana"/>
          <w:bCs/>
          <w:i/>
          <w:color w:val="auto"/>
          <w:sz w:val="20"/>
          <w:szCs w:val="20"/>
        </w:rPr>
        <w:t xml:space="preserve"> </w:t>
      </w:r>
      <w:r w:rsidRPr="000E5F65">
        <w:rPr>
          <w:rFonts w:ascii="Verdana" w:hAnsi="Verdana" w:cs="Verdana"/>
          <w:bCs/>
          <w:color w:val="auto"/>
          <w:sz w:val="20"/>
          <w:szCs w:val="20"/>
        </w:rPr>
        <w:t xml:space="preserve">При изпращане по пощата на офертни документи за участие в процедура, за дата на подаването им се счита датата на получаване в деловодството на </w:t>
      </w:r>
      <w:r w:rsidR="00575D5E" w:rsidRPr="000E5F65">
        <w:rPr>
          <w:rFonts w:ascii="Verdana" w:eastAsia="MS Mincho" w:hAnsi="Verdana" w:cs="Times New Roman"/>
          <w:color w:val="auto"/>
          <w:sz w:val="20"/>
          <w:szCs w:val="20"/>
        </w:rPr>
        <w:t>Технически Университет - Варна</w:t>
      </w:r>
      <w:r w:rsidR="00575D5E" w:rsidRPr="000E5F65">
        <w:rPr>
          <w:rFonts w:ascii="Verdana" w:eastAsia="Times New Roman" w:hAnsi="Verdana" w:cs="Times New Roman"/>
          <w:color w:val="auto"/>
          <w:sz w:val="20"/>
          <w:szCs w:val="20"/>
          <w:lang w:eastAsia="en-US"/>
        </w:rPr>
        <w:t xml:space="preserve"> , ул. Студентска № 1</w:t>
      </w:r>
      <w:r w:rsidRPr="000E5F65">
        <w:rPr>
          <w:rFonts w:ascii="Verdana" w:hAnsi="Verdana" w:cs="Verdana"/>
          <w:bCs/>
          <w:color w:val="auto"/>
          <w:sz w:val="20"/>
          <w:szCs w:val="20"/>
        </w:rPr>
        <w:t>, а не датата на изпращане, отбелязана на пощенското клеймо.</w:t>
      </w:r>
    </w:p>
    <w:p w14:paraId="65393CD6" w14:textId="06217355" w:rsidR="00B20BB2" w:rsidRPr="000E5F65" w:rsidRDefault="00B20BB2" w:rsidP="000E5F65">
      <w:pPr>
        <w:pStyle w:val="8"/>
        <w:shd w:val="clear" w:color="auto" w:fill="auto"/>
        <w:spacing w:line="360" w:lineRule="auto"/>
        <w:ind w:firstLine="0"/>
        <w:jc w:val="center"/>
        <w:rPr>
          <w:rFonts w:ascii="Verdana" w:hAnsi="Verdana" w:cs="Verdana"/>
          <w:b/>
          <w:bCs/>
          <w:sz w:val="20"/>
          <w:szCs w:val="20"/>
          <w:lang w:val="en-US"/>
        </w:rPr>
      </w:pPr>
      <w:r w:rsidRPr="000E5F65">
        <w:rPr>
          <w:rFonts w:ascii="Verdana" w:hAnsi="Verdana" w:cs="Verdana"/>
          <w:b/>
          <w:bCs/>
          <w:sz w:val="20"/>
          <w:szCs w:val="20"/>
        </w:rPr>
        <w:t>Раздел I</w:t>
      </w:r>
      <w:r w:rsidR="003C5620" w:rsidRPr="000E5F65">
        <w:rPr>
          <w:rFonts w:ascii="Verdana" w:hAnsi="Verdana" w:cs="Verdana"/>
          <w:b/>
          <w:bCs/>
          <w:sz w:val="20"/>
          <w:szCs w:val="20"/>
          <w:lang w:val="en-US"/>
        </w:rPr>
        <w:t>II</w:t>
      </w:r>
    </w:p>
    <w:p w14:paraId="65393CD7" w14:textId="77777777" w:rsidR="00B20BB2" w:rsidRPr="000E5F65" w:rsidRDefault="00B20BB2" w:rsidP="000E5F65">
      <w:pPr>
        <w:widowControl/>
        <w:spacing w:line="360" w:lineRule="auto"/>
        <w:jc w:val="center"/>
        <w:rPr>
          <w:rFonts w:ascii="Verdana" w:hAnsi="Verdana" w:cs="Verdana"/>
          <w:b/>
          <w:bCs/>
          <w:color w:val="auto"/>
          <w:sz w:val="20"/>
          <w:szCs w:val="20"/>
        </w:rPr>
      </w:pPr>
      <w:r w:rsidRPr="000E5F65">
        <w:rPr>
          <w:rFonts w:ascii="Verdana" w:hAnsi="Verdana" w:cs="Verdana"/>
          <w:b/>
          <w:bCs/>
          <w:color w:val="auto"/>
          <w:sz w:val="20"/>
          <w:szCs w:val="20"/>
        </w:rPr>
        <w:t>КОМУНИКАЦИЯ</w:t>
      </w:r>
    </w:p>
    <w:p w14:paraId="65393CD8" w14:textId="77777777" w:rsidR="00CB5682" w:rsidRPr="000E5F65" w:rsidRDefault="00CB5682" w:rsidP="000E5F65">
      <w:pPr>
        <w:spacing w:after="120" w:line="360" w:lineRule="auto"/>
        <w:jc w:val="both"/>
        <w:rPr>
          <w:rFonts w:ascii="Verdana" w:eastAsia="Courier New" w:hAnsi="Verdana" w:cs="Verdana"/>
          <w:noProof/>
          <w:color w:val="auto"/>
          <w:sz w:val="20"/>
          <w:szCs w:val="20"/>
        </w:rPr>
      </w:pPr>
      <w:r w:rsidRPr="000E5F65">
        <w:rPr>
          <w:rFonts w:ascii="Verdana" w:hAnsi="Verdana" w:cs="Verdana"/>
          <w:b/>
          <w:bCs/>
          <w:noProof/>
          <w:color w:val="auto"/>
          <w:sz w:val="20"/>
          <w:szCs w:val="20"/>
        </w:rPr>
        <w:t>Чл.</w:t>
      </w:r>
      <w:r w:rsidRPr="000E5F65">
        <w:rPr>
          <w:rFonts w:ascii="Verdana" w:hAnsi="Verdana" w:cs="Verdana"/>
          <w:b/>
          <w:bCs/>
          <w:noProof/>
          <w:color w:val="auto"/>
          <w:sz w:val="20"/>
          <w:szCs w:val="20"/>
          <w:lang w:val="en-US"/>
        </w:rPr>
        <w:t>13</w:t>
      </w:r>
      <w:r w:rsidRPr="000E5F65">
        <w:rPr>
          <w:rFonts w:ascii="Verdana" w:hAnsi="Verdana" w:cs="Verdana"/>
          <w:b/>
          <w:bCs/>
          <w:noProof/>
          <w:color w:val="auto"/>
          <w:sz w:val="20"/>
          <w:szCs w:val="20"/>
        </w:rPr>
        <w:t xml:space="preserve">. </w:t>
      </w:r>
      <w:r w:rsidRPr="000E5F65">
        <w:rPr>
          <w:rFonts w:ascii="Verdana" w:eastAsia="Courier New" w:hAnsi="Verdana" w:cs="Verdana"/>
          <w:noProof/>
          <w:color w:val="auto"/>
          <w:sz w:val="20"/>
          <w:szCs w:val="20"/>
        </w:rPr>
        <w:t>Комуникацията между Възложителя и участниците, по отношение на настоящата процедура се провежда на български език.</w:t>
      </w:r>
    </w:p>
    <w:p w14:paraId="65393CD9" w14:textId="77777777" w:rsidR="00CB5682" w:rsidRPr="000E5F65" w:rsidRDefault="00CB5682" w:rsidP="000E5F65">
      <w:pPr>
        <w:widowControl/>
        <w:spacing w:after="120" w:line="360" w:lineRule="auto"/>
        <w:jc w:val="both"/>
        <w:rPr>
          <w:rFonts w:ascii="Verdana" w:eastAsia="Courier New" w:hAnsi="Verdana" w:cs="Verdana"/>
          <w:b/>
          <w:bCs/>
          <w:noProof/>
          <w:color w:val="auto"/>
          <w:sz w:val="20"/>
          <w:szCs w:val="20"/>
        </w:rPr>
      </w:pPr>
      <w:r w:rsidRPr="000E5F65">
        <w:rPr>
          <w:rFonts w:ascii="Verdana" w:hAnsi="Verdana" w:cs="Verdana"/>
          <w:b/>
          <w:bCs/>
          <w:noProof/>
          <w:color w:val="auto"/>
          <w:sz w:val="20"/>
          <w:szCs w:val="20"/>
        </w:rPr>
        <w:t>Чл.</w:t>
      </w:r>
      <w:r w:rsidRPr="000E5F65">
        <w:rPr>
          <w:rFonts w:ascii="Verdana" w:eastAsia="Courier New" w:hAnsi="Verdana" w:cs="Verdana"/>
          <w:b/>
          <w:bCs/>
          <w:noProof/>
          <w:color w:val="auto"/>
          <w:sz w:val="20"/>
          <w:szCs w:val="20"/>
        </w:rPr>
        <w:t xml:space="preserve">14. </w:t>
      </w:r>
      <w:r w:rsidRPr="000E5F65">
        <w:rPr>
          <w:rFonts w:ascii="Verdana" w:eastAsia="Courier New" w:hAnsi="Verdana" w:cs="Verdana"/>
          <w:noProof/>
          <w:color w:val="auto"/>
          <w:sz w:val="20"/>
          <w:szCs w:val="20"/>
        </w:rPr>
        <w:t>Комуникацията между Възложителя и участниците се осъществява само в писмен вид.</w:t>
      </w:r>
      <w:r w:rsidRPr="000E5F65">
        <w:rPr>
          <w:rFonts w:ascii="Verdana" w:eastAsia="Courier New" w:hAnsi="Verdana" w:cs="Verdana"/>
          <w:b/>
          <w:bCs/>
          <w:noProof/>
          <w:color w:val="auto"/>
          <w:sz w:val="20"/>
          <w:szCs w:val="20"/>
        </w:rPr>
        <w:t xml:space="preserve"> </w:t>
      </w:r>
    </w:p>
    <w:p w14:paraId="65393CDA" w14:textId="77777777" w:rsidR="00CB5682" w:rsidRPr="000E5F65" w:rsidRDefault="00CB5682" w:rsidP="000E5F65">
      <w:pPr>
        <w:widowControl/>
        <w:spacing w:line="360" w:lineRule="auto"/>
        <w:jc w:val="both"/>
        <w:rPr>
          <w:rFonts w:ascii="Verdana" w:eastAsia="Courier New" w:hAnsi="Verdana" w:cs="Verdana"/>
          <w:noProof/>
          <w:color w:val="auto"/>
          <w:sz w:val="20"/>
          <w:szCs w:val="20"/>
          <w:lang w:val="en-AU"/>
        </w:rPr>
      </w:pPr>
      <w:r w:rsidRPr="000E5F65">
        <w:rPr>
          <w:rFonts w:ascii="Verdana" w:eastAsia="Courier New" w:hAnsi="Verdana" w:cs="Verdana"/>
          <w:b/>
          <w:bCs/>
          <w:noProof/>
          <w:color w:val="auto"/>
          <w:sz w:val="20"/>
          <w:szCs w:val="20"/>
        </w:rPr>
        <w:t>(1)</w:t>
      </w:r>
      <w:r w:rsidRPr="000E5F65">
        <w:rPr>
          <w:rFonts w:ascii="Verdana" w:eastAsia="Courier New" w:hAnsi="Verdana" w:cs="Verdana"/>
          <w:noProof/>
          <w:color w:val="auto"/>
          <w:sz w:val="20"/>
          <w:szCs w:val="20"/>
          <w:lang w:val="en-AU"/>
        </w:rPr>
        <w:t xml:space="preserve"> Обменът на информация между </w:t>
      </w:r>
      <w:r w:rsidRPr="000E5F65">
        <w:rPr>
          <w:rFonts w:ascii="Verdana" w:eastAsia="Courier New" w:hAnsi="Verdana" w:cs="Verdana"/>
          <w:noProof/>
          <w:color w:val="auto"/>
          <w:sz w:val="20"/>
          <w:szCs w:val="20"/>
        </w:rPr>
        <w:t>В</w:t>
      </w:r>
      <w:r w:rsidRPr="000E5F65">
        <w:rPr>
          <w:rFonts w:ascii="Verdana" w:eastAsia="Courier New" w:hAnsi="Verdana" w:cs="Verdana"/>
          <w:noProof/>
          <w:color w:val="auto"/>
          <w:sz w:val="20"/>
          <w:szCs w:val="20"/>
          <w:lang w:val="en-AU"/>
        </w:rPr>
        <w:t xml:space="preserve">ъзложителя и участника може да се извършва по един от следните начини: </w:t>
      </w:r>
      <w:r w:rsidRPr="000E5F65">
        <w:rPr>
          <w:rFonts w:ascii="Verdana" w:eastAsia="Courier New" w:hAnsi="Verdana" w:cs="Verdana"/>
          <w:noProof/>
          <w:color w:val="auto"/>
          <w:sz w:val="20"/>
          <w:szCs w:val="20"/>
        </w:rPr>
        <w:t xml:space="preserve"> </w:t>
      </w:r>
    </w:p>
    <w:p w14:paraId="65393CDB" w14:textId="77777777" w:rsidR="00CB5682" w:rsidRPr="000E5F65" w:rsidRDefault="00CB5682" w:rsidP="000E5F65">
      <w:pPr>
        <w:widowControl/>
        <w:numPr>
          <w:ilvl w:val="0"/>
          <w:numId w:val="1"/>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0E5F65">
        <w:rPr>
          <w:rFonts w:ascii="Verdana" w:eastAsia="Courier New" w:hAnsi="Verdana" w:cs="Verdana"/>
          <w:noProof/>
          <w:color w:val="auto"/>
          <w:sz w:val="20"/>
          <w:szCs w:val="20"/>
          <w:lang w:val="en-AU"/>
        </w:rPr>
        <w:t>лично;</w:t>
      </w:r>
    </w:p>
    <w:p w14:paraId="65393CDC" w14:textId="77777777" w:rsidR="00CB5682" w:rsidRPr="000E5F65" w:rsidRDefault="00CB5682" w:rsidP="000E5F65">
      <w:pPr>
        <w:widowControl/>
        <w:numPr>
          <w:ilvl w:val="0"/>
          <w:numId w:val="1"/>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0E5F65">
        <w:rPr>
          <w:rFonts w:ascii="Verdana" w:eastAsia="Courier New" w:hAnsi="Verdana" w:cs="Verdana"/>
          <w:noProof/>
          <w:color w:val="auto"/>
          <w:sz w:val="20"/>
          <w:szCs w:val="20"/>
          <w:lang w:val="en-AU"/>
        </w:rPr>
        <w:t xml:space="preserve">по пощата, с обратна разписка на посочения </w:t>
      </w:r>
      <w:r w:rsidRPr="000E5F65">
        <w:rPr>
          <w:rFonts w:ascii="Verdana" w:eastAsia="Courier New" w:hAnsi="Verdana" w:cs="Verdana"/>
          <w:noProof/>
          <w:color w:val="auto"/>
          <w:sz w:val="20"/>
          <w:szCs w:val="20"/>
        </w:rPr>
        <w:t xml:space="preserve">адрес </w:t>
      </w:r>
      <w:r w:rsidRPr="000E5F65">
        <w:rPr>
          <w:rFonts w:ascii="Verdana" w:eastAsia="Courier New" w:hAnsi="Verdana" w:cs="Verdana"/>
          <w:noProof/>
          <w:color w:val="auto"/>
          <w:sz w:val="20"/>
          <w:szCs w:val="20"/>
          <w:lang w:val="en-AU"/>
        </w:rPr>
        <w:t xml:space="preserve">от участника в </w:t>
      </w:r>
      <w:r w:rsidRPr="000E5F65">
        <w:rPr>
          <w:rFonts w:ascii="Verdana" w:eastAsia="Courier New" w:hAnsi="Verdana" w:cs="Verdana"/>
          <w:noProof/>
          <w:color w:val="auto"/>
          <w:sz w:val="20"/>
          <w:szCs w:val="20"/>
        </w:rPr>
        <w:t>ЕЕДОП</w:t>
      </w:r>
      <w:r w:rsidRPr="000E5F65">
        <w:rPr>
          <w:rFonts w:ascii="Verdana" w:eastAsia="Courier New" w:hAnsi="Verdana" w:cs="Verdana"/>
          <w:noProof/>
          <w:color w:val="auto"/>
          <w:sz w:val="20"/>
          <w:szCs w:val="20"/>
          <w:lang w:val="en-AU"/>
        </w:rPr>
        <w:t>;</w:t>
      </w:r>
    </w:p>
    <w:p w14:paraId="65393CDD" w14:textId="77777777" w:rsidR="00CB5682" w:rsidRPr="000E5F65" w:rsidRDefault="00CB5682" w:rsidP="000E5F65">
      <w:pPr>
        <w:widowControl/>
        <w:numPr>
          <w:ilvl w:val="0"/>
          <w:numId w:val="1"/>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0E5F65">
        <w:rPr>
          <w:rFonts w:ascii="Verdana" w:eastAsia="Courier New" w:hAnsi="Verdana" w:cs="Verdana"/>
          <w:noProof/>
          <w:color w:val="auto"/>
          <w:sz w:val="20"/>
          <w:szCs w:val="20"/>
          <w:lang w:val="en-AU"/>
        </w:rPr>
        <w:t xml:space="preserve">по факс, на посочения от участника в </w:t>
      </w:r>
      <w:r w:rsidRPr="000E5F65">
        <w:rPr>
          <w:rFonts w:ascii="Verdana" w:eastAsia="Courier New" w:hAnsi="Verdana" w:cs="Verdana"/>
          <w:noProof/>
          <w:color w:val="auto"/>
          <w:sz w:val="20"/>
          <w:szCs w:val="20"/>
        </w:rPr>
        <w:t>ЕЕДОП</w:t>
      </w:r>
      <w:r w:rsidRPr="000E5F65">
        <w:rPr>
          <w:rFonts w:ascii="Verdana" w:eastAsia="Courier New" w:hAnsi="Verdana" w:cs="Verdana"/>
          <w:noProof/>
          <w:color w:val="auto"/>
          <w:sz w:val="20"/>
          <w:szCs w:val="20"/>
          <w:lang w:val="en-AU"/>
        </w:rPr>
        <w:t xml:space="preserve"> номер;</w:t>
      </w:r>
    </w:p>
    <w:p w14:paraId="65393CDE" w14:textId="77777777" w:rsidR="00CB5682" w:rsidRPr="000E5F65" w:rsidRDefault="00CB5682" w:rsidP="000E5F65">
      <w:pPr>
        <w:widowControl/>
        <w:numPr>
          <w:ilvl w:val="0"/>
          <w:numId w:val="1"/>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0E5F65">
        <w:rPr>
          <w:rFonts w:ascii="Verdana" w:eastAsia="Courier New" w:hAnsi="Verdana" w:cs="Verdana"/>
          <w:noProof/>
          <w:color w:val="auto"/>
          <w:sz w:val="20"/>
          <w:szCs w:val="20"/>
          <w:lang w:val="en-AU"/>
        </w:rPr>
        <w:t xml:space="preserve">по електронен път, </w:t>
      </w:r>
      <w:r w:rsidRPr="000E5F65">
        <w:rPr>
          <w:rFonts w:ascii="Verdana" w:eastAsia="Courier New" w:hAnsi="Verdana" w:cs="Verdana"/>
          <w:noProof/>
          <w:color w:val="auto"/>
          <w:sz w:val="20"/>
          <w:szCs w:val="20"/>
        </w:rPr>
        <w:t xml:space="preserve">посочен електронен адрес от участника в ЕЕДОП, </w:t>
      </w:r>
      <w:r w:rsidRPr="000E5F65">
        <w:rPr>
          <w:rFonts w:ascii="Verdana" w:eastAsia="Courier New" w:hAnsi="Verdana" w:cs="Verdana"/>
          <w:noProof/>
          <w:color w:val="auto"/>
          <w:sz w:val="20"/>
          <w:szCs w:val="20"/>
          <w:lang w:val="en-AU"/>
        </w:rPr>
        <w:t>при условията и по реда на Закона за електронния документ и електронния подпис;</w:t>
      </w:r>
    </w:p>
    <w:p w14:paraId="65393CDF" w14:textId="77777777" w:rsidR="00CB5682" w:rsidRPr="000E5F65" w:rsidRDefault="00CB5682" w:rsidP="000E5F65">
      <w:pPr>
        <w:widowControl/>
        <w:numPr>
          <w:ilvl w:val="0"/>
          <w:numId w:val="1"/>
        </w:numPr>
        <w:tabs>
          <w:tab w:val="left" w:pos="360"/>
        </w:tabs>
        <w:autoSpaceDE w:val="0"/>
        <w:autoSpaceDN w:val="0"/>
        <w:spacing w:after="120" w:line="360" w:lineRule="auto"/>
        <w:jc w:val="both"/>
        <w:rPr>
          <w:rFonts w:ascii="Verdana" w:eastAsia="Courier New" w:hAnsi="Verdana" w:cs="Verdana"/>
          <w:noProof/>
          <w:color w:val="auto"/>
          <w:sz w:val="20"/>
          <w:szCs w:val="20"/>
          <w:lang w:val="en-AU"/>
        </w:rPr>
      </w:pPr>
      <w:r w:rsidRPr="000E5F65">
        <w:rPr>
          <w:rFonts w:ascii="Verdana" w:eastAsia="Courier New" w:hAnsi="Verdana" w:cs="Verdana"/>
          <w:noProof/>
          <w:color w:val="auto"/>
          <w:sz w:val="20"/>
          <w:szCs w:val="20"/>
          <w:lang w:val="en-AU"/>
        </w:rPr>
        <w:t>чрез комбинация от посочените по-горе начини</w:t>
      </w:r>
      <w:r w:rsidRPr="000E5F65">
        <w:rPr>
          <w:rFonts w:ascii="Verdana" w:eastAsia="Courier New" w:hAnsi="Verdana" w:cs="Verdana"/>
          <w:noProof/>
          <w:color w:val="auto"/>
          <w:sz w:val="20"/>
          <w:szCs w:val="20"/>
        </w:rPr>
        <w:t>.</w:t>
      </w:r>
    </w:p>
    <w:p w14:paraId="65393CE0" w14:textId="77777777" w:rsidR="00CB5682" w:rsidRPr="000E5F65" w:rsidRDefault="00CB5682" w:rsidP="000E5F65">
      <w:pPr>
        <w:autoSpaceDE w:val="0"/>
        <w:autoSpaceDN w:val="0"/>
        <w:spacing w:after="120" w:line="360" w:lineRule="auto"/>
        <w:jc w:val="both"/>
        <w:rPr>
          <w:rFonts w:ascii="Verdana" w:eastAsia="Courier New" w:hAnsi="Verdana" w:cs="Verdana"/>
          <w:noProof/>
          <w:color w:val="auto"/>
          <w:sz w:val="20"/>
          <w:szCs w:val="20"/>
          <w:lang w:val="en-AU"/>
        </w:rPr>
      </w:pPr>
      <w:r w:rsidRPr="000E5F65">
        <w:rPr>
          <w:rFonts w:ascii="Verdana" w:eastAsia="Courier New" w:hAnsi="Verdana" w:cs="Verdana"/>
          <w:b/>
          <w:bCs/>
          <w:noProof/>
          <w:color w:val="auto"/>
          <w:sz w:val="20"/>
          <w:szCs w:val="20"/>
        </w:rPr>
        <w:t>(2)</w:t>
      </w:r>
      <w:r w:rsidRPr="000E5F65">
        <w:rPr>
          <w:rFonts w:ascii="Verdana" w:eastAsia="Courier New" w:hAnsi="Verdana" w:cs="Verdana"/>
          <w:noProof/>
          <w:color w:val="auto"/>
          <w:sz w:val="20"/>
          <w:szCs w:val="20"/>
        </w:rPr>
        <w:t xml:space="preserve"> </w:t>
      </w:r>
      <w:r w:rsidRPr="000E5F65">
        <w:rPr>
          <w:rFonts w:ascii="Verdana" w:eastAsia="Courier New" w:hAnsi="Verdana" w:cs="Verdana"/>
          <w:noProof/>
          <w:color w:val="auto"/>
          <w:sz w:val="20"/>
          <w:szCs w:val="20"/>
          <w:lang w:val="en-AU"/>
        </w:rPr>
        <w:t>За получено ще се счита уведомление, което е получено, както следва:</w:t>
      </w:r>
    </w:p>
    <w:p w14:paraId="65393CE1" w14:textId="77777777" w:rsidR="00CB5682" w:rsidRPr="000E5F65" w:rsidRDefault="00CB5682" w:rsidP="000E5F65">
      <w:pPr>
        <w:widowControl/>
        <w:numPr>
          <w:ilvl w:val="0"/>
          <w:numId w:val="2"/>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0E5F65">
        <w:rPr>
          <w:rFonts w:ascii="Verdana" w:eastAsia="Courier New" w:hAnsi="Verdana" w:cs="Verdana"/>
          <w:noProof/>
          <w:color w:val="auto"/>
          <w:sz w:val="20"/>
          <w:szCs w:val="20"/>
          <w:lang w:val="en-AU"/>
        </w:rPr>
        <w:t xml:space="preserve">лично; </w:t>
      </w:r>
    </w:p>
    <w:p w14:paraId="65393CE2" w14:textId="77777777" w:rsidR="00CB5682" w:rsidRPr="000E5F65" w:rsidRDefault="00CB5682" w:rsidP="000E5F65">
      <w:pPr>
        <w:widowControl/>
        <w:numPr>
          <w:ilvl w:val="0"/>
          <w:numId w:val="2"/>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0E5F65">
        <w:rPr>
          <w:rFonts w:ascii="Verdana" w:eastAsia="Courier New" w:hAnsi="Verdana" w:cs="Verdana"/>
          <w:noProof/>
          <w:color w:val="auto"/>
          <w:sz w:val="20"/>
          <w:szCs w:val="20"/>
          <w:lang w:val="en-AU"/>
        </w:rPr>
        <w:t xml:space="preserve">на посочения от участника адрес за кореспонденция в </w:t>
      </w:r>
      <w:r w:rsidRPr="000E5F65">
        <w:rPr>
          <w:rFonts w:ascii="Verdana" w:eastAsia="Courier New" w:hAnsi="Verdana" w:cs="Verdana"/>
          <w:noProof/>
          <w:color w:val="auto"/>
          <w:sz w:val="20"/>
          <w:szCs w:val="20"/>
        </w:rPr>
        <w:t>ЕЕДОП, след получена обратна разписка за доставка</w:t>
      </w:r>
      <w:r w:rsidRPr="000E5F65">
        <w:rPr>
          <w:rFonts w:ascii="Verdana" w:eastAsia="Courier New" w:hAnsi="Verdana" w:cs="Verdana"/>
          <w:noProof/>
          <w:color w:val="auto"/>
          <w:sz w:val="20"/>
          <w:szCs w:val="20"/>
          <w:lang w:val="en-AU"/>
        </w:rPr>
        <w:t>;</w:t>
      </w:r>
    </w:p>
    <w:p w14:paraId="65393CE3" w14:textId="77777777" w:rsidR="00CB5682" w:rsidRPr="000E5F65" w:rsidRDefault="00CB5682" w:rsidP="000E5F65">
      <w:pPr>
        <w:widowControl/>
        <w:numPr>
          <w:ilvl w:val="0"/>
          <w:numId w:val="2"/>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0E5F65">
        <w:rPr>
          <w:rFonts w:ascii="Verdana" w:eastAsia="Courier New" w:hAnsi="Verdana" w:cs="Verdana"/>
          <w:noProof/>
          <w:color w:val="auto"/>
          <w:sz w:val="20"/>
          <w:szCs w:val="20"/>
          <w:lang w:val="en-AU"/>
        </w:rPr>
        <w:t xml:space="preserve">на посочения от участника номер на факс в </w:t>
      </w:r>
      <w:r w:rsidRPr="000E5F65">
        <w:rPr>
          <w:rFonts w:ascii="Verdana" w:eastAsia="Courier New" w:hAnsi="Verdana" w:cs="Verdana"/>
          <w:noProof/>
          <w:color w:val="auto"/>
          <w:sz w:val="20"/>
          <w:szCs w:val="20"/>
        </w:rPr>
        <w:t>ЕЕДОП, след получено генерирано съобщение за получаване</w:t>
      </w:r>
      <w:r w:rsidRPr="000E5F65">
        <w:rPr>
          <w:rFonts w:ascii="Verdana" w:eastAsia="Courier New" w:hAnsi="Verdana" w:cs="Verdana"/>
          <w:noProof/>
          <w:color w:val="auto"/>
          <w:sz w:val="20"/>
          <w:szCs w:val="20"/>
          <w:lang w:val="en-AU"/>
        </w:rPr>
        <w:t>;</w:t>
      </w:r>
    </w:p>
    <w:p w14:paraId="65393CE4" w14:textId="77777777" w:rsidR="00CB5682" w:rsidRPr="000E5F65" w:rsidRDefault="00CB5682" w:rsidP="000E5F65">
      <w:pPr>
        <w:widowControl/>
        <w:numPr>
          <w:ilvl w:val="0"/>
          <w:numId w:val="2"/>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0E5F65">
        <w:rPr>
          <w:rFonts w:ascii="Verdana" w:eastAsia="Courier New" w:hAnsi="Verdana" w:cs="Verdana"/>
          <w:noProof/>
          <w:color w:val="auto"/>
          <w:sz w:val="20"/>
          <w:szCs w:val="20"/>
          <w:lang w:val="en-AU"/>
        </w:rPr>
        <w:t xml:space="preserve">на посочения от участника </w:t>
      </w:r>
      <w:r w:rsidRPr="000E5F65">
        <w:rPr>
          <w:rFonts w:ascii="Verdana" w:eastAsia="Courier New" w:hAnsi="Verdana" w:cs="Verdana"/>
          <w:noProof/>
          <w:color w:val="auto"/>
          <w:sz w:val="20"/>
          <w:szCs w:val="20"/>
          <w:lang w:val="en-US"/>
        </w:rPr>
        <w:t xml:space="preserve">e-mail </w:t>
      </w:r>
      <w:r w:rsidRPr="000E5F65">
        <w:rPr>
          <w:rFonts w:ascii="Verdana" w:eastAsia="Courier New" w:hAnsi="Verdana" w:cs="Verdana"/>
          <w:noProof/>
          <w:color w:val="auto"/>
          <w:sz w:val="20"/>
          <w:szCs w:val="20"/>
          <w:lang w:val="en-AU"/>
        </w:rPr>
        <w:t xml:space="preserve">адрес в </w:t>
      </w:r>
      <w:r w:rsidRPr="000E5F65">
        <w:rPr>
          <w:rFonts w:ascii="Verdana" w:eastAsia="Courier New" w:hAnsi="Verdana" w:cs="Verdana"/>
          <w:noProof/>
          <w:color w:val="auto"/>
          <w:sz w:val="20"/>
          <w:szCs w:val="20"/>
        </w:rPr>
        <w:t xml:space="preserve">ЕЕДОП, </w:t>
      </w:r>
      <w:r w:rsidRPr="000E5F65">
        <w:rPr>
          <w:rFonts w:ascii="Verdana" w:eastAsia="Courier New" w:hAnsi="Verdana" w:cs="Verdana"/>
          <w:noProof/>
          <w:color w:val="auto"/>
          <w:sz w:val="20"/>
          <w:szCs w:val="20"/>
          <w:lang w:val="en-AU"/>
        </w:rPr>
        <w:t>при условията и по реда на Закона за електронния документ и електронния подпис;</w:t>
      </w:r>
    </w:p>
    <w:p w14:paraId="65393CE5" w14:textId="77777777" w:rsidR="00CB5682" w:rsidRPr="000E5F65" w:rsidRDefault="00CB5682" w:rsidP="000E5F65">
      <w:pPr>
        <w:widowControl/>
        <w:tabs>
          <w:tab w:val="left" w:pos="450"/>
        </w:tabs>
        <w:autoSpaceDE w:val="0"/>
        <w:autoSpaceDN w:val="0"/>
        <w:spacing w:after="120" w:line="360" w:lineRule="auto"/>
        <w:jc w:val="both"/>
        <w:rPr>
          <w:rFonts w:ascii="Verdana" w:eastAsia="Courier New" w:hAnsi="Verdana" w:cs="Verdana"/>
          <w:noProof/>
          <w:color w:val="auto"/>
          <w:sz w:val="20"/>
          <w:szCs w:val="20"/>
        </w:rPr>
      </w:pPr>
      <w:r w:rsidRPr="000E5F65">
        <w:rPr>
          <w:rFonts w:ascii="Verdana" w:eastAsia="Courier New" w:hAnsi="Verdana" w:cs="Verdana"/>
          <w:noProof/>
          <w:color w:val="auto"/>
          <w:sz w:val="20"/>
          <w:szCs w:val="20"/>
        </w:rPr>
        <w:t xml:space="preserve">5. </w:t>
      </w:r>
      <w:r w:rsidRPr="000E5F65">
        <w:rPr>
          <w:rFonts w:ascii="Verdana" w:eastAsia="Courier New" w:hAnsi="Verdana" w:cs="Verdana"/>
          <w:noProof/>
          <w:color w:val="auto"/>
          <w:sz w:val="20"/>
          <w:szCs w:val="20"/>
          <w:lang w:val="en-US"/>
        </w:rPr>
        <w:t xml:space="preserve"> </w:t>
      </w:r>
      <w:r w:rsidRPr="000E5F65">
        <w:rPr>
          <w:rFonts w:ascii="Verdana" w:eastAsia="Courier New" w:hAnsi="Verdana" w:cs="Verdana"/>
          <w:noProof/>
          <w:color w:val="auto"/>
          <w:sz w:val="20"/>
          <w:szCs w:val="20"/>
        </w:rPr>
        <w:t>при комбинация от средства, датата за получаване се счита от първата настъпила.</w:t>
      </w:r>
    </w:p>
    <w:p w14:paraId="65393CE6" w14:textId="77777777" w:rsidR="00CB5682" w:rsidRPr="000E5F65" w:rsidRDefault="00CB5682" w:rsidP="000E5F65">
      <w:pPr>
        <w:tabs>
          <w:tab w:val="left" w:pos="142"/>
        </w:tabs>
        <w:suppressAutoHyphens/>
        <w:spacing w:line="360" w:lineRule="auto"/>
        <w:jc w:val="both"/>
        <w:rPr>
          <w:rFonts w:ascii="Verdana" w:eastAsia="MS ??" w:hAnsi="Verdana" w:cs="Times New Roman"/>
          <w:b/>
          <w:color w:val="auto"/>
          <w:sz w:val="20"/>
          <w:szCs w:val="20"/>
          <w:lang w:eastAsia="en-US"/>
        </w:rPr>
      </w:pPr>
      <w:r w:rsidRPr="000E5F65">
        <w:rPr>
          <w:rFonts w:ascii="Verdana" w:eastAsia="Courier New" w:hAnsi="Verdana" w:cs="Verdana"/>
          <w:b/>
          <w:bCs/>
          <w:noProof/>
          <w:color w:val="auto"/>
          <w:sz w:val="20"/>
          <w:szCs w:val="20"/>
        </w:rPr>
        <w:t>(3)</w:t>
      </w:r>
      <w:r w:rsidRPr="000E5F65">
        <w:rPr>
          <w:rFonts w:ascii="Verdana" w:eastAsia="Courier New" w:hAnsi="Verdana" w:cs="Verdana"/>
          <w:noProof/>
          <w:color w:val="auto"/>
          <w:sz w:val="20"/>
          <w:szCs w:val="20"/>
        </w:rPr>
        <w:t xml:space="preserve"> </w:t>
      </w:r>
      <w:r w:rsidRPr="000E5F65">
        <w:rPr>
          <w:rFonts w:ascii="Verdana" w:eastAsia="MS ??" w:hAnsi="Verdana" w:cs="Times New Roman"/>
          <w:color w:val="auto"/>
          <w:sz w:val="20"/>
          <w:szCs w:val="20"/>
          <w:lang w:eastAsia="en-US"/>
        </w:rPr>
        <w:t xml:space="preserve">Възложителят е длъжен да изпраща на участниците чрез някой от посочените в ал.1 </w:t>
      </w:r>
      <w:r w:rsidRPr="000E5F65">
        <w:rPr>
          <w:rFonts w:ascii="Verdana" w:eastAsia="MS ??" w:hAnsi="Verdana" w:cs="Times New Roman"/>
          <w:color w:val="auto"/>
          <w:sz w:val="20"/>
          <w:szCs w:val="20"/>
          <w:lang w:eastAsia="en-US"/>
        </w:rPr>
        <w:lastRenderedPageBreak/>
        <w:t xml:space="preserve">и ал.2 способи само за документи по процедурата, за които това е изрично предвидено в ЗОП и ППЗОП. </w:t>
      </w:r>
    </w:p>
    <w:p w14:paraId="65393CE7" w14:textId="77777777" w:rsidR="00CB5682" w:rsidRPr="000E5F65" w:rsidRDefault="00CB5682" w:rsidP="000E5F65">
      <w:pPr>
        <w:widowControl/>
        <w:spacing w:after="200" w:line="360" w:lineRule="auto"/>
        <w:ind w:firstLine="709"/>
        <w:jc w:val="both"/>
        <w:rPr>
          <w:rFonts w:ascii="Verdana" w:hAnsi="Verdana" w:cs="Times New Roman"/>
          <w:color w:val="auto"/>
          <w:sz w:val="20"/>
          <w:szCs w:val="20"/>
          <w:lang w:eastAsia="en-US"/>
        </w:rPr>
      </w:pPr>
      <w:r w:rsidRPr="000E5F65">
        <w:rPr>
          <w:rFonts w:ascii="Verdana" w:eastAsia="MS ??" w:hAnsi="Verdana" w:cs="Times New Roman"/>
          <w:color w:val="auto"/>
          <w:sz w:val="20"/>
          <w:szCs w:val="20"/>
          <w:lang w:eastAsia="en-US"/>
        </w:rPr>
        <w:t xml:space="preserve">В предвидените от ЗОП и ППЗОП хипотези, някои документи по процедурата се обявяват и само чрез </w:t>
      </w:r>
      <w:r w:rsidRPr="000E5F65">
        <w:rPr>
          <w:rFonts w:ascii="Verdana" w:hAnsi="Verdana" w:cs="Times New Roman"/>
          <w:noProof/>
          <w:color w:val="auto"/>
          <w:sz w:val="20"/>
          <w:szCs w:val="20"/>
          <w:lang w:eastAsia="en-US"/>
        </w:rPr>
        <w:t xml:space="preserve">Профила на купувача </w:t>
      </w:r>
      <w:r w:rsidRPr="000E5F65">
        <w:rPr>
          <w:rFonts w:ascii="Verdana" w:hAnsi="Verdana" w:cs="Verdana"/>
          <w:noProof/>
          <w:color w:val="auto"/>
          <w:sz w:val="20"/>
          <w:szCs w:val="20"/>
          <w:lang w:eastAsia="en-US"/>
        </w:rPr>
        <w:t xml:space="preserve">на адресите, посочени в </w:t>
      </w:r>
      <w:r w:rsidRPr="000E5F65">
        <w:rPr>
          <w:rFonts w:ascii="Verdana" w:eastAsia="Times New Roman" w:hAnsi="Verdana" w:cs="Verdana"/>
          <w:bCs/>
          <w:noProof/>
          <w:color w:val="auto"/>
          <w:sz w:val="20"/>
          <w:szCs w:val="20"/>
        </w:rPr>
        <w:t>чл.8, ал.</w:t>
      </w:r>
      <w:r w:rsidRPr="000E5F65">
        <w:rPr>
          <w:rFonts w:ascii="Verdana" w:hAnsi="Verdana" w:cs="Verdana"/>
          <w:noProof/>
          <w:color w:val="auto"/>
          <w:sz w:val="20"/>
          <w:szCs w:val="20"/>
          <w:lang w:eastAsia="en-US"/>
        </w:rPr>
        <w:t>1 от настоящата документация</w:t>
      </w:r>
      <w:r w:rsidRPr="000E5F65">
        <w:rPr>
          <w:rFonts w:ascii="Verdana" w:eastAsia="MS ??" w:hAnsi="Verdana" w:cs="Times New Roman"/>
          <w:color w:val="auto"/>
          <w:sz w:val="20"/>
          <w:szCs w:val="20"/>
          <w:lang w:eastAsia="en-US"/>
        </w:rPr>
        <w:t>.</w:t>
      </w:r>
    </w:p>
    <w:p w14:paraId="65393CE8" w14:textId="77777777" w:rsidR="003A4C8E" w:rsidRPr="000E5F65" w:rsidRDefault="003A4C8E" w:rsidP="000E5F65">
      <w:pPr>
        <w:autoSpaceDE w:val="0"/>
        <w:autoSpaceDN w:val="0"/>
        <w:spacing w:before="120" w:after="120" w:line="360" w:lineRule="auto"/>
        <w:ind w:right="-6"/>
        <w:jc w:val="both"/>
        <w:rPr>
          <w:rFonts w:ascii="Verdana" w:hAnsi="Verdana" w:cs="Verdana"/>
          <w:color w:val="auto"/>
          <w:sz w:val="20"/>
          <w:szCs w:val="20"/>
        </w:rPr>
      </w:pPr>
    </w:p>
    <w:p w14:paraId="65393CE9" w14:textId="39AC9B0B" w:rsidR="00B20BB2" w:rsidRPr="000E5F65" w:rsidRDefault="00B20BB2" w:rsidP="000E5F65">
      <w:pPr>
        <w:pStyle w:val="21"/>
        <w:shd w:val="clear" w:color="auto" w:fill="auto"/>
        <w:spacing w:line="360" w:lineRule="auto"/>
        <w:jc w:val="center"/>
        <w:rPr>
          <w:rFonts w:ascii="Verdana" w:hAnsi="Verdana" w:cs="Verdana"/>
          <w:sz w:val="20"/>
          <w:szCs w:val="20"/>
          <w:lang w:val="en-US"/>
        </w:rPr>
      </w:pPr>
      <w:r w:rsidRPr="000E5F65">
        <w:rPr>
          <w:rFonts w:ascii="Verdana" w:hAnsi="Verdana" w:cs="Verdana"/>
          <w:sz w:val="20"/>
          <w:szCs w:val="20"/>
        </w:rPr>
        <w:t xml:space="preserve">Раздел </w:t>
      </w:r>
      <w:r w:rsidR="003C5620" w:rsidRPr="000E5F65">
        <w:rPr>
          <w:rFonts w:ascii="Verdana" w:hAnsi="Verdana" w:cs="Verdana"/>
          <w:sz w:val="20"/>
          <w:szCs w:val="20"/>
          <w:lang w:val="en-US"/>
        </w:rPr>
        <w:t>I</w:t>
      </w:r>
      <w:r w:rsidRPr="000E5F65">
        <w:rPr>
          <w:rFonts w:ascii="Verdana" w:hAnsi="Verdana" w:cs="Verdana"/>
          <w:sz w:val="20"/>
          <w:szCs w:val="20"/>
          <w:lang w:val="en-US"/>
        </w:rPr>
        <w:t>V</w:t>
      </w:r>
    </w:p>
    <w:p w14:paraId="65393CEA" w14:textId="77777777" w:rsidR="00AB23B3" w:rsidRPr="000E5F65" w:rsidRDefault="00AB23B3" w:rsidP="000E5F65">
      <w:pPr>
        <w:spacing w:line="360" w:lineRule="auto"/>
        <w:jc w:val="center"/>
        <w:rPr>
          <w:rFonts w:ascii="Verdana" w:eastAsia="Times New Roman" w:hAnsi="Verdana" w:cs="Verdana"/>
          <w:b/>
          <w:bCs/>
          <w:color w:val="auto"/>
          <w:sz w:val="20"/>
          <w:szCs w:val="20"/>
        </w:rPr>
      </w:pPr>
      <w:r w:rsidRPr="000E5F65">
        <w:rPr>
          <w:rFonts w:ascii="Verdana" w:eastAsia="Times New Roman" w:hAnsi="Verdana" w:cs="Verdana"/>
          <w:b/>
          <w:bCs/>
          <w:color w:val="auto"/>
          <w:sz w:val="20"/>
          <w:szCs w:val="20"/>
        </w:rPr>
        <w:t>ИЗИСКВАНИЯ КЪМ УЧАСТНИЦИТЕ В ОТКРИТАТА ПРОЦЕДУРА</w:t>
      </w:r>
    </w:p>
    <w:p w14:paraId="65393CEB" w14:textId="77777777" w:rsidR="00B20BB2" w:rsidRPr="000E5F65" w:rsidRDefault="00B20BB2" w:rsidP="000E5F65">
      <w:pPr>
        <w:spacing w:line="360" w:lineRule="auto"/>
        <w:rPr>
          <w:rFonts w:ascii="Verdana" w:hAnsi="Verdana" w:cs="Verdana"/>
          <w:color w:val="auto"/>
          <w:sz w:val="20"/>
          <w:szCs w:val="20"/>
        </w:rPr>
      </w:pPr>
    </w:p>
    <w:p w14:paraId="65393CEC" w14:textId="77777777" w:rsidR="005F093F" w:rsidRPr="000E5F65" w:rsidRDefault="005F093F" w:rsidP="000E5F65">
      <w:pPr>
        <w:tabs>
          <w:tab w:val="left" w:pos="1771"/>
        </w:tabs>
        <w:spacing w:line="360" w:lineRule="auto"/>
        <w:jc w:val="both"/>
        <w:rPr>
          <w:rFonts w:ascii="Verdana" w:eastAsia="Times New Roman" w:hAnsi="Verdana" w:cs="Verdana"/>
          <w:b/>
          <w:bCs/>
          <w:color w:val="auto"/>
          <w:sz w:val="20"/>
          <w:szCs w:val="20"/>
          <w:u w:val="single"/>
        </w:rPr>
      </w:pPr>
      <w:r w:rsidRPr="000E5F65">
        <w:rPr>
          <w:rFonts w:ascii="Verdana" w:hAnsi="Verdana" w:cs="Verdana"/>
          <w:b/>
          <w:bCs/>
          <w:color w:val="auto"/>
          <w:sz w:val="20"/>
          <w:szCs w:val="20"/>
        </w:rPr>
        <w:t xml:space="preserve">Чл. 15. </w:t>
      </w:r>
      <w:r w:rsidRPr="000E5F65">
        <w:rPr>
          <w:rFonts w:ascii="Verdana" w:eastAsia="Times New Roman" w:hAnsi="Verdana" w:cs="Verdana"/>
          <w:b/>
          <w:bCs/>
          <w:color w:val="auto"/>
          <w:sz w:val="20"/>
          <w:szCs w:val="20"/>
          <w:u w:val="single"/>
        </w:rPr>
        <w:t>Общи изисквания към участниците</w:t>
      </w:r>
    </w:p>
    <w:p w14:paraId="0716B6D6" w14:textId="60416181" w:rsidR="00E42C5B" w:rsidRPr="000E5F65" w:rsidRDefault="001361B0" w:rsidP="000E5F65">
      <w:pPr>
        <w:tabs>
          <w:tab w:val="left" w:pos="1771"/>
        </w:tabs>
        <w:spacing w:before="240" w:line="360" w:lineRule="auto"/>
        <w:jc w:val="both"/>
        <w:rPr>
          <w:rFonts w:ascii="Verdana" w:eastAsia="Times New Roman" w:hAnsi="Verdana" w:cs="Times New Roman"/>
          <w:bCs/>
          <w:iCs/>
          <w:color w:val="auto"/>
          <w:sz w:val="20"/>
          <w:szCs w:val="20"/>
        </w:rPr>
      </w:pPr>
      <w:r w:rsidRPr="000E5F65">
        <w:rPr>
          <w:rFonts w:ascii="Verdana" w:eastAsia="Courier New" w:hAnsi="Verdana" w:cs="Verdana"/>
          <w:b/>
          <w:bCs/>
          <w:sz w:val="20"/>
          <w:szCs w:val="20"/>
        </w:rPr>
        <w:t xml:space="preserve"> </w:t>
      </w:r>
      <w:r w:rsidR="00E42C5B" w:rsidRPr="000E5F65">
        <w:rPr>
          <w:rFonts w:ascii="Verdana" w:eastAsia="Courier New" w:hAnsi="Verdana" w:cs="Verdana"/>
          <w:b/>
          <w:bCs/>
          <w:sz w:val="20"/>
          <w:szCs w:val="20"/>
        </w:rPr>
        <w:t xml:space="preserve">(1) </w:t>
      </w:r>
      <w:r w:rsidR="00E42C5B" w:rsidRPr="000E5F65">
        <w:rPr>
          <w:rFonts w:ascii="Verdana" w:eastAsia="Times New Roman" w:hAnsi="Verdana" w:cs="Times New Roman"/>
          <w:bCs/>
          <w:iCs/>
          <w:color w:val="auto"/>
          <w:sz w:val="20"/>
          <w:szCs w:val="20"/>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предмета на настоящата обществена поръчка, съгласно законодателството на държавата, в която е установено.</w:t>
      </w:r>
    </w:p>
    <w:p w14:paraId="0D70DB47" w14:textId="77777777" w:rsidR="00E42C5B" w:rsidRPr="000E5F65" w:rsidRDefault="00E42C5B" w:rsidP="000E5F65">
      <w:pPr>
        <w:keepNext/>
        <w:widowControl/>
        <w:tabs>
          <w:tab w:val="left" w:pos="0"/>
          <w:tab w:val="left" w:pos="142"/>
          <w:tab w:val="left" w:pos="993"/>
        </w:tabs>
        <w:autoSpaceDE w:val="0"/>
        <w:autoSpaceDN w:val="0"/>
        <w:adjustRightInd w:val="0"/>
        <w:spacing w:after="60" w:line="360" w:lineRule="auto"/>
        <w:jc w:val="both"/>
        <w:outlineLvl w:val="1"/>
        <w:rPr>
          <w:rFonts w:ascii="Verdana" w:hAnsi="Verdana" w:cs="Times New Roman"/>
          <w:iCs/>
          <w:color w:val="auto"/>
          <w:sz w:val="20"/>
          <w:szCs w:val="20"/>
          <w:lang w:eastAsia="en-US"/>
        </w:rPr>
      </w:pPr>
      <w:r w:rsidRPr="000E5F65">
        <w:rPr>
          <w:rFonts w:ascii="Verdana" w:hAnsi="Verdana" w:cs="Times New Roman"/>
          <w:b/>
          <w:iCs/>
          <w:color w:val="auto"/>
          <w:sz w:val="20"/>
          <w:szCs w:val="20"/>
          <w:lang w:eastAsia="en-US"/>
        </w:rPr>
        <w:t>(2)</w:t>
      </w:r>
      <w:r w:rsidRPr="000E5F65">
        <w:rPr>
          <w:rFonts w:ascii="Verdana" w:hAnsi="Verdana" w:cs="Times New Roman"/>
          <w:color w:val="auto"/>
          <w:sz w:val="20"/>
          <w:szCs w:val="20"/>
          <w:lang w:eastAsia="en-US"/>
        </w:rPr>
        <w:t xml:space="preserve"> Всеки участник в процедура за възлагане на обществена поръчка има право да представи само една оферта. </w:t>
      </w:r>
      <w:r w:rsidRPr="000E5F65">
        <w:rPr>
          <w:rFonts w:ascii="Verdana" w:hAnsi="Verdana" w:cs="Times New Roman"/>
          <w:iCs/>
          <w:color w:val="auto"/>
          <w:sz w:val="20"/>
          <w:szCs w:val="20"/>
          <w:lang w:eastAsia="en-US"/>
        </w:rPr>
        <w:t> </w:t>
      </w:r>
    </w:p>
    <w:p w14:paraId="3D98FAB9" w14:textId="77777777" w:rsidR="00E42C5B" w:rsidRPr="000E5F65" w:rsidRDefault="00E42C5B" w:rsidP="000E5F65">
      <w:pPr>
        <w:keepNext/>
        <w:widowControl/>
        <w:tabs>
          <w:tab w:val="left" w:pos="0"/>
          <w:tab w:val="left" w:pos="142"/>
          <w:tab w:val="left" w:pos="993"/>
        </w:tabs>
        <w:autoSpaceDE w:val="0"/>
        <w:autoSpaceDN w:val="0"/>
        <w:adjustRightInd w:val="0"/>
        <w:spacing w:after="60" w:line="360" w:lineRule="auto"/>
        <w:jc w:val="both"/>
        <w:outlineLvl w:val="1"/>
        <w:rPr>
          <w:rFonts w:ascii="Verdana" w:hAnsi="Verdana" w:cs="Times New Roman"/>
          <w:color w:val="auto"/>
          <w:sz w:val="20"/>
          <w:szCs w:val="20"/>
          <w:lang w:eastAsia="en-US"/>
        </w:rPr>
      </w:pPr>
      <w:r w:rsidRPr="000E5F65">
        <w:rPr>
          <w:rFonts w:ascii="Verdana" w:hAnsi="Verdana" w:cs="Times New Roman"/>
          <w:b/>
          <w:iCs/>
          <w:color w:val="auto"/>
          <w:sz w:val="20"/>
          <w:szCs w:val="20"/>
          <w:lang w:eastAsia="en-US"/>
        </w:rPr>
        <w:t>(3)</w:t>
      </w:r>
      <w:r w:rsidRPr="000E5F65">
        <w:rPr>
          <w:rFonts w:ascii="Verdana" w:hAnsi="Verdana" w:cs="Times New Roman"/>
          <w:color w:val="auto"/>
          <w:sz w:val="20"/>
          <w:szCs w:val="20"/>
          <w:lang w:eastAsia="en-US"/>
        </w:rPr>
        <w:t xml:space="preserve">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 </w:t>
      </w:r>
    </w:p>
    <w:p w14:paraId="30D7736F" w14:textId="77777777" w:rsidR="00E42C5B" w:rsidRPr="000E5F65" w:rsidRDefault="00E42C5B" w:rsidP="000E5F65">
      <w:pPr>
        <w:keepNext/>
        <w:widowControl/>
        <w:tabs>
          <w:tab w:val="left" w:pos="0"/>
          <w:tab w:val="left" w:pos="142"/>
          <w:tab w:val="left" w:pos="993"/>
        </w:tabs>
        <w:autoSpaceDE w:val="0"/>
        <w:autoSpaceDN w:val="0"/>
        <w:adjustRightInd w:val="0"/>
        <w:spacing w:after="60" w:line="360" w:lineRule="auto"/>
        <w:jc w:val="both"/>
        <w:outlineLvl w:val="1"/>
        <w:rPr>
          <w:rFonts w:ascii="Verdana" w:hAnsi="Verdana" w:cs="Times New Roman"/>
          <w:color w:val="auto"/>
          <w:sz w:val="20"/>
          <w:szCs w:val="20"/>
          <w:lang w:eastAsia="en-US"/>
        </w:rPr>
      </w:pPr>
      <w:r w:rsidRPr="000E5F65">
        <w:rPr>
          <w:rFonts w:ascii="Verdana" w:hAnsi="Verdana" w:cs="Times New Roman"/>
          <w:b/>
          <w:iCs/>
          <w:color w:val="auto"/>
          <w:sz w:val="20"/>
          <w:szCs w:val="20"/>
          <w:lang w:eastAsia="en-US"/>
        </w:rPr>
        <w:t>(4)</w:t>
      </w:r>
      <w:r w:rsidRPr="000E5F65">
        <w:rPr>
          <w:rFonts w:ascii="Verdana" w:hAnsi="Verdana" w:cs="Times New Roman"/>
          <w:color w:val="auto"/>
          <w:sz w:val="20"/>
          <w:szCs w:val="20"/>
          <w:lang w:eastAsia="en-US"/>
        </w:rPr>
        <w:t xml:space="preserve"> В процедура за възлагане на обществена поръчка едно физическо или юридическо лице може да участва само в едно обединение.</w:t>
      </w:r>
    </w:p>
    <w:p w14:paraId="54743633" w14:textId="77777777" w:rsidR="00E42C5B" w:rsidRPr="000E5F65" w:rsidRDefault="00E42C5B" w:rsidP="000E5F65">
      <w:pPr>
        <w:widowControl/>
        <w:spacing w:after="60" w:line="360" w:lineRule="auto"/>
        <w:jc w:val="both"/>
        <w:rPr>
          <w:rFonts w:ascii="Verdana" w:hAnsi="Verdana" w:cs="Times New Roman"/>
          <w:color w:val="auto"/>
          <w:sz w:val="20"/>
          <w:szCs w:val="20"/>
          <w:lang w:val="ru-RU" w:eastAsia="en-US"/>
        </w:rPr>
      </w:pPr>
      <w:r w:rsidRPr="000E5F65">
        <w:rPr>
          <w:rFonts w:ascii="Verdana" w:hAnsi="Verdana" w:cs="Times New Roman"/>
          <w:b/>
          <w:iCs/>
          <w:color w:val="auto"/>
          <w:sz w:val="20"/>
          <w:szCs w:val="20"/>
          <w:lang w:eastAsia="en-US"/>
        </w:rPr>
        <w:t>(5)</w:t>
      </w:r>
      <w:r w:rsidRPr="000E5F65">
        <w:rPr>
          <w:rFonts w:ascii="Verdana" w:hAnsi="Verdana" w:cs="Times New Roman"/>
          <w:color w:val="auto"/>
          <w:sz w:val="20"/>
          <w:szCs w:val="20"/>
          <w:lang w:eastAsia="en-US"/>
        </w:rPr>
        <w:t xml:space="preserve"> Свързани лица не могат да бъдат самостоятелни кандидати или участници в една и съща процедура. </w:t>
      </w:r>
      <w:r w:rsidRPr="000E5F65">
        <w:rPr>
          <w:rFonts w:ascii="Verdana" w:hAnsi="Verdana" w:cs="Times New Roman"/>
          <w:iCs/>
          <w:color w:val="auto"/>
          <w:sz w:val="20"/>
          <w:szCs w:val="20"/>
          <w:lang w:eastAsia="en-US"/>
        </w:rPr>
        <w:t> </w:t>
      </w:r>
      <w:r w:rsidRPr="000E5F65">
        <w:rPr>
          <w:rFonts w:ascii="Verdana" w:hAnsi="Verdana" w:cs="Times New Roman"/>
          <w:color w:val="auto"/>
          <w:sz w:val="20"/>
          <w:szCs w:val="20"/>
          <w:lang w:eastAsia="en-US"/>
        </w:rPr>
        <w:t>Свързани лица по смисъла на §2, т.45 от Допълнителните разпоредби на ЗОП не могат да бъдат самостоятелни участници в една и съща процедура.</w:t>
      </w:r>
    </w:p>
    <w:p w14:paraId="09502A4F" w14:textId="77777777" w:rsidR="00E42C5B" w:rsidRPr="000E5F65" w:rsidRDefault="00E42C5B" w:rsidP="000E5F65">
      <w:pPr>
        <w:keepNext/>
        <w:widowControl/>
        <w:tabs>
          <w:tab w:val="left" w:pos="0"/>
          <w:tab w:val="left" w:pos="142"/>
          <w:tab w:val="left" w:pos="993"/>
        </w:tabs>
        <w:autoSpaceDE w:val="0"/>
        <w:autoSpaceDN w:val="0"/>
        <w:adjustRightInd w:val="0"/>
        <w:spacing w:after="60" w:line="360" w:lineRule="auto"/>
        <w:jc w:val="both"/>
        <w:outlineLvl w:val="1"/>
        <w:rPr>
          <w:rFonts w:ascii="Verdana" w:hAnsi="Verdana" w:cs="Times New Roman"/>
          <w:color w:val="auto"/>
          <w:sz w:val="20"/>
          <w:szCs w:val="20"/>
          <w:lang w:eastAsia="en-US"/>
        </w:rPr>
      </w:pPr>
      <w:r w:rsidRPr="000E5F65">
        <w:rPr>
          <w:rFonts w:ascii="Verdana" w:hAnsi="Verdana" w:cs="Times New Roman"/>
          <w:b/>
          <w:iCs/>
          <w:color w:val="auto"/>
          <w:sz w:val="20"/>
          <w:szCs w:val="20"/>
          <w:lang w:eastAsia="en-US"/>
        </w:rPr>
        <w:t>(6)</w:t>
      </w:r>
      <w:r w:rsidRPr="000E5F65">
        <w:rPr>
          <w:rFonts w:ascii="Verdana" w:hAnsi="Verdana" w:cs="Times New Roman"/>
          <w:color w:val="auto"/>
          <w:sz w:val="20"/>
          <w:szCs w:val="20"/>
          <w:lang w:eastAsia="en-US"/>
        </w:rPr>
        <w:t xml:space="preserve"> Съдържанието на офертите и заявленията за участие, редът и начините за тяхното подаване и получаване се определят с правилника за прилагане на закона. </w:t>
      </w:r>
    </w:p>
    <w:p w14:paraId="6373BBC4" w14:textId="77777777" w:rsidR="00E42C5B" w:rsidRPr="000E5F65" w:rsidRDefault="00E42C5B" w:rsidP="000E5F65">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0E5F65">
        <w:rPr>
          <w:rFonts w:ascii="Verdana" w:hAnsi="Verdana" w:cs="Times New Roman"/>
          <w:b/>
          <w:iCs/>
          <w:color w:val="auto"/>
          <w:sz w:val="20"/>
          <w:szCs w:val="20"/>
          <w:lang w:eastAsia="en-US"/>
        </w:rPr>
        <w:t>(7)</w:t>
      </w:r>
      <w:r w:rsidRPr="000E5F65">
        <w:rPr>
          <w:rFonts w:ascii="Verdana" w:hAnsi="Verdana" w:cs="Times New Roman"/>
          <w:color w:val="auto"/>
          <w:sz w:val="20"/>
          <w:szCs w:val="20"/>
          <w:lang w:eastAsia="en-US"/>
        </w:rPr>
        <w:t xml:space="preserve"> Когато обществената поръчка има обособени позиции, условията по </w:t>
      </w:r>
      <w:hyperlink r:id="rId15" w:history="1">
        <w:r w:rsidRPr="000E5F65">
          <w:rPr>
            <w:rFonts w:ascii="Verdana" w:hAnsi="Verdana" w:cs="Times New Roman"/>
            <w:sz w:val="20"/>
            <w:szCs w:val="20"/>
            <w:lang w:eastAsia="en-US"/>
          </w:rPr>
          <w:t xml:space="preserve">ал.2 - </w:t>
        </w:r>
      </w:hyperlink>
      <w:r w:rsidRPr="000E5F65">
        <w:rPr>
          <w:rFonts w:ascii="Verdana" w:hAnsi="Verdana" w:cs="Times New Roman"/>
          <w:sz w:val="20"/>
          <w:szCs w:val="20"/>
          <w:lang w:eastAsia="en-US"/>
        </w:rPr>
        <w:t>6</w:t>
      </w:r>
      <w:r w:rsidRPr="000E5F65">
        <w:rPr>
          <w:rFonts w:ascii="Verdana" w:hAnsi="Verdana" w:cs="Times New Roman"/>
          <w:color w:val="auto"/>
          <w:sz w:val="20"/>
          <w:szCs w:val="20"/>
          <w:lang w:eastAsia="en-US"/>
        </w:rPr>
        <w:t xml:space="preserve"> се прилагат отделно за всяка от обособените позиции.</w:t>
      </w:r>
    </w:p>
    <w:p w14:paraId="69F72857" w14:textId="77777777" w:rsidR="00E42C5B" w:rsidRPr="000E5F65" w:rsidRDefault="00E42C5B" w:rsidP="000E5F65">
      <w:pPr>
        <w:widowControl/>
        <w:spacing w:before="120" w:after="120" w:line="360" w:lineRule="auto"/>
        <w:jc w:val="both"/>
        <w:rPr>
          <w:rFonts w:ascii="Verdana" w:hAnsi="Verdana" w:cs="Times New Roman"/>
          <w:iCs/>
          <w:color w:val="auto"/>
          <w:sz w:val="20"/>
          <w:szCs w:val="20"/>
          <w:lang w:eastAsia="en-US"/>
        </w:rPr>
      </w:pPr>
      <w:r w:rsidRPr="000E5F65">
        <w:rPr>
          <w:rFonts w:ascii="Verdana" w:eastAsia="Courier New" w:hAnsi="Verdana" w:cs="Verdana"/>
          <w:b/>
          <w:color w:val="auto"/>
          <w:sz w:val="20"/>
          <w:szCs w:val="20"/>
        </w:rPr>
        <w:t>(8)</w:t>
      </w:r>
      <w:r w:rsidRPr="000E5F65">
        <w:rPr>
          <w:rFonts w:ascii="Verdana" w:hAnsi="Verdana" w:cs="Times New Roman"/>
          <w:i/>
          <w:iCs/>
          <w:color w:val="auto"/>
          <w:sz w:val="20"/>
          <w:szCs w:val="20"/>
          <w:lang w:eastAsia="en-US"/>
        </w:rPr>
        <w:t xml:space="preserve">  </w:t>
      </w:r>
      <w:r w:rsidRPr="000E5F65">
        <w:rPr>
          <w:rFonts w:ascii="Verdana" w:hAnsi="Verdana" w:cs="Times New Roman"/>
          <w:iCs/>
          <w:color w:val="auto"/>
          <w:sz w:val="20"/>
          <w:szCs w:val="20"/>
          <w:lang w:eastAsia="en-US"/>
        </w:rPr>
        <w:t>1.</w:t>
      </w:r>
      <w:r w:rsidRPr="000E5F65">
        <w:rPr>
          <w:rFonts w:ascii="Verdana" w:hAnsi="Verdana" w:cs="Times New Roman"/>
          <w:color w:val="auto"/>
          <w:sz w:val="20"/>
          <w:szCs w:val="20"/>
          <w:lang w:eastAsia="en-US"/>
        </w:rPr>
        <w:t xml:space="preserve"> 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w:t>
      </w:r>
      <w:r w:rsidRPr="000E5F65">
        <w:rPr>
          <w:rFonts w:ascii="Verdana" w:hAnsi="Verdana" w:cs="Times New Roman"/>
          <w:iCs/>
          <w:color w:val="auto"/>
          <w:sz w:val="20"/>
          <w:szCs w:val="20"/>
          <w:lang w:eastAsia="en-US"/>
        </w:rPr>
        <w:t> </w:t>
      </w:r>
    </w:p>
    <w:p w14:paraId="49D37F26" w14:textId="77777777" w:rsidR="00E42C5B" w:rsidRPr="000E5F65" w:rsidRDefault="00E42C5B" w:rsidP="000E5F65">
      <w:pPr>
        <w:widowControl/>
        <w:spacing w:before="120" w:after="120" w:line="360" w:lineRule="auto"/>
        <w:jc w:val="both"/>
        <w:rPr>
          <w:rFonts w:ascii="Verdana" w:eastAsia="Courier New" w:hAnsi="Verdana" w:cs="Verdana"/>
          <w:b/>
          <w:color w:val="auto"/>
          <w:sz w:val="20"/>
          <w:szCs w:val="20"/>
        </w:rPr>
      </w:pPr>
      <w:r w:rsidRPr="000E5F65">
        <w:rPr>
          <w:rFonts w:ascii="Verdana" w:hAnsi="Verdana" w:cs="Times New Roman"/>
          <w:iCs/>
          <w:color w:val="auto"/>
          <w:sz w:val="20"/>
          <w:szCs w:val="20"/>
          <w:lang w:eastAsia="en-US"/>
        </w:rPr>
        <w:t xml:space="preserve">2. </w:t>
      </w:r>
      <w:r w:rsidRPr="000E5F65">
        <w:rPr>
          <w:rFonts w:ascii="Verdana" w:hAnsi="Verdana" w:cs="Times New Roman"/>
          <w:color w:val="auto"/>
          <w:sz w:val="20"/>
          <w:szCs w:val="20"/>
          <w:lang w:eastAsia="en-US"/>
        </w:rPr>
        <w:t xml:space="preserve">В случаите по </w:t>
      </w:r>
      <w:hyperlink r:id="rId16" w:history="1">
        <w:r w:rsidRPr="000E5F65">
          <w:rPr>
            <w:rFonts w:ascii="Verdana" w:hAnsi="Verdana" w:cs="Times New Roman"/>
            <w:sz w:val="20"/>
            <w:szCs w:val="20"/>
            <w:lang w:eastAsia="en-US"/>
          </w:rPr>
          <w:t>т.1</w:t>
        </w:r>
      </w:hyperlink>
      <w:r w:rsidRPr="000E5F65">
        <w:rPr>
          <w:rFonts w:ascii="Verdana" w:hAnsi="Verdana" w:cs="Times New Roman"/>
          <w:color w:val="auto"/>
          <w:sz w:val="20"/>
          <w:szCs w:val="20"/>
          <w:lang w:eastAsia="en-US"/>
        </w:rPr>
        <w:t>,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14:paraId="51C1C413" w14:textId="77777777" w:rsidR="00E42C5B" w:rsidRPr="000E5F65" w:rsidRDefault="00E42C5B" w:rsidP="000E5F65">
      <w:pPr>
        <w:spacing w:after="60" w:line="360" w:lineRule="auto"/>
        <w:jc w:val="both"/>
        <w:rPr>
          <w:rFonts w:ascii="Verdana" w:eastAsia="Times New Roman" w:hAnsi="Verdana" w:cs="Times New Roman"/>
          <w:b/>
          <w:bCs/>
          <w:iCs/>
          <w:color w:val="auto"/>
          <w:sz w:val="20"/>
          <w:szCs w:val="20"/>
        </w:rPr>
      </w:pPr>
      <w:r w:rsidRPr="000E5F65">
        <w:rPr>
          <w:rFonts w:ascii="Verdana" w:eastAsia="Courier New" w:hAnsi="Verdana" w:cs="Verdana"/>
          <w:b/>
          <w:bCs/>
          <w:color w:val="auto"/>
          <w:sz w:val="20"/>
          <w:szCs w:val="20"/>
        </w:rPr>
        <w:t xml:space="preserve"> (9)</w:t>
      </w:r>
      <w:r w:rsidRPr="000E5F65">
        <w:rPr>
          <w:rFonts w:ascii="Verdana" w:eastAsia="Courier New" w:hAnsi="Verdana" w:cs="Verdana"/>
          <w:color w:val="auto"/>
          <w:sz w:val="20"/>
          <w:szCs w:val="20"/>
        </w:rPr>
        <w:t xml:space="preserve"> </w:t>
      </w:r>
      <w:r w:rsidRPr="000E5F65">
        <w:rPr>
          <w:rFonts w:ascii="Verdana" w:eastAsia="Times New Roman" w:hAnsi="Verdana" w:cs="Times New Roman"/>
          <w:b/>
          <w:bCs/>
          <w:iCs/>
          <w:color w:val="auto"/>
          <w:sz w:val="20"/>
          <w:szCs w:val="20"/>
        </w:rPr>
        <w:t>Обединение:</w:t>
      </w:r>
    </w:p>
    <w:p w14:paraId="118BDCA1"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
          <w:bCs/>
          <w:iCs/>
          <w:color w:val="auto"/>
          <w:sz w:val="20"/>
          <w:szCs w:val="20"/>
          <w:lang w:val="ru-RU"/>
        </w:rPr>
        <w:lastRenderedPageBreak/>
        <w:t xml:space="preserve">1. </w:t>
      </w:r>
      <w:r w:rsidRPr="000E5F65">
        <w:rPr>
          <w:rFonts w:ascii="Verdana" w:eastAsia="Times New Roman" w:hAnsi="Verdana" w:cs="Times New Roman"/>
          <w:bCs/>
          <w:iCs/>
          <w:color w:val="auto"/>
          <w:sz w:val="20"/>
          <w:szCs w:val="20"/>
          <w:lang w:val="ru-RU"/>
        </w:rPr>
        <w:t>В случай, че Участникът участва като обединение, което не е регистрирано като самостоятелно юридическо лице,</w:t>
      </w:r>
      <w:r w:rsidRPr="000E5F65">
        <w:rPr>
          <w:rFonts w:ascii="Verdana" w:eastAsia="Times New Roman" w:hAnsi="Verdana" w:cs="Times New Roman"/>
          <w:bCs/>
          <w:iCs/>
          <w:color w:val="auto"/>
          <w:sz w:val="20"/>
          <w:szCs w:val="20"/>
        </w:rPr>
        <w:t xml:space="preserve">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D9BCA28" w14:textId="77777777" w:rsidR="00E42C5B" w:rsidRPr="000E5F65" w:rsidRDefault="00E42C5B" w:rsidP="000E5F65">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0E5F65">
        <w:rPr>
          <w:rFonts w:ascii="Verdana" w:eastAsia="Times New Roman" w:hAnsi="Verdana" w:cs="Times New Roman"/>
          <w:b/>
          <w:bCs/>
          <w:iCs/>
          <w:color w:val="auto"/>
          <w:sz w:val="20"/>
          <w:szCs w:val="20"/>
        </w:rPr>
        <w:t>2.</w:t>
      </w:r>
      <w:r w:rsidRPr="000E5F65">
        <w:rPr>
          <w:rFonts w:ascii="Verdana" w:eastAsia="Times New Roman" w:hAnsi="Verdana" w:cs="Times New Roman"/>
          <w:bCs/>
          <w:iCs/>
          <w:color w:val="auto"/>
          <w:sz w:val="20"/>
          <w:szCs w:val="20"/>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1CA726D1" w14:textId="77777777" w:rsidR="00E42C5B" w:rsidRPr="000E5F65" w:rsidRDefault="00E42C5B" w:rsidP="000E5F65">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0E5F65">
        <w:rPr>
          <w:rFonts w:ascii="Verdana" w:eastAsia="Times New Roman" w:hAnsi="Verdana" w:cs="Times New Roman"/>
          <w:b/>
          <w:bCs/>
          <w:iCs/>
          <w:color w:val="auto"/>
          <w:sz w:val="20"/>
          <w:szCs w:val="20"/>
        </w:rPr>
        <w:t>3.</w:t>
      </w:r>
      <w:r w:rsidRPr="000E5F65">
        <w:rPr>
          <w:rFonts w:ascii="Verdana" w:eastAsia="Times New Roman" w:hAnsi="Verdana" w:cs="Times New Roman"/>
          <w:bCs/>
          <w:iCs/>
          <w:color w:val="auto"/>
          <w:sz w:val="20"/>
          <w:szCs w:val="20"/>
        </w:rPr>
        <w:t xml:space="preserve"> Когато Участникът е обединение, което не е регистрирано като самостоятелно юридическо лице, се представя копие от </w:t>
      </w:r>
      <w:r w:rsidRPr="000E5F65">
        <w:rPr>
          <w:rFonts w:ascii="Verdana" w:hAnsi="Verdana" w:cs="Times New Roman"/>
          <w:color w:val="auto"/>
          <w:sz w:val="20"/>
          <w:szCs w:val="20"/>
          <w:lang w:eastAsia="en-US"/>
        </w:rPr>
        <w:t xml:space="preserve"> документ за създаване на обединението, както и следната информация във връзка с конкретната обществена поръчка</w:t>
      </w:r>
      <w:r w:rsidRPr="000E5F65">
        <w:rPr>
          <w:rFonts w:ascii="Verdana" w:hAnsi="Verdana" w:cs="Times New Roman"/>
          <w:color w:val="auto"/>
          <w:sz w:val="20"/>
          <w:szCs w:val="20"/>
          <w:lang w:val="en-US" w:eastAsia="en-US"/>
        </w:rPr>
        <w:t>:</w:t>
      </w:r>
    </w:p>
    <w:p w14:paraId="5388E1F0" w14:textId="77777777" w:rsidR="00E42C5B" w:rsidRPr="000E5F65" w:rsidRDefault="00E42C5B" w:rsidP="000E5F65">
      <w:pPr>
        <w:widowControl/>
        <w:numPr>
          <w:ilvl w:val="0"/>
          <w:numId w:val="4"/>
        </w:numPr>
        <w:tabs>
          <w:tab w:val="left" w:pos="426"/>
        </w:tabs>
        <w:autoSpaceDE w:val="0"/>
        <w:autoSpaceDN w:val="0"/>
        <w:adjustRightInd w:val="0"/>
        <w:spacing w:after="60" w:line="360" w:lineRule="auto"/>
        <w:ind w:left="0" w:firstLine="0"/>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правата и задълженията на участниците в обединението;</w:t>
      </w:r>
    </w:p>
    <w:p w14:paraId="45508F00" w14:textId="77777777" w:rsidR="00E42C5B" w:rsidRPr="000E5F65" w:rsidRDefault="00E42C5B" w:rsidP="000E5F65">
      <w:pPr>
        <w:widowControl/>
        <w:numPr>
          <w:ilvl w:val="0"/>
          <w:numId w:val="4"/>
        </w:numPr>
        <w:tabs>
          <w:tab w:val="left" w:pos="426"/>
        </w:tabs>
        <w:autoSpaceDE w:val="0"/>
        <w:autoSpaceDN w:val="0"/>
        <w:adjustRightInd w:val="0"/>
        <w:spacing w:after="60" w:line="360" w:lineRule="auto"/>
        <w:ind w:left="0" w:firstLine="0"/>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разпределението на отговорността между членовете на обединението;</w:t>
      </w:r>
    </w:p>
    <w:p w14:paraId="3E8AD289" w14:textId="77777777" w:rsidR="00E42C5B" w:rsidRPr="000E5F65" w:rsidRDefault="00E42C5B" w:rsidP="000E5F65">
      <w:pPr>
        <w:widowControl/>
        <w:numPr>
          <w:ilvl w:val="0"/>
          <w:numId w:val="4"/>
        </w:numPr>
        <w:tabs>
          <w:tab w:val="left" w:pos="426"/>
        </w:tabs>
        <w:autoSpaceDE w:val="0"/>
        <w:autoSpaceDN w:val="0"/>
        <w:adjustRightInd w:val="0"/>
        <w:spacing w:after="60" w:line="360" w:lineRule="auto"/>
        <w:ind w:left="0" w:firstLine="0"/>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дейностите, които ще изпълнява всеки член на обединението.</w:t>
      </w:r>
    </w:p>
    <w:p w14:paraId="6EBB9BF2" w14:textId="77777777" w:rsidR="00E42C5B" w:rsidRPr="000E5F65" w:rsidRDefault="00E42C5B" w:rsidP="000E5F65">
      <w:pPr>
        <w:widowControl/>
        <w:tabs>
          <w:tab w:val="left" w:pos="0"/>
          <w:tab w:val="left" w:pos="142"/>
          <w:tab w:val="left" w:pos="426"/>
          <w:tab w:val="left" w:pos="993"/>
        </w:tabs>
        <w:autoSpaceDE w:val="0"/>
        <w:autoSpaceDN w:val="0"/>
        <w:adjustRightInd w:val="0"/>
        <w:spacing w:after="60" w:line="360" w:lineRule="auto"/>
        <w:jc w:val="both"/>
        <w:rPr>
          <w:rFonts w:ascii="Verdana" w:hAnsi="Verdana" w:cs="Times New Roman"/>
          <w:color w:val="auto"/>
          <w:sz w:val="20"/>
          <w:szCs w:val="20"/>
          <w:lang w:eastAsia="en-US"/>
        </w:rPr>
      </w:pPr>
      <w:r w:rsidRPr="000E5F65">
        <w:rPr>
          <w:rFonts w:ascii="Verdana" w:hAnsi="Verdana" w:cs="Times New Roman"/>
          <w:b/>
          <w:color w:val="auto"/>
          <w:sz w:val="20"/>
          <w:szCs w:val="20"/>
          <w:lang w:eastAsia="en-US"/>
        </w:rPr>
        <w:t xml:space="preserve">4. </w:t>
      </w:r>
      <w:r w:rsidRPr="000E5F65">
        <w:rPr>
          <w:rFonts w:ascii="Verdana" w:hAnsi="Verdana" w:cs="Times New Roman"/>
          <w:color w:val="auto"/>
          <w:sz w:val="20"/>
          <w:szCs w:val="20"/>
          <w:lang w:eastAsia="en-US"/>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r w:rsidRPr="000E5F65">
        <w:rPr>
          <w:rFonts w:ascii="Verdana" w:hAnsi="Verdana" w:cs="Calibri"/>
          <w:color w:val="auto"/>
          <w:sz w:val="20"/>
          <w:szCs w:val="20"/>
          <w:lang w:eastAsia="en-US"/>
        </w:rPr>
        <w:t>.</w:t>
      </w:r>
    </w:p>
    <w:p w14:paraId="2E5A8C60" w14:textId="77777777" w:rsidR="00E42C5B" w:rsidRPr="000E5F65" w:rsidRDefault="00E42C5B" w:rsidP="000E5F65">
      <w:pPr>
        <w:widowControl/>
        <w:tabs>
          <w:tab w:val="left" w:pos="0"/>
          <w:tab w:val="left" w:pos="142"/>
          <w:tab w:val="left" w:pos="426"/>
          <w:tab w:val="left" w:pos="993"/>
        </w:tabs>
        <w:autoSpaceDE w:val="0"/>
        <w:autoSpaceDN w:val="0"/>
        <w:adjustRightInd w:val="0"/>
        <w:spacing w:after="60" w:line="360" w:lineRule="auto"/>
        <w:jc w:val="both"/>
        <w:rPr>
          <w:rFonts w:ascii="Verdana" w:hAnsi="Verdana" w:cs="Times New Roman"/>
          <w:color w:val="auto"/>
          <w:sz w:val="20"/>
          <w:szCs w:val="20"/>
          <w:lang w:eastAsia="en-US"/>
        </w:rPr>
      </w:pPr>
      <w:r w:rsidRPr="000E5F65">
        <w:rPr>
          <w:rFonts w:ascii="Verdana" w:hAnsi="Verdana" w:cs="Times New Roman"/>
          <w:b/>
          <w:color w:val="auto"/>
          <w:sz w:val="20"/>
          <w:szCs w:val="20"/>
          <w:lang w:eastAsia="en-US"/>
        </w:rPr>
        <w:t xml:space="preserve">5. </w:t>
      </w:r>
      <w:r w:rsidRPr="000E5F65">
        <w:rPr>
          <w:rFonts w:ascii="Verdana" w:hAnsi="Verdana" w:cs="Times New Roman"/>
          <w:color w:val="auto"/>
          <w:sz w:val="20"/>
          <w:szCs w:val="20"/>
          <w:lang w:eastAsia="en-US"/>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рамковото споразумение.</w:t>
      </w:r>
    </w:p>
    <w:p w14:paraId="62C80348" w14:textId="77777777" w:rsidR="00E42C5B" w:rsidRPr="000E5F65" w:rsidRDefault="00E42C5B" w:rsidP="000E5F65">
      <w:pPr>
        <w:spacing w:after="60" w:line="360" w:lineRule="auto"/>
        <w:jc w:val="both"/>
        <w:rPr>
          <w:rFonts w:ascii="Verdana" w:hAnsi="Verdana" w:cs="Times New Roman"/>
          <w:b/>
          <w:color w:val="auto"/>
          <w:sz w:val="20"/>
          <w:szCs w:val="20"/>
          <w:lang w:val="ru-RU" w:eastAsia="en-US"/>
        </w:rPr>
      </w:pPr>
      <w:r w:rsidRPr="000E5F65">
        <w:rPr>
          <w:rFonts w:ascii="Verdana" w:eastAsia="Courier New" w:hAnsi="Verdana" w:cs="Verdana"/>
          <w:b/>
          <w:bCs/>
          <w:color w:val="auto"/>
          <w:sz w:val="20"/>
          <w:szCs w:val="20"/>
          <w:lang w:val="ru-RU"/>
        </w:rPr>
        <w:t xml:space="preserve"> (</w:t>
      </w:r>
      <w:r w:rsidRPr="000E5F65">
        <w:rPr>
          <w:rFonts w:ascii="Verdana" w:eastAsia="Courier New" w:hAnsi="Verdana" w:cs="Verdana"/>
          <w:b/>
          <w:bCs/>
          <w:color w:val="auto"/>
          <w:sz w:val="20"/>
          <w:szCs w:val="20"/>
        </w:rPr>
        <w:t>10</w:t>
      </w:r>
      <w:r w:rsidRPr="000E5F65">
        <w:rPr>
          <w:rFonts w:ascii="Verdana" w:eastAsia="Courier New" w:hAnsi="Verdana" w:cs="Verdana"/>
          <w:b/>
          <w:bCs/>
          <w:color w:val="auto"/>
          <w:sz w:val="20"/>
          <w:szCs w:val="20"/>
          <w:lang w:val="ru-RU"/>
        </w:rPr>
        <w:t>)</w:t>
      </w:r>
      <w:r w:rsidRPr="000E5F65">
        <w:rPr>
          <w:rFonts w:ascii="Verdana" w:eastAsia="Courier New" w:hAnsi="Verdana" w:cs="Verdana"/>
          <w:color w:val="auto"/>
          <w:sz w:val="20"/>
          <w:szCs w:val="20"/>
          <w:lang w:val="ru-RU"/>
        </w:rPr>
        <w:t xml:space="preserve"> </w:t>
      </w:r>
      <w:r w:rsidRPr="000E5F65">
        <w:rPr>
          <w:rFonts w:ascii="Verdana" w:hAnsi="Verdana" w:cs="Times New Roman"/>
          <w:b/>
          <w:color w:val="auto"/>
          <w:sz w:val="20"/>
          <w:szCs w:val="20"/>
          <w:lang w:val="ru-RU" w:eastAsia="en-US"/>
        </w:rPr>
        <w:t>Подизпълнители:</w:t>
      </w:r>
    </w:p>
    <w:p w14:paraId="2E32DB24"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1. Участниците посочват в   офертата си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00DC2D3"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AF8152F"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3. Участника избран за изпълнител  сключва договор за подизпълнение с подизпълнителите, посочени в офертата. </w:t>
      </w:r>
    </w:p>
    <w:p w14:paraId="7A5181B7"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lastRenderedPageBreak/>
        <w:t xml:space="preserve">4. Възложителят изисква замяна на подизпълнител, който не отговаря на някое от условията по т. 2 поради промяна в обстоятелствата преди сключване на договора за обществена поръчка. </w:t>
      </w:r>
    </w:p>
    <w:p w14:paraId="23EA3AED"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5. Подизпълнителите нямат право да превъзлагат една или повече от дейностите, които са включени в предмета на договора за подизпълнение. </w:t>
      </w:r>
    </w:p>
    <w:p w14:paraId="6BE349DF"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p>
    <w:p w14:paraId="0995DD8F"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6. Не е нарушение на забраната по т.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55618001"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18788407"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8. Разплащанията по т.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26DB5F7"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9. Към искането по т. 8 изпълнителят предоставя становище, от което да е видно дали оспорва плащанията или част от тях като недължими. </w:t>
      </w:r>
    </w:p>
    <w:p w14:paraId="25EAB221"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10. Възложителят има право да откаже плащане по ал. 7, когато искането за плащане е оспорено, до момента на отстраняване на причината за отказа. </w:t>
      </w:r>
    </w:p>
    <w:p w14:paraId="37C056F5"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11.Независимо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8D4CCF8"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12.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6C82960"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13.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14:paraId="07E81534"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13.1. за новия подизпълнител не са налице основанията за отстраняване в процедурата; </w:t>
      </w:r>
    </w:p>
    <w:p w14:paraId="6D8230BF"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13.2. новият подизпълнител отговаря на критериите за подбор по отношение на дела и вида на дейностите, които ще изпълнява. </w:t>
      </w:r>
    </w:p>
    <w:p w14:paraId="36950CD1" w14:textId="77777777" w:rsidR="00E42C5B" w:rsidRPr="000E5F65" w:rsidRDefault="00E42C5B" w:rsidP="000E5F65">
      <w:pPr>
        <w:widowControl/>
        <w:spacing w:after="60"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14.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т.13, в срок до три дни от неговото сключване.</w:t>
      </w:r>
    </w:p>
    <w:p w14:paraId="0F198A77" w14:textId="77777777" w:rsidR="00E42C5B" w:rsidRPr="000E5F65" w:rsidRDefault="00E42C5B" w:rsidP="000E5F65">
      <w:pPr>
        <w:spacing w:after="60" w:line="360" w:lineRule="auto"/>
        <w:jc w:val="both"/>
        <w:rPr>
          <w:rFonts w:ascii="Verdana" w:eastAsia="Times New Roman" w:hAnsi="Verdana" w:cs="Times New Roman"/>
          <w:b/>
          <w:bCs/>
          <w:iCs/>
          <w:color w:val="auto"/>
          <w:sz w:val="20"/>
          <w:szCs w:val="20"/>
        </w:rPr>
      </w:pPr>
      <w:r w:rsidRPr="000E5F65">
        <w:rPr>
          <w:rFonts w:ascii="Verdana" w:eastAsia="Courier New" w:hAnsi="Verdana" w:cs="Verdana"/>
          <w:b/>
          <w:bCs/>
          <w:color w:val="auto"/>
          <w:sz w:val="20"/>
          <w:szCs w:val="20"/>
        </w:rPr>
        <w:t xml:space="preserve"> (11) </w:t>
      </w:r>
      <w:r w:rsidRPr="000E5F65">
        <w:rPr>
          <w:rFonts w:ascii="Verdana" w:hAnsi="Verdana" w:cs="Times New Roman"/>
          <w:b/>
          <w:color w:val="auto"/>
          <w:sz w:val="20"/>
          <w:szCs w:val="20"/>
          <w:lang w:eastAsia="en-US"/>
        </w:rPr>
        <w:t>Използване на капацитета на трети лица.</w:t>
      </w:r>
    </w:p>
    <w:p w14:paraId="61E1B738" w14:textId="77777777" w:rsidR="00E42C5B" w:rsidRPr="000E5F65" w:rsidRDefault="00E42C5B" w:rsidP="000E5F65">
      <w:pPr>
        <w:widowControl/>
        <w:spacing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lastRenderedPageBreak/>
        <w:t xml:space="preserve">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2B3EBDD4" w14:textId="77777777" w:rsidR="00E42C5B" w:rsidRPr="000E5F65" w:rsidRDefault="00E42C5B" w:rsidP="000E5F65">
      <w:pPr>
        <w:widowControl/>
        <w:spacing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2.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210549BB" w14:textId="77777777" w:rsidR="00E42C5B" w:rsidRPr="000E5F65" w:rsidRDefault="00E42C5B" w:rsidP="000E5F65">
      <w:pPr>
        <w:widowControl/>
        <w:spacing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62EA4AFF" w14:textId="77777777" w:rsidR="00E42C5B" w:rsidRPr="000E5F65" w:rsidRDefault="00E42C5B" w:rsidP="000E5F65">
      <w:pPr>
        <w:widowControl/>
        <w:spacing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4.Третите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p>
    <w:p w14:paraId="514BFE17" w14:textId="77777777" w:rsidR="00E42C5B" w:rsidRPr="000E5F65" w:rsidRDefault="00E42C5B" w:rsidP="000E5F65">
      <w:pPr>
        <w:widowControl/>
        <w:spacing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5. Възложителят изисква от кандидата или участника да замени посоченото от него трето лице, ако то не отговаря на някое от условията по т. 4, поради промяна в обстоятелства преди сключване на договора за обществена поръчка. </w:t>
      </w:r>
    </w:p>
    <w:p w14:paraId="6B5F8FF2" w14:textId="77777777" w:rsidR="00E42C5B" w:rsidRPr="000E5F65" w:rsidRDefault="00E42C5B" w:rsidP="000E5F65">
      <w:pPr>
        <w:widowControl/>
        <w:spacing w:line="360" w:lineRule="auto"/>
        <w:jc w:val="both"/>
        <w:rPr>
          <w:rFonts w:ascii="Verdana" w:eastAsia="Times New Roman" w:hAnsi="Verdana" w:cs="Times New Roman"/>
          <w:bCs/>
          <w:iCs/>
          <w:color w:val="auto"/>
          <w:sz w:val="20"/>
          <w:szCs w:val="20"/>
        </w:rPr>
      </w:pPr>
      <w:r w:rsidRPr="000E5F65">
        <w:rPr>
          <w:rFonts w:ascii="Verdana" w:eastAsia="Times New Roman" w:hAnsi="Verdana" w:cs="Times New Roman"/>
          <w:bCs/>
          <w:iCs/>
          <w:color w:val="auto"/>
          <w:sz w:val="20"/>
          <w:szCs w:val="20"/>
        </w:rPr>
        <w:t xml:space="preserve">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 </w:t>
      </w:r>
    </w:p>
    <w:p w14:paraId="4C221DB7" w14:textId="77777777" w:rsidR="00E42C5B" w:rsidRPr="000E5F65" w:rsidRDefault="00E42C5B" w:rsidP="000E5F65">
      <w:pPr>
        <w:tabs>
          <w:tab w:val="left" w:pos="1771"/>
        </w:tabs>
        <w:spacing w:line="360" w:lineRule="auto"/>
        <w:jc w:val="both"/>
        <w:rPr>
          <w:rFonts w:ascii="Verdana" w:eastAsia="Courier New" w:hAnsi="Verdana" w:cs="Verdana"/>
          <w:b/>
          <w:bCs/>
          <w:color w:val="auto"/>
          <w:sz w:val="20"/>
          <w:szCs w:val="20"/>
          <w:u w:val="single"/>
        </w:rPr>
      </w:pPr>
    </w:p>
    <w:p w14:paraId="53DAD769" w14:textId="77777777" w:rsidR="00E42C5B" w:rsidRPr="000E5F65" w:rsidRDefault="00E42C5B" w:rsidP="000E5F65">
      <w:pPr>
        <w:tabs>
          <w:tab w:val="left" w:pos="1771"/>
        </w:tabs>
        <w:spacing w:line="360" w:lineRule="auto"/>
        <w:jc w:val="both"/>
        <w:rPr>
          <w:rFonts w:ascii="Verdana" w:eastAsia="Courier New" w:hAnsi="Verdana" w:cs="Verdana"/>
          <w:b/>
          <w:bCs/>
          <w:color w:val="auto"/>
          <w:sz w:val="20"/>
          <w:szCs w:val="20"/>
          <w:u w:val="single"/>
        </w:rPr>
      </w:pPr>
      <w:r w:rsidRPr="000E5F65">
        <w:rPr>
          <w:rFonts w:ascii="Verdana" w:eastAsia="Courier New" w:hAnsi="Verdana" w:cs="Verdana"/>
          <w:b/>
          <w:bCs/>
          <w:color w:val="auto"/>
          <w:sz w:val="20"/>
          <w:szCs w:val="20"/>
          <w:u w:val="single"/>
        </w:rPr>
        <w:t>2. Лично състояние на участниците:</w:t>
      </w:r>
    </w:p>
    <w:p w14:paraId="0D86C07F" w14:textId="77777777" w:rsidR="00E42C5B" w:rsidRPr="000E5F65" w:rsidRDefault="00E42C5B" w:rsidP="000E5F65">
      <w:pPr>
        <w:widowControl/>
        <w:spacing w:line="360" w:lineRule="auto"/>
        <w:jc w:val="both"/>
        <w:rPr>
          <w:rFonts w:ascii="Verdana" w:eastAsia="Times New Roman" w:hAnsi="Verdana" w:cs="Times New Roman"/>
          <w:bCs/>
          <w:iCs/>
          <w:color w:val="auto"/>
          <w:sz w:val="20"/>
          <w:szCs w:val="20"/>
        </w:rPr>
      </w:pPr>
      <w:r w:rsidRPr="000E5F65">
        <w:rPr>
          <w:rFonts w:ascii="Verdana" w:eastAsia="Courier New" w:hAnsi="Verdana" w:cs="Times New Roman"/>
          <w:b/>
          <w:bCs/>
          <w:color w:val="auto"/>
          <w:sz w:val="20"/>
          <w:szCs w:val="20"/>
        </w:rPr>
        <w:t>(1)</w:t>
      </w:r>
      <w:r w:rsidRPr="000E5F65">
        <w:rPr>
          <w:rFonts w:ascii="Verdana" w:eastAsia="Courier New" w:hAnsi="Verdana" w:cs="Times New Roman"/>
          <w:color w:val="auto"/>
          <w:sz w:val="20"/>
          <w:szCs w:val="20"/>
        </w:rPr>
        <w:t xml:space="preserve"> </w:t>
      </w:r>
      <w:r w:rsidRPr="000E5F65">
        <w:rPr>
          <w:rFonts w:ascii="Verdana" w:hAnsi="Verdana" w:cs="Times New Roman"/>
          <w:color w:val="auto"/>
          <w:sz w:val="20"/>
          <w:szCs w:val="20"/>
          <w:lang w:eastAsia="en-US"/>
        </w:rPr>
        <w:t>Възложителят отстранява от участие в процедурата за възлагане на обществена</w:t>
      </w:r>
      <w:r w:rsidRPr="000E5F65">
        <w:rPr>
          <w:rFonts w:ascii="Verdana" w:hAnsi="Verdana" w:cs="Times New Roman"/>
          <w:color w:val="auto"/>
          <w:sz w:val="20"/>
          <w:szCs w:val="20"/>
          <w:lang w:val="ru-RU" w:eastAsia="en-US"/>
        </w:rPr>
        <w:t xml:space="preserve"> поръчка участник,</w:t>
      </w:r>
      <w:r w:rsidRPr="000E5F65">
        <w:rPr>
          <w:rFonts w:ascii="Verdana" w:eastAsia="MS ??" w:hAnsi="Verdana" w:cs="Times New Roman"/>
          <w:color w:val="auto"/>
          <w:sz w:val="20"/>
          <w:szCs w:val="20"/>
          <w:lang w:eastAsia="en-US"/>
        </w:rPr>
        <w:t xml:space="preserve"> за когото са налице едно или повече от обстоятелствата по</w:t>
      </w:r>
      <w:r w:rsidRPr="000E5F65">
        <w:rPr>
          <w:rFonts w:ascii="Verdana" w:eastAsia="Times New Roman" w:hAnsi="Verdana" w:cs="Times New Roman"/>
          <w:bCs/>
          <w:iCs/>
          <w:color w:val="auto"/>
          <w:sz w:val="20"/>
          <w:szCs w:val="20"/>
        </w:rPr>
        <w:t xml:space="preserve"> чл.54, ал.1, т.1, т.2, т.3, т.4, т.5, т.6 и т.7 от ЗОП и чл.55, ал.1, т.1 от ЗОП:</w:t>
      </w:r>
    </w:p>
    <w:p w14:paraId="05938A74" w14:textId="77777777" w:rsidR="00E42C5B" w:rsidRPr="000E5F65" w:rsidRDefault="00E42C5B" w:rsidP="000E5F65">
      <w:pPr>
        <w:widowControl/>
        <w:spacing w:after="200" w:line="360" w:lineRule="auto"/>
        <w:jc w:val="both"/>
        <w:rPr>
          <w:rFonts w:ascii="Verdana" w:eastAsia="Times New Roman" w:hAnsi="Verdana" w:cs="Times New Roman"/>
          <w:color w:val="auto"/>
          <w:sz w:val="20"/>
          <w:szCs w:val="20"/>
          <w:lang w:eastAsia="x-none"/>
        </w:rPr>
      </w:pPr>
      <w:r w:rsidRPr="000E5F65">
        <w:rPr>
          <w:rFonts w:ascii="Verdana" w:eastAsia="Times New Roman" w:hAnsi="Verdana" w:cs="Times New Roman"/>
          <w:color w:val="auto"/>
          <w:sz w:val="20"/>
          <w:szCs w:val="20"/>
          <w:lang w:eastAsia="x-none"/>
        </w:rPr>
        <w:t xml:space="preserve">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08332E1B" w14:textId="77777777" w:rsidR="00E42C5B" w:rsidRPr="000E5F65" w:rsidRDefault="00E42C5B" w:rsidP="000E5F65">
      <w:pPr>
        <w:widowControl/>
        <w:spacing w:after="200" w:line="360" w:lineRule="auto"/>
        <w:jc w:val="both"/>
        <w:rPr>
          <w:rFonts w:ascii="Verdana" w:eastAsia="Times New Roman" w:hAnsi="Verdana" w:cs="Times New Roman"/>
          <w:color w:val="auto"/>
          <w:sz w:val="20"/>
          <w:szCs w:val="20"/>
          <w:lang w:eastAsia="x-none"/>
        </w:rPr>
      </w:pPr>
      <w:r w:rsidRPr="000E5F65">
        <w:rPr>
          <w:rFonts w:ascii="Verdana" w:eastAsia="Times New Roman" w:hAnsi="Verdana" w:cs="Times New Roman"/>
          <w:color w:val="auto"/>
          <w:sz w:val="20"/>
          <w:szCs w:val="20"/>
          <w:lang w:eastAsia="x-none"/>
        </w:rPr>
        <w:t xml:space="preserve">2. е осъден с влязла в сила присъда, за престъпление, аналогично на тези по т. 1, в друга държава членка или трета страна; </w:t>
      </w:r>
    </w:p>
    <w:p w14:paraId="2E7C6A7F" w14:textId="77777777" w:rsidR="00E42C5B" w:rsidRPr="000E5F65" w:rsidRDefault="00E42C5B" w:rsidP="000E5F65">
      <w:pPr>
        <w:widowControl/>
        <w:spacing w:after="200" w:line="360" w:lineRule="auto"/>
        <w:jc w:val="both"/>
        <w:rPr>
          <w:rFonts w:ascii="Verdana" w:eastAsia="Times New Roman" w:hAnsi="Verdana" w:cs="Times New Roman"/>
          <w:color w:val="auto"/>
          <w:sz w:val="20"/>
          <w:szCs w:val="20"/>
          <w:lang w:eastAsia="x-none"/>
        </w:rPr>
      </w:pPr>
      <w:r w:rsidRPr="000E5F65">
        <w:rPr>
          <w:rFonts w:ascii="Verdana" w:eastAsia="Times New Roman" w:hAnsi="Verdana" w:cs="Times New Roman"/>
          <w:color w:val="auto"/>
          <w:sz w:val="20"/>
          <w:szCs w:val="20"/>
          <w:lang w:eastAsia="x-none"/>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760E55D0" w14:textId="77777777" w:rsidR="00E42C5B" w:rsidRPr="000E5F65" w:rsidRDefault="00E42C5B" w:rsidP="000E5F65">
      <w:pPr>
        <w:widowControl/>
        <w:spacing w:after="200" w:line="360" w:lineRule="auto"/>
        <w:jc w:val="both"/>
        <w:rPr>
          <w:rFonts w:ascii="Verdana" w:eastAsia="Times New Roman" w:hAnsi="Verdana" w:cs="Times New Roman"/>
          <w:color w:val="auto"/>
          <w:sz w:val="20"/>
          <w:szCs w:val="20"/>
          <w:lang w:eastAsia="x-none"/>
        </w:rPr>
      </w:pPr>
      <w:r w:rsidRPr="000E5F65">
        <w:rPr>
          <w:rFonts w:ascii="Verdana" w:eastAsia="Times New Roman" w:hAnsi="Verdana" w:cs="Times New Roman"/>
          <w:color w:val="auto"/>
          <w:sz w:val="20"/>
          <w:szCs w:val="20"/>
          <w:lang w:eastAsia="x-none"/>
        </w:rPr>
        <w:t xml:space="preserve">4. е налице неравнопоставеност в случаите по чл. 44, ал. 5; </w:t>
      </w:r>
    </w:p>
    <w:p w14:paraId="1EFEF7F0" w14:textId="77777777" w:rsidR="00E42C5B" w:rsidRPr="000E5F65" w:rsidRDefault="00E42C5B" w:rsidP="000E5F65">
      <w:pPr>
        <w:widowControl/>
        <w:spacing w:after="200" w:line="360" w:lineRule="auto"/>
        <w:jc w:val="both"/>
        <w:rPr>
          <w:rFonts w:ascii="Verdana" w:eastAsia="Times New Roman" w:hAnsi="Verdana" w:cs="Times New Roman"/>
          <w:color w:val="auto"/>
          <w:sz w:val="20"/>
          <w:szCs w:val="20"/>
          <w:lang w:eastAsia="x-none"/>
        </w:rPr>
      </w:pPr>
      <w:r w:rsidRPr="000E5F65">
        <w:rPr>
          <w:rFonts w:ascii="Verdana" w:eastAsia="Times New Roman" w:hAnsi="Verdana" w:cs="Times New Roman"/>
          <w:color w:val="auto"/>
          <w:sz w:val="20"/>
          <w:szCs w:val="20"/>
          <w:lang w:eastAsia="x-none"/>
        </w:rPr>
        <w:t xml:space="preserve">5. е установено, че: </w:t>
      </w:r>
    </w:p>
    <w:p w14:paraId="367A70E7" w14:textId="77777777" w:rsidR="00E42C5B" w:rsidRPr="000E5F65" w:rsidRDefault="00E42C5B" w:rsidP="000E5F65">
      <w:pPr>
        <w:spacing w:after="200" w:line="360" w:lineRule="auto"/>
        <w:jc w:val="both"/>
        <w:rPr>
          <w:rFonts w:ascii="Verdana" w:hAnsi="Verdana"/>
          <w:color w:val="000000" w:themeColor="text1"/>
          <w:sz w:val="20"/>
          <w:szCs w:val="20"/>
          <w:lang w:eastAsia="x-none"/>
        </w:rPr>
      </w:pPr>
      <w:r w:rsidRPr="000E5F65">
        <w:rPr>
          <w:rFonts w:ascii="Verdana" w:hAnsi="Verdana"/>
          <w:color w:val="000000" w:themeColor="text1"/>
          <w:sz w:val="20"/>
          <w:szCs w:val="20"/>
          <w:lang w:eastAsia="x-none"/>
        </w:rPr>
        <w:lastRenderedPageBreak/>
        <w:t xml:space="preserve">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критерийте за подбор; </w:t>
      </w:r>
    </w:p>
    <w:p w14:paraId="124A2909" w14:textId="77777777" w:rsidR="00E42C5B" w:rsidRPr="000E5F65" w:rsidRDefault="00E42C5B" w:rsidP="000E5F65">
      <w:pPr>
        <w:spacing w:after="200" w:line="360" w:lineRule="auto"/>
        <w:jc w:val="both"/>
        <w:rPr>
          <w:rFonts w:ascii="Verdana" w:hAnsi="Verdana"/>
          <w:color w:val="000000" w:themeColor="text1"/>
          <w:sz w:val="20"/>
          <w:szCs w:val="20"/>
          <w:lang w:eastAsia="x-none"/>
        </w:rPr>
      </w:pPr>
      <w:r w:rsidRPr="000E5F65">
        <w:rPr>
          <w:rFonts w:ascii="Verdana" w:hAnsi="Verdana"/>
          <w:color w:val="000000" w:themeColor="text1"/>
          <w:sz w:val="20"/>
          <w:szCs w:val="20"/>
          <w:lang w:eastAsia="x-none"/>
        </w:rPr>
        <w:t xml:space="preserve"> 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214ECF3" w14:textId="77777777" w:rsidR="00E42C5B" w:rsidRPr="000E5F65" w:rsidRDefault="00E42C5B" w:rsidP="000E5F65">
      <w:pPr>
        <w:widowControl/>
        <w:spacing w:after="200" w:line="360" w:lineRule="auto"/>
        <w:jc w:val="both"/>
        <w:rPr>
          <w:rFonts w:ascii="Verdana" w:eastAsia="Times New Roman" w:hAnsi="Verdana" w:cs="Times New Roman"/>
          <w:color w:val="auto"/>
          <w:sz w:val="20"/>
          <w:szCs w:val="20"/>
          <w:lang w:eastAsia="x-none"/>
        </w:rPr>
      </w:pPr>
      <w:r w:rsidRPr="000E5F65">
        <w:rPr>
          <w:rFonts w:ascii="Verdana" w:eastAsia="Times New Roman" w:hAnsi="Verdana" w:cs="Times New Roman"/>
          <w:color w:val="auto"/>
          <w:sz w:val="20"/>
          <w:szCs w:val="20"/>
          <w:lang w:eastAsia="x-none"/>
        </w:rPr>
        <w:t xml:space="preserve">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37D30656" w14:textId="77777777" w:rsidR="00E42C5B" w:rsidRPr="000E5F65" w:rsidRDefault="00E42C5B" w:rsidP="000E5F65">
      <w:pPr>
        <w:widowControl/>
        <w:spacing w:after="200" w:line="360" w:lineRule="auto"/>
        <w:jc w:val="both"/>
        <w:rPr>
          <w:rFonts w:ascii="Verdana" w:eastAsia="Times New Roman" w:hAnsi="Verdana" w:cs="Times New Roman"/>
          <w:color w:val="auto"/>
          <w:sz w:val="20"/>
          <w:szCs w:val="20"/>
          <w:lang w:eastAsia="x-none"/>
        </w:rPr>
      </w:pPr>
      <w:r w:rsidRPr="000E5F65">
        <w:rPr>
          <w:rFonts w:ascii="Verdana" w:eastAsia="Times New Roman" w:hAnsi="Verdana" w:cs="Times New Roman"/>
          <w:color w:val="auto"/>
          <w:sz w:val="20"/>
          <w:szCs w:val="20"/>
          <w:lang w:eastAsia="x-none"/>
        </w:rPr>
        <w:t xml:space="preserve">7. е налице конфликт на интереси, който не може да бъде отстранен. </w:t>
      </w:r>
    </w:p>
    <w:p w14:paraId="35A6E5D6" w14:textId="77777777" w:rsidR="00E42C5B" w:rsidRPr="000E5F65" w:rsidRDefault="00E42C5B" w:rsidP="000E5F65">
      <w:pPr>
        <w:widowControl/>
        <w:spacing w:after="200" w:line="360" w:lineRule="auto"/>
        <w:jc w:val="both"/>
        <w:rPr>
          <w:rFonts w:ascii="Verdana" w:hAnsi="Verdana" w:cs="Times New Roman"/>
          <w:color w:val="auto"/>
          <w:sz w:val="20"/>
          <w:szCs w:val="20"/>
          <w:lang w:eastAsia="en-US"/>
        </w:rPr>
      </w:pPr>
      <w:r w:rsidRPr="000E5F65">
        <w:rPr>
          <w:rFonts w:ascii="Verdana" w:eastAsia="Times New Roman" w:hAnsi="Verdana" w:cs="Times New Roman"/>
          <w:b/>
          <w:bCs/>
          <w:iCs/>
          <w:color w:val="auto"/>
          <w:sz w:val="20"/>
          <w:szCs w:val="20"/>
        </w:rPr>
        <w:t>8.</w:t>
      </w:r>
      <w:r w:rsidRPr="000E5F65">
        <w:rPr>
          <w:rFonts w:ascii="Verdana" w:hAnsi="Verdana" w:cs="Times New Roman"/>
          <w:color w:val="auto"/>
          <w:sz w:val="20"/>
          <w:szCs w:val="20"/>
          <w:lang w:eastAsia="en-US"/>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17" w:anchor="чл740');" w:history="1">
        <w:r w:rsidRPr="000E5F65">
          <w:rPr>
            <w:rFonts w:ascii="Verdana" w:hAnsi="Verdana" w:cs="Times New Roman"/>
            <w:color w:val="0000FF"/>
            <w:sz w:val="20"/>
            <w:szCs w:val="20"/>
            <w:u w:val="single"/>
            <w:lang w:eastAsia="en-US"/>
          </w:rPr>
          <w:t>чл. 740</w:t>
        </w:r>
      </w:hyperlink>
      <w:r w:rsidRPr="000E5F65">
        <w:rPr>
          <w:rFonts w:ascii="Verdana" w:hAnsi="Verdana" w:cs="Times New Roman"/>
          <w:color w:val="auto"/>
          <w:sz w:val="20"/>
          <w:szCs w:val="20"/>
          <w:lang w:eastAsia="en-US"/>
        </w:rPr>
        <w:t xml:space="preserve"> от </w:t>
      </w:r>
      <w:hyperlink r:id="rId18" w:history="1">
        <w:r w:rsidRPr="000E5F65">
          <w:rPr>
            <w:rFonts w:ascii="Verdana" w:hAnsi="Verdana" w:cs="Times New Roman"/>
            <w:color w:val="0000FF"/>
            <w:sz w:val="20"/>
            <w:szCs w:val="20"/>
            <w:u w:val="single"/>
            <w:lang w:eastAsia="en-US"/>
          </w:rPr>
          <w:t>Търговския закон</w:t>
        </w:r>
      </w:hyperlink>
      <w:r w:rsidRPr="000E5F65">
        <w:rPr>
          <w:rFonts w:ascii="Verdana" w:hAnsi="Verdana" w:cs="Times New Roman"/>
          <w:color w:val="auto"/>
          <w:sz w:val="20"/>
          <w:szCs w:val="20"/>
          <w:lang w:eastAsia="en-US"/>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5ECC1F5A" w14:textId="77777777" w:rsidR="00E42C5B" w:rsidRPr="000E5F65" w:rsidRDefault="00E42C5B" w:rsidP="000E5F65">
      <w:pPr>
        <w:widowControl/>
        <w:spacing w:after="200" w:line="360" w:lineRule="auto"/>
        <w:jc w:val="both"/>
        <w:rPr>
          <w:rFonts w:ascii="Verdana" w:eastAsia="Times New Roman" w:hAnsi="Verdana" w:cs="Times New Roman"/>
          <w:bCs/>
          <w:iCs/>
          <w:color w:val="auto"/>
          <w:sz w:val="20"/>
          <w:szCs w:val="20"/>
        </w:rPr>
      </w:pPr>
      <w:r w:rsidRPr="000E5F65">
        <w:rPr>
          <w:rFonts w:ascii="Verdana" w:hAnsi="Verdana" w:cs="Times New Roman"/>
          <w:b/>
          <w:color w:val="auto"/>
          <w:sz w:val="20"/>
          <w:szCs w:val="20"/>
          <w:lang w:eastAsia="en-US"/>
        </w:rPr>
        <w:t>(2)</w:t>
      </w:r>
      <w:r w:rsidRPr="000E5F65">
        <w:rPr>
          <w:rFonts w:ascii="Verdana" w:hAnsi="Verdana" w:cs="Times New Roman"/>
          <w:b/>
          <w:i/>
          <w:color w:val="auto"/>
          <w:sz w:val="20"/>
          <w:szCs w:val="20"/>
          <w:lang w:eastAsia="en-US"/>
        </w:rPr>
        <w:t xml:space="preserve"> </w:t>
      </w:r>
      <w:r w:rsidRPr="000E5F65">
        <w:rPr>
          <w:rFonts w:ascii="Verdana" w:hAnsi="Verdana" w:cs="Times New Roman"/>
          <w:b/>
          <w:color w:val="auto"/>
          <w:sz w:val="20"/>
          <w:szCs w:val="20"/>
          <w:lang w:eastAsia="en-US"/>
        </w:rPr>
        <w:t xml:space="preserve">Основанията по чл.54, ал.1, т.1, т.2 и т. 7 от ЗОП от ЗОП се отнасят за: </w:t>
      </w:r>
    </w:p>
    <w:p w14:paraId="57DBAD04" w14:textId="77777777" w:rsidR="00E42C5B" w:rsidRPr="000E5F65" w:rsidRDefault="00E42C5B" w:rsidP="000E5F65">
      <w:pPr>
        <w:widowControl/>
        <w:spacing w:after="60"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1.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21894CD2" w14:textId="77777777" w:rsidR="00E42C5B" w:rsidRPr="000E5F65" w:rsidRDefault="00E42C5B" w:rsidP="000E5F65">
      <w:pPr>
        <w:widowControl/>
        <w:spacing w:after="60"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2. В случаите по т.1,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 </w:t>
      </w:r>
    </w:p>
    <w:p w14:paraId="2B54CA04" w14:textId="77777777" w:rsidR="00E42C5B" w:rsidRPr="000E5F65" w:rsidRDefault="00E42C5B" w:rsidP="000E5F65">
      <w:pPr>
        <w:widowControl/>
        <w:spacing w:after="60" w:line="360" w:lineRule="auto"/>
        <w:jc w:val="both"/>
        <w:rPr>
          <w:rFonts w:ascii="Verdana" w:hAnsi="Verdana" w:cs="Times New Roman"/>
          <w:color w:val="auto"/>
          <w:sz w:val="20"/>
          <w:szCs w:val="20"/>
          <w:lang w:eastAsia="en-US"/>
        </w:rPr>
      </w:pPr>
      <w:r w:rsidRPr="000E5F65">
        <w:rPr>
          <w:rFonts w:ascii="Verdana" w:hAnsi="Verdana" w:cs="Times New Roman"/>
          <w:b/>
          <w:i/>
          <w:color w:val="auto"/>
          <w:sz w:val="20"/>
          <w:szCs w:val="20"/>
          <w:lang w:eastAsia="en-US"/>
        </w:rPr>
        <w:t xml:space="preserve">*Забележка: </w:t>
      </w:r>
      <w:r w:rsidRPr="000E5F65">
        <w:rPr>
          <w:rFonts w:ascii="Verdana" w:hAnsi="Verdana" w:cs="Times New Roman"/>
          <w:color w:val="auto"/>
          <w:sz w:val="20"/>
          <w:szCs w:val="20"/>
          <w:lang w:eastAsia="en-US"/>
        </w:rPr>
        <w:t xml:space="preserve">1.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ED6B7FE" w14:textId="77777777" w:rsidR="00E42C5B" w:rsidRPr="000E5F65" w:rsidRDefault="00E42C5B" w:rsidP="000E5F65">
      <w:pPr>
        <w:widowControl/>
        <w:spacing w:after="60"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2. Когато е налице необходимост от защита на личните данни при различие в обстоятелствата, свързани с личното състояние на лицата по чл. 54, ал. 2 и 3 от ЗОП, </w:t>
      </w:r>
      <w:r w:rsidRPr="000E5F65">
        <w:rPr>
          <w:rFonts w:ascii="Verdana" w:hAnsi="Verdana" w:cs="Times New Roman"/>
          <w:color w:val="auto"/>
          <w:sz w:val="20"/>
          <w:szCs w:val="20"/>
          <w:lang w:eastAsia="en-US"/>
        </w:rPr>
        <w:lastRenderedPageBreak/>
        <w:t xml:space="preserve">информацията относно изискванията по чл. 54, ал. 1, т. 1, 2 и 7 и чл. 55, ал. 1, т. 5 от ЗОП се попълва в отделен ЕЕДОП, подписан от съответното лице. </w:t>
      </w:r>
    </w:p>
    <w:p w14:paraId="3E5D827C" w14:textId="77777777" w:rsidR="00E42C5B" w:rsidRPr="000E5F65" w:rsidRDefault="00E42C5B" w:rsidP="000E5F65">
      <w:pPr>
        <w:widowControl/>
        <w:spacing w:after="60" w:line="360" w:lineRule="auto"/>
        <w:jc w:val="both"/>
        <w:rPr>
          <w:rFonts w:ascii="Verdana" w:hAnsi="Verdana" w:cs="Times New Roman"/>
          <w:color w:val="auto"/>
          <w:sz w:val="20"/>
          <w:szCs w:val="20"/>
          <w:lang w:eastAsia="en-US"/>
        </w:rPr>
      </w:pPr>
    </w:p>
    <w:p w14:paraId="2463A897" w14:textId="77777777" w:rsidR="00E42C5B" w:rsidRPr="000E5F65" w:rsidRDefault="00E42C5B" w:rsidP="000E5F65">
      <w:pPr>
        <w:widowControl/>
        <w:spacing w:after="60"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3. В ЕЕДОП по т. 1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1E475EA8" w14:textId="77777777" w:rsidR="00E42C5B" w:rsidRPr="000E5F65" w:rsidRDefault="00E42C5B" w:rsidP="000E5F65">
      <w:pPr>
        <w:widowControl/>
        <w:spacing w:after="60"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4.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w:t>
      </w:r>
    </w:p>
    <w:p w14:paraId="3307168B" w14:textId="77777777" w:rsidR="00E42C5B" w:rsidRPr="000E5F65" w:rsidRDefault="00E42C5B" w:rsidP="000E5F65">
      <w:pPr>
        <w:widowControl/>
        <w:spacing w:after="60"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5.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 </w:t>
      </w:r>
    </w:p>
    <w:p w14:paraId="31F89F39" w14:textId="77777777" w:rsidR="00E42C5B" w:rsidRPr="000E5F65" w:rsidRDefault="00E42C5B" w:rsidP="000E5F65">
      <w:pPr>
        <w:widowControl/>
        <w:spacing w:after="60" w:line="360" w:lineRule="auto"/>
        <w:jc w:val="both"/>
        <w:rPr>
          <w:rFonts w:ascii="Verdana" w:hAnsi="Verdana" w:cs="Times New Roman"/>
          <w:color w:val="auto"/>
          <w:sz w:val="20"/>
          <w:szCs w:val="20"/>
          <w:lang w:eastAsia="en-US"/>
        </w:rPr>
      </w:pPr>
    </w:p>
    <w:p w14:paraId="2A01278C" w14:textId="77777777" w:rsidR="00E42C5B" w:rsidRPr="000E5F65" w:rsidRDefault="00E42C5B" w:rsidP="000E5F65">
      <w:pPr>
        <w:widowControl/>
        <w:spacing w:after="200" w:line="360" w:lineRule="auto"/>
        <w:ind w:firstLine="708"/>
        <w:jc w:val="both"/>
        <w:rPr>
          <w:rFonts w:ascii="Verdana" w:eastAsia="MS ??" w:hAnsi="Verdana" w:cs="Times New Roman"/>
          <w:color w:val="auto"/>
          <w:sz w:val="20"/>
          <w:szCs w:val="20"/>
        </w:rPr>
      </w:pPr>
      <w:r w:rsidRPr="000E5F65">
        <w:rPr>
          <w:rFonts w:ascii="Verdana" w:eastAsia="Courier New" w:hAnsi="Verdana" w:cs="Times New Roman"/>
          <w:b/>
          <w:bCs/>
          <w:color w:val="auto"/>
          <w:sz w:val="20"/>
          <w:szCs w:val="20"/>
        </w:rPr>
        <w:t>(3)</w:t>
      </w:r>
      <w:r w:rsidRPr="000E5F65">
        <w:rPr>
          <w:rFonts w:ascii="Verdana" w:eastAsia="MS ??" w:hAnsi="Verdana" w:cs="Times New Roman"/>
          <w:color w:val="auto"/>
          <w:sz w:val="20"/>
          <w:szCs w:val="20"/>
          <w:lang w:eastAsia="en-US"/>
        </w:rPr>
        <w:t xml:space="preserve"> </w:t>
      </w:r>
      <w:r w:rsidRPr="000E5F65">
        <w:rPr>
          <w:rFonts w:ascii="Verdana" w:eastAsia="MS ??" w:hAnsi="Verdana" w:cs="Times New Roman"/>
          <w:b/>
          <w:color w:val="auto"/>
          <w:sz w:val="20"/>
          <w:szCs w:val="20"/>
          <w:u w:val="single"/>
        </w:rPr>
        <w:t>Специфични национални основания за изключване</w:t>
      </w:r>
      <w:r w:rsidRPr="000E5F65">
        <w:rPr>
          <w:rFonts w:ascii="Verdana" w:eastAsia="Times New Roman" w:hAnsi="Verdana" w:cs="Times New Roman"/>
          <w:bCs/>
          <w:color w:val="auto"/>
          <w:sz w:val="20"/>
          <w:szCs w:val="20"/>
        </w:rPr>
        <w:t>,</w:t>
      </w:r>
      <w:r w:rsidRPr="000E5F65">
        <w:rPr>
          <w:rFonts w:ascii="Verdana" w:eastAsia="Times New Roman" w:hAnsi="Verdana" w:cs="Times New Roman"/>
          <w:b/>
          <w:bCs/>
          <w:color w:val="auto"/>
          <w:sz w:val="20"/>
          <w:szCs w:val="20"/>
        </w:rPr>
        <w:t xml:space="preserve"> </w:t>
      </w:r>
      <w:r w:rsidRPr="000E5F65">
        <w:rPr>
          <w:rFonts w:ascii="Verdana" w:eastAsia="Times New Roman" w:hAnsi="Verdana" w:cs="Times New Roman"/>
          <w:bCs/>
          <w:color w:val="auto"/>
          <w:sz w:val="20"/>
          <w:szCs w:val="20"/>
        </w:rPr>
        <w:t>които следва да се декларират в</w:t>
      </w:r>
      <w:r w:rsidRPr="000E5F65">
        <w:rPr>
          <w:rFonts w:ascii="Verdana" w:eastAsia="Times New Roman" w:hAnsi="Verdana" w:cs="Times New Roman"/>
          <w:color w:val="auto"/>
          <w:sz w:val="20"/>
          <w:szCs w:val="20"/>
        </w:rPr>
        <w:t xml:space="preserve"> </w:t>
      </w:r>
      <w:r w:rsidRPr="000E5F65">
        <w:rPr>
          <w:rFonts w:ascii="Verdana" w:eastAsia="Times New Roman" w:hAnsi="Verdana" w:cs="Times New Roman"/>
          <w:bCs/>
          <w:iCs/>
          <w:color w:val="auto"/>
          <w:sz w:val="20"/>
          <w:szCs w:val="20"/>
        </w:rPr>
        <w:t>Част III.</w:t>
      </w:r>
      <w:r w:rsidRPr="000E5F65">
        <w:rPr>
          <w:rFonts w:ascii="Verdana" w:eastAsia="Times New Roman" w:hAnsi="Verdana" w:cs="Times New Roman"/>
          <w:color w:val="auto"/>
          <w:sz w:val="20"/>
          <w:szCs w:val="20"/>
        </w:rPr>
        <w:t xml:space="preserve"> </w:t>
      </w:r>
      <w:r w:rsidRPr="000E5F65">
        <w:rPr>
          <w:rFonts w:ascii="Verdana" w:eastAsia="Times New Roman" w:hAnsi="Verdana" w:cs="Times New Roman"/>
          <w:bCs/>
          <w:iCs/>
          <w:color w:val="auto"/>
          <w:sz w:val="20"/>
          <w:szCs w:val="20"/>
        </w:rPr>
        <w:t>"Основания за изключване"</w:t>
      </w:r>
      <w:r w:rsidRPr="000E5F65">
        <w:rPr>
          <w:rFonts w:ascii="Verdana" w:eastAsia="Times New Roman" w:hAnsi="Verdana" w:cs="Times New Roman"/>
          <w:color w:val="auto"/>
          <w:sz w:val="20"/>
          <w:szCs w:val="20"/>
        </w:rPr>
        <w:t xml:space="preserve">, </w:t>
      </w:r>
      <w:r w:rsidRPr="000E5F65">
        <w:rPr>
          <w:rFonts w:ascii="Verdana" w:eastAsia="Times New Roman" w:hAnsi="Verdana" w:cs="Times New Roman"/>
          <w:bCs/>
          <w:iCs/>
          <w:color w:val="auto"/>
          <w:sz w:val="20"/>
          <w:szCs w:val="20"/>
        </w:rPr>
        <w:t>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поле 1) от Единния европейски документ за обществени поръчки  (ЕЕДОП)</w:t>
      </w:r>
      <w:r w:rsidRPr="000E5F65">
        <w:rPr>
          <w:rFonts w:ascii="Verdana" w:eastAsia="MS ??" w:hAnsi="Verdana" w:cs="Times New Roman"/>
          <w:color w:val="auto"/>
          <w:sz w:val="20"/>
          <w:szCs w:val="20"/>
        </w:rPr>
        <w:t>:</w:t>
      </w:r>
    </w:p>
    <w:p w14:paraId="0956F789" w14:textId="77777777" w:rsidR="00E42C5B" w:rsidRPr="000E5F65" w:rsidRDefault="00E42C5B" w:rsidP="000E5F65">
      <w:pPr>
        <w:widowControl/>
        <w:spacing w:line="360" w:lineRule="auto"/>
        <w:jc w:val="both"/>
        <w:rPr>
          <w:rFonts w:ascii="Verdana" w:eastAsia="Courier New" w:hAnsi="Verdana" w:cs="Times New Roman"/>
          <w:b/>
          <w:bCs/>
          <w:color w:val="auto"/>
          <w:sz w:val="20"/>
          <w:szCs w:val="20"/>
          <w:lang w:val="en-US" w:eastAsia="en-US"/>
        </w:rPr>
      </w:pPr>
      <w:r w:rsidRPr="000E5F65">
        <w:rPr>
          <w:rFonts w:ascii="Verdana" w:eastAsia="MS ??" w:hAnsi="Verdana" w:cs="Times New Roman"/>
          <w:color w:val="auto"/>
          <w:sz w:val="20"/>
          <w:szCs w:val="20"/>
          <w:lang w:eastAsia="en-US"/>
        </w:rPr>
        <w:t>1. Участникът следва да декларира л</w:t>
      </w:r>
      <w:r w:rsidRPr="000E5F65">
        <w:rPr>
          <w:rFonts w:ascii="Verdana" w:eastAsia="Times New Roman" w:hAnsi="Verdana" w:cs="Times New Roman"/>
          <w:color w:val="auto"/>
          <w:sz w:val="20"/>
          <w:szCs w:val="20"/>
          <w:lang w:eastAsia="en-US"/>
        </w:rPr>
        <w:t xml:space="preserve">ипсата или наличието на влязла в сила присъда за престъпление по чл.194-208, чл.213а-217, чл.219-252, чл.254а-255а или чл.256-260 НК. </w:t>
      </w:r>
    </w:p>
    <w:p w14:paraId="6862F5CB" w14:textId="77777777" w:rsidR="00E42C5B" w:rsidRPr="000E5F65" w:rsidRDefault="00E42C5B"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MS ??" w:hAnsi="Verdana" w:cs="Times New Roman"/>
          <w:color w:val="auto"/>
          <w:sz w:val="20"/>
          <w:szCs w:val="20"/>
          <w:lang w:eastAsia="en-US"/>
        </w:rPr>
        <w:t xml:space="preserve">2. </w:t>
      </w:r>
      <w:r w:rsidRPr="000E5F65">
        <w:rPr>
          <w:rFonts w:ascii="Verdana" w:eastAsia="MS ??" w:hAnsi="Verdana" w:cs="Times New Roman"/>
          <w:bCs/>
          <w:color w:val="auto"/>
          <w:sz w:val="20"/>
          <w:szCs w:val="20"/>
          <w:lang w:eastAsia="en-US"/>
        </w:rPr>
        <w:t xml:space="preserve">Участникът не следва да е </w:t>
      </w:r>
      <w:r w:rsidRPr="000E5F65">
        <w:rPr>
          <w:rFonts w:ascii="Verdana" w:eastAsia="Batang" w:hAnsi="Verdana" w:cs="Times New Roman"/>
          <w:color w:val="auto"/>
          <w:sz w:val="20"/>
          <w:szCs w:val="20"/>
          <w:lang w:eastAsia="en-US"/>
        </w:rPr>
        <w:t xml:space="preserve">свързано лице с други участници в настоящата процедура, съгласно чл. 101, ал. 11 ЗОП. </w:t>
      </w:r>
    </w:p>
    <w:p w14:paraId="377C6156" w14:textId="77777777" w:rsidR="00E42C5B" w:rsidRPr="000E5F65" w:rsidRDefault="00E42C5B" w:rsidP="000E5F65">
      <w:pPr>
        <w:widowControl/>
        <w:spacing w:line="360" w:lineRule="auto"/>
        <w:jc w:val="both"/>
        <w:rPr>
          <w:rFonts w:ascii="Verdana"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3. За участникът не следва да </w:t>
      </w:r>
      <w:r w:rsidRPr="000E5F65">
        <w:rPr>
          <w:rFonts w:ascii="Verdana" w:eastAsia="Times New Roman" w:hAnsi="Verdana" w:cs="Times New Roman"/>
          <w:color w:val="auto"/>
          <w:sz w:val="20"/>
          <w:szCs w:val="20"/>
          <w:lang w:val="en-US" w:eastAsia="en-US"/>
        </w:rPr>
        <w:t>e</w:t>
      </w:r>
      <w:r w:rsidRPr="000E5F65">
        <w:rPr>
          <w:rFonts w:ascii="Verdana" w:eastAsia="Times New Roman" w:hAnsi="Verdana" w:cs="Times New Roman"/>
          <w:b/>
          <w:color w:val="auto"/>
          <w:sz w:val="20"/>
          <w:szCs w:val="20"/>
          <w:lang w:val="en-US" w:eastAsia="en-US"/>
        </w:rPr>
        <w:t xml:space="preserve"> </w:t>
      </w:r>
      <w:r w:rsidRPr="000E5F65">
        <w:rPr>
          <w:rFonts w:ascii="Verdana" w:hAnsi="Verdana" w:cs="Times New Roman"/>
          <w:color w:val="auto"/>
          <w:sz w:val="20"/>
          <w:szCs w:val="20"/>
          <w:lang w:eastAsia="en-US"/>
        </w:rPr>
        <w:t xml:space="preserve">установено с влязло в сила наказателно постановление или съдебно решение, нарушение на </w:t>
      </w:r>
      <w:hyperlink r:id="rId19" w:anchor="чл61_ал1');" w:history="1">
        <w:r w:rsidRPr="000E5F65">
          <w:rPr>
            <w:rFonts w:ascii="Verdana" w:hAnsi="Verdana" w:cs="Times New Roman"/>
            <w:color w:val="auto"/>
            <w:sz w:val="20"/>
            <w:szCs w:val="20"/>
            <w:lang w:eastAsia="en-US"/>
          </w:rPr>
          <w:t>чл. 61, ал. 1</w:t>
        </w:r>
      </w:hyperlink>
      <w:r w:rsidRPr="000E5F65">
        <w:rPr>
          <w:rFonts w:ascii="Verdana" w:hAnsi="Verdana" w:cs="Times New Roman"/>
          <w:color w:val="auto"/>
          <w:sz w:val="20"/>
          <w:szCs w:val="20"/>
          <w:lang w:eastAsia="en-US"/>
        </w:rPr>
        <w:t xml:space="preserve">, </w:t>
      </w:r>
      <w:hyperlink r:id="rId20" w:anchor="чл62_ал1');" w:history="1">
        <w:r w:rsidRPr="000E5F65">
          <w:rPr>
            <w:rFonts w:ascii="Verdana" w:hAnsi="Verdana" w:cs="Times New Roman"/>
            <w:color w:val="auto"/>
            <w:sz w:val="20"/>
            <w:szCs w:val="20"/>
            <w:lang w:eastAsia="en-US"/>
          </w:rPr>
          <w:t>чл. 62, ал. 1</w:t>
        </w:r>
      </w:hyperlink>
      <w:r w:rsidRPr="000E5F65">
        <w:rPr>
          <w:rFonts w:ascii="Verdana" w:hAnsi="Verdana" w:cs="Times New Roman"/>
          <w:color w:val="auto"/>
          <w:sz w:val="20"/>
          <w:szCs w:val="20"/>
          <w:lang w:eastAsia="en-US"/>
        </w:rPr>
        <w:t xml:space="preserve"> или </w:t>
      </w:r>
      <w:hyperlink r:id="rId21" w:anchor="чл62_ал3');" w:history="1">
        <w:r w:rsidRPr="000E5F65">
          <w:rPr>
            <w:rFonts w:ascii="Verdana" w:hAnsi="Verdana" w:cs="Times New Roman"/>
            <w:color w:val="auto"/>
            <w:sz w:val="20"/>
            <w:szCs w:val="20"/>
            <w:lang w:eastAsia="en-US"/>
          </w:rPr>
          <w:t>3</w:t>
        </w:r>
      </w:hyperlink>
      <w:r w:rsidRPr="000E5F65">
        <w:rPr>
          <w:rFonts w:ascii="Verdana" w:hAnsi="Verdana" w:cs="Times New Roman"/>
          <w:color w:val="auto"/>
          <w:sz w:val="20"/>
          <w:szCs w:val="20"/>
          <w:lang w:eastAsia="en-US"/>
        </w:rPr>
        <w:t xml:space="preserve">, </w:t>
      </w:r>
      <w:hyperlink r:id="rId22" w:anchor="чл63_ал1');" w:history="1">
        <w:r w:rsidRPr="000E5F65">
          <w:rPr>
            <w:rFonts w:ascii="Verdana" w:hAnsi="Verdana" w:cs="Times New Roman"/>
            <w:color w:val="auto"/>
            <w:sz w:val="20"/>
            <w:szCs w:val="20"/>
            <w:lang w:eastAsia="en-US"/>
          </w:rPr>
          <w:t>чл. 63, ал. 1</w:t>
        </w:r>
      </w:hyperlink>
      <w:r w:rsidRPr="000E5F65">
        <w:rPr>
          <w:rFonts w:ascii="Verdana" w:hAnsi="Verdana" w:cs="Times New Roman"/>
          <w:color w:val="auto"/>
          <w:sz w:val="20"/>
          <w:szCs w:val="20"/>
          <w:lang w:eastAsia="en-US"/>
        </w:rPr>
        <w:t xml:space="preserve"> или </w:t>
      </w:r>
      <w:hyperlink r:id="rId23" w:anchor="чл63_ал2');" w:history="1">
        <w:r w:rsidRPr="000E5F65">
          <w:rPr>
            <w:rFonts w:ascii="Verdana" w:hAnsi="Verdana" w:cs="Times New Roman"/>
            <w:color w:val="auto"/>
            <w:sz w:val="20"/>
            <w:szCs w:val="20"/>
            <w:lang w:eastAsia="en-US"/>
          </w:rPr>
          <w:t>2</w:t>
        </w:r>
      </w:hyperlink>
      <w:r w:rsidRPr="000E5F65">
        <w:rPr>
          <w:rFonts w:ascii="Verdana" w:hAnsi="Verdana" w:cs="Times New Roman"/>
          <w:color w:val="auto"/>
          <w:sz w:val="20"/>
          <w:szCs w:val="20"/>
          <w:lang w:eastAsia="en-US"/>
        </w:rPr>
        <w:t xml:space="preserve">, </w:t>
      </w:r>
      <w:hyperlink r:id="rId24" w:anchor="чл228_ал3');" w:history="1">
        <w:r w:rsidRPr="000E5F65">
          <w:rPr>
            <w:rFonts w:ascii="Verdana" w:hAnsi="Verdana" w:cs="Times New Roman"/>
            <w:color w:val="auto"/>
            <w:sz w:val="20"/>
            <w:szCs w:val="20"/>
            <w:lang w:eastAsia="en-US"/>
          </w:rPr>
          <w:t>чл. 228, ал. 3</w:t>
        </w:r>
      </w:hyperlink>
      <w:r w:rsidRPr="000E5F65">
        <w:rPr>
          <w:rFonts w:ascii="Verdana" w:hAnsi="Verdana" w:cs="Times New Roman"/>
          <w:color w:val="auto"/>
          <w:sz w:val="20"/>
          <w:szCs w:val="20"/>
          <w:lang w:eastAsia="en-US"/>
        </w:rPr>
        <w:t xml:space="preserve"> от </w:t>
      </w:r>
      <w:hyperlink r:id="rId25" w:history="1">
        <w:r w:rsidRPr="000E5F65">
          <w:rPr>
            <w:rFonts w:ascii="Verdana" w:hAnsi="Verdana" w:cs="Times New Roman"/>
            <w:color w:val="auto"/>
            <w:sz w:val="20"/>
            <w:szCs w:val="20"/>
            <w:lang w:eastAsia="en-US"/>
          </w:rPr>
          <w:t>Кодекса на труда</w:t>
        </w:r>
      </w:hyperlink>
      <w:r w:rsidRPr="000E5F65">
        <w:rPr>
          <w:rFonts w:ascii="Verdana" w:hAnsi="Verdana" w:cs="Times New Roman"/>
          <w:color w:val="auto"/>
          <w:sz w:val="20"/>
          <w:szCs w:val="20"/>
          <w:lang w:eastAsia="en-US"/>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39AEEBFF" w14:textId="77777777" w:rsidR="00E42C5B" w:rsidRPr="000E5F65" w:rsidRDefault="00E42C5B" w:rsidP="000E5F65">
      <w:pPr>
        <w:widowControl/>
        <w:spacing w:line="360" w:lineRule="auto"/>
        <w:jc w:val="both"/>
        <w:rPr>
          <w:rFonts w:ascii="Verdana" w:hAnsi="Verdana" w:cs="Times New Roman"/>
          <w:color w:val="auto"/>
          <w:sz w:val="20"/>
          <w:szCs w:val="20"/>
          <w:lang w:val="en-US" w:eastAsia="en-US"/>
        </w:rPr>
      </w:pPr>
      <w:r w:rsidRPr="000E5F65">
        <w:rPr>
          <w:rFonts w:ascii="Verdana" w:hAnsi="Verdana" w:cs="Times New Roman"/>
          <w:color w:val="auto"/>
          <w:sz w:val="20"/>
          <w:szCs w:val="20"/>
          <w:lang w:eastAsia="en-US"/>
        </w:rPr>
        <w:t>4.</w:t>
      </w:r>
      <w:r w:rsidRPr="000E5F65">
        <w:rPr>
          <w:rFonts w:ascii="Verdana" w:eastAsia="Batang" w:hAnsi="Verdana" w:cs="Times New Roman"/>
          <w:color w:val="auto"/>
          <w:sz w:val="20"/>
          <w:szCs w:val="20"/>
          <w:lang w:eastAsia="en-US"/>
        </w:rPr>
        <w:t xml:space="preserve"> За участникът не следва да </w:t>
      </w:r>
      <w:r w:rsidRPr="000E5F65">
        <w:rPr>
          <w:rFonts w:ascii="Verdana" w:eastAsia="Times New Roman" w:hAnsi="Verdana" w:cs="Times New Roman"/>
          <w:color w:val="auto"/>
          <w:sz w:val="20"/>
          <w:szCs w:val="20"/>
          <w:lang w:val="en-US" w:eastAsia="en-US"/>
        </w:rPr>
        <w:t>e</w:t>
      </w:r>
      <w:r w:rsidRPr="000E5F65">
        <w:rPr>
          <w:rFonts w:ascii="Verdana" w:eastAsia="Times New Roman" w:hAnsi="Verdana" w:cs="Times New Roman"/>
          <w:b/>
          <w:color w:val="auto"/>
          <w:sz w:val="20"/>
          <w:szCs w:val="20"/>
          <w:lang w:val="en-US" w:eastAsia="en-US"/>
        </w:rPr>
        <w:t xml:space="preserve"> </w:t>
      </w:r>
      <w:r w:rsidRPr="000E5F65">
        <w:rPr>
          <w:rFonts w:ascii="Verdana" w:hAnsi="Verdana" w:cs="Times New Roman"/>
          <w:color w:val="auto"/>
          <w:sz w:val="20"/>
          <w:szCs w:val="20"/>
          <w:lang w:eastAsia="en-US"/>
        </w:rPr>
        <w:t xml:space="preserve">установено нарушение по </w:t>
      </w:r>
      <w:hyperlink r:id="rId26" w:anchor="чл13_ал1');" w:history="1">
        <w:r w:rsidRPr="000E5F65">
          <w:rPr>
            <w:rFonts w:ascii="Verdana" w:hAnsi="Verdana" w:cs="Times New Roman"/>
            <w:color w:val="auto"/>
            <w:sz w:val="20"/>
            <w:szCs w:val="20"/>
            <w:lang w:eastAsia="en-US"/>
          </w:rPr>
          <w:t>чл. 13, ал. 1</w:t>
        </w:r>
      </w:hyperlink>
      <w:r w:rsidRPr="000E5F65">
        <w:rPr>
          <w:rFonts w:ascii="Verdana" w:hAnsi="Verdana" w:cs="Times New Roman"/>
          <w:color w:val="auto"/>
          <w:sz w:val="20"/>
          <w:szCs w:val="20"/>
          <w:lang w:eastAsia="en-US"/>
        </w:rPr>
        <w:t xml:space="preserve"> от </w:t>
      </w:r>
      <w:hyperlink r:id="rId27" w:history="1">
        <w:r w:rsidRPr="000E5F65">
          <w:rPr>
            <w:rFonts w:ascii="Verdana" w:hAnsi="Verdana" w:cs="Times New Roman"/>
            <w:color w:val="auto"/>
            <w:sz w:val="20"/>
            <w:szCs w:val="20"/>
            <w:lang w:eastAsia="en-US"/>
          </w:rPr>
          <w:t>Закона за трудовата миграция и трудовата мобилност</w:t>
        </w:r>
      </w:hyperlink>
      <w:r w:rsidRPr="000E5F65">
        <w:rPr>
          <w:rFonts w:ascii="Verdana" w:hAnsi="Verdana" w:cs="Times New Roman"/>
          <w:color w:val="auto"/>
          <w:sz w:val="20"/>
          <w:szCs w:val="20"/>
          <w:lang w:eastAsia="en-US"/>
        </w:rPr>
        <w:t>.</w:t>
      </w:r>
    </w:p>
    <w:p w14:paraId="06A0619E" w14:textId="77777777" w:rsidR="00E42C5B" w:rsidRPr="000E5F65" w:rsidRDefault="00E42C5B" w:rsidP="000E5F65">
      <w:pPr>
        <w:widowControl/>
        <w:spacing w:line="360" w:lineRule="auto"/>
        <w:jc w:val="both"/>
        <w:rPr>
          <w:rFonts w:ascii="Verdana" w:eastAsia="Times New Roman"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5. За участникът не следва да са налице обстоятелствата по </w:t>
      </w:r>
      <w:r w:rsidRPr="000E5F65">
        <w:rPr>
          <w:rFonts w:ascii="Verdana" w:eastAsia="Times New Roman" w:hAnsi="Verdana" w:cs="Times New Roman"/>
          <w:color w:val="auto"/>
          <w:sz w:val="20"/>
          <w:szCs w:val="20"/>
          <w:lang w:eastAsia="en-US"/>
        </w:rPr>
        <w:t>чл. 69 от Закона за противодействие на корупцията и за отнемане на незаконно придобитото имущество.</w:t>
      </w:r>
    </w:p>
    <w:p w14:paraId="51CDA4EB" w14:textId="77777777" w:rsidR="00E42C5B" w:rsidRPr="000E5F65" w:rsidRDefault="00E42C5B"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6.</w:t>
      </w:r>
      <w:r w:rsidRPr="000E5F65">
        <w:rPr>
          <w:rFonts w:ascii="Verdana" w:eastAsia="Batang" w:hAnsi="Verdana" w:cs="Times New Roman"/>
          <w:color w:val="auto"/>
          <w:sz w:val="20"/>
          <w:szCs w:val="20"/>
          <w:lang w:val="en-US" w:eastAsia="en-US"/>
        </w:rPr>
        <w:t xml:space="preserve"> </w:t>
      </w:r>
      <w:r w:rsidRPr="000E5F65">
        <w:rPr>
          <w:rFonts w:ascii="Verdana" w:eastAsia="Batang" w:hAnsi="Verdana" w:cs="Times New Roman"/>
          <w:color w:val="auto"/>
          <w:sz w:val="20"/>
          <w:szCs w:val="20"/>
          <w:lang w:eastAsia="en-US"/>
        </w:rPr>
        <w:t xml:space="preserve">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 като: </w:t>
      </w:r>
    </w:p>
    <w:p w14:paraId="593C9FE4" w14:textId="77777777" w:rsidR="00E42C5B" w:rsidRPr="000E5F65" w:rsidRDefault="00E42C5B"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не е регистриран в юрисдикция с преференциален данъчен режим;</w:t>
      </w:r>
    </w:p>
    <w:p w14:paraId="05CEC37A" w14:textId="77777777" w:rsidR="00E42C5B" w:rsidRPr="000E5F65" w:rsidRDefault="00E42C5B"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lastRenderedPageBreak/>
        <w:t xml:space="preserve">- не е контролиран от дружество с регистрация в юрисдикция с преференциален данъчен режим. </w:t>
      </w:r>
    </w:p>
    <w:p w14:paraId="682DC408" w14:textId="77777777" w:rsidR="00E42C5B" w:rsidRPr="000E5F65" w:rsidRDefault="00E42C5B"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В случай, че е регистриран или контролиран от дружество с регистрация в юрисдикция с 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 ІІІ на ЕЕДОП.</w:t>
      </w:r>
    </w:p>
    <w:p w14:paraId="3EC66742" w14:textId="77777777" w:rsidR="00E42C5B" w:rsidRPr="000E5F65" w:rsidRDefault="00E42C5B" w:rsidP="000E5F65">
      <w:pPr>
        <w:widowControl/>
        <w:spacing w:line="360" w:lineRule="auto"/>
        <w:jc w:val="both"/>
        <w:rPr>
          <w:rFonts w:ascii="Verdana" w:eastAsia="MS ??" w:hAnsi="Verdana" w:cs="Times New Roman"/>
          <w:i/>
          <w:color w:val="auto"/>
          <w:sz w:val="20"/>
          <w:szCs w:val="20"/>
          <w:lang w:eastAsia="en-US"/>
        </w:rPr>
      </w:pPr>
      <w:r w:rsidRPr="000E5F65">
        <w:rPr>
          <w:rFonts w:ascii="Verdana" w:eastAsia="MS ??" w:hAnsi="Verdana" w:cs="Times New Roman"/>
          <w:color w:val="auto"/>
          <w:sz w:val="20"/>
          <w:szCs w:val="20"/>
          <w:lang w:eastAsia="en-US"/>
        </w:rPr>
        <w:t>(</w:t>
      </w:r>
      <w:r w:rsidRPr="000E5F65">
        <w:rPr>
          <w:rFonts w:ascii="Verdana" w:eastAsia="MS ??" w:hAnsi="Verdana" w:cs="Times New Roman"/>
          <w:i/>
          <w:color w:val="auto"/>
          <w:sz w:val="20"/>
          <w:szCs w:val="20"/>
          <w:lang w:eastAsia="en-US"/>
        </w:rPr>
        <w:t xml:space="preserve">Заб. Съгласно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14:paraId="5C742E95" w14:textId="77777777" w:rsidR="00E42C5B" w:rsidRPr="000E5F65" w:rsidRDefault="00E42C5B" w:rsidP="000E5F65">
      <w:pPr>
        <w:widowControl/>
        <w:spacing w:line="360" w:lineRule="auto"/>
        <w:jc w:val="both"/>
        <w:rPr>
          <w:rFonts w:ascii="Verdana" w:eastAsia="MS ??" w:hAnsi="Verdana" w:cs="Times New Roman"/>
          <w:i/>
          <w:color w:val="auto"/>
          <w:sz w:val="20"/>
          <w:szCs w:val="20"/>
          <w:lang w:eastAsia="en-US"/>
        </w:rPr>
      </w:pPr>
      <w:r w:rsidRPr="000E5F65">
        <w:rPr>
          <w:rFonts w:ascii="Verdana" w:eastAsia="MS ??" w:hAnsi="Verdana" w:cs="Times New Roman"/>
          <w:i/>
          <w:color w:val="auto"/>
          <w:sz w:val="20"/>
          <w:szCs w:val="20"/>
          <w:lang w:eastAsia="en-US"/>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702C01A3" w14:textId="77777777" w:rsidR="00E42C5B" w:rsidRPr="000E5F65" w:rsidRDefault="00E42C5B" w:rsidP="000E5F65">
      <w:pPr>
        <w:widowControl/>
        <w:spacing w:line="360" w:lineRule="auto"/>
        <w:jc w:val="both"/>
        <w:rPr>
          <w:rFonts w:ascii="Verdana" w:eastAsia="MS ??" w:hAnsi="Verdana" w:cs="Times New Roman"/>
          <w:i/>
          <w:color w:val="auto"/>
          <w:sz w:val="20"/>
          <w:szCs w:val="20"/>
          <w:lang w:eastAsia="en-US"/>
        </w:rPr>
      </w:pPr>
      <w:r w:rsidRPr="000E5F65">
        <w:rPr>
          <w:rFonts w:ascii="Verdana" w:eastAsia="MS ??" w:hAnsi="Verdana" w:cs="Times New Roman"/>
          <w:i/>
          <w:color w:val="auto"/>
          <w:sz w:val="20"/>
          <w:szCs w:val="20"/>
          <w:lang w:eastAsia="en-US"/>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14:paraId="6347BF8D" w14:textId="77777777" w:rsidR="00E42C5B" w:rsidRPr="000E5F65" w:rsidRDefault="00E42C5B" w:rsidP="000E5F65">
      <w:pPr>
        <w:widowControl/>
        <w:spacing w:line="360" w:lineRule="auto"/>
        <w:jc w:val="both"/>
        <w:rPr>
          <w:rFonts w:ascii="Verdana" w:eastAsia="MS ??" w:hAnsi="Verdana" w:cs="Times New Roman"/>
          <w:i/>
          <w:color w:val="auto"/>
          <w:sz w:val="20"/>
          <w:szCs w:val="20"/>
          <w:lang w:eastAsia="en-US"/>
        </w:rPr>
      </w:pPr>
      <w:r w:rsidRPr="000E5F65">
        <w:rPr>
          <w:rFonts w:ascii="Verdana" w:eastAsia="MS ??" w:hAnsi="Verdana" w:cs="Times New Roman"/>
          <w:i/>
          <w:color w:val="auto"/>
          <w:sz w:val="20"/>
          <w:szCs w:val="20"/>
          <w:lang w:eastAsia="en-US"/>
        </w:rPr>
        <w:t xml:space="preserve">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w:t>
      </w:r>
      <w:r w:rsidRPr="000E5F65">
        <w:rPr>
          <w:rFonts w:ascii="Verdana" w:eastAsia="MS ??" w:hAnsi="Verdana" w:cs="Times New Roman"/>
          <w:i/>
          <w:color w:val="auto"/>
          <w:sz w:val="20"/>
          <w:szCs w:val="20"/>
          <w:lang w:eastAsia="en-US"/>
        </w:rPr>
        <w:lastRenderedPageBreak/>
        <w:t>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14:paraId="528C6F72" w14:textId="77777777" w:rsidR="00E42C5B" w:rsidRPr="000E5F65" w:rsidRDefault="00E42C5B" w:rsidP="000E5F65">
      <w:pPr>
        <w:widowControl/>
        <w:spacing w:line="360" w:lineRule="auto"/>
        <w:jc w:val="both"/>
        <w:rPr>
          <w:rFonts w:ascii="Verdana" w:eastAsia="MS ??" w:hAnsi="Verdana" w:cs="Times New Roman"/>
          <w:i/>
          <w:color w:val="auto"/>
          <w:sz w:val="20"/>
          <w:szCs w:val="20"/>
          <w:lang w:eastAsia="en-US"/>
        </w:rPr>
      </w:pPr>
      <w:r w:rsidRPr="000E5F65">
        <w:rPr>
          <w:rFonts w:ascii="Verdana" w:eastAsia="MS ??" w:hAnsi="Verdana" w:cs="Times New Roman"/>
          <w:i/>
          <w:color w:val="auto"/>
          <w:sz w:val="20"/>
          <w:szCs w:val="20"/>
          <w:lang w:eastAsia="en-U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709C3F7A" w14:textId="77777777" w:rsidR="00E42C5B" w:rsidRPr="000E5F65" w:rsidRDefault="00E42C5B" w:rsidP="000E5F65">
      <w:pPr>
        <w:widowControl/>
        <w:spacing w:line="360" w:lineRule="auto"/>
        <w:jc w:val="both"/>
        <w:rPr>
          <w:rFonts w:ascii="Verdana" w:eastAsia="MS ??" w:hAnsi="Verdana" w:cs="Times New Roman"/>
          <w:i/>
          <w:color w:val="auto"/>
          <w:sz w:val="20"/>
          <w:szCs w:val="20"/>
          <w:lang w:eastAsia="en-US"/>
        </w:rPr>
      </w:pPr>
      <w:r w:rsidRPr="000E5F65">
        <w:rPr>
          <w:rFonts w:ascii="Verdana" w:eastAsia="MS ??" w:hAnsi="Verdana" w:cs="Times New Roman"/>
          <w:i/>
          <w:color w:val="auto"/>
          <w:sz w:val="20"/>
          <w:szCs w:val="20"/>
          <w:lang w:eastAsia="en-US"/>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14:paraId="353C2E12" w14:textId="77777777" w:rsidR="00E42C5B" w:rsidRPr="000E5F65" w:rsidRDefault="00E42C5B" w:rsidP="000E5F65">
      <w:pPr>
        <w:widowControl/>
        <w:spacing w:line="360" w:lineRule="auto"/>
        <w:jc w:val="both"/>
        <w:rPr>
          <w:rFonts w:ascii="Verdana" w:eastAsia="MS ??" w:hAnsi="Verdana" w:cs="Times New Roman"/>
          <w:i/>
          <w:color w:val="auto"/>
          <w:sz w:val="20"/>
          <w:szCs w:val="20"/>
          <w:lang w:eastAsia="en-US"/>
        </w:rPr>
      </w:pPr>
      <w:r w:rsidRPr="000E5F65">
        <w:rPr>
          <w:rFonts w:ascii="Verdana" w:eastAsia="MS ??" w:hAnsi="Verdana" w:cs="Times New Roman"/>
          <w:i/>
          <w:color w:val="auto"/>
          <w:sz w:val="20"/>
          <w:szCs w:val="20"/>
          <w:lang w:eastAsia="en-US"/>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14:paraId="60C04107" w14:textId="77777777" w:rsidR="00E42C5B" w:rsidRPr="000E5F65" w:rsidRDefault="00E42C5B" w:rsidP="000E5F65">
      <w:pPr>
        <w:widowControl/>
        <w:spacing w:line="360" w:lineRule="auto"/>
        <w:jc w:val="both"/>
        <w:rPr>
          <w:rFonts w:ascii="Verdana" w:eastAsia="MS ??" w:hAnsi="Verdana" w:cs="Times New Roman"/>
          <w:i/>
          <w:color w:val="auto"/>
          <w:sz w:val="20"/>
          <w:szCs w:val="20"/>
          <w:lang w:eastAsia="en-US"/>
        </w:rPr>
      </w:pPr>
      <w:r w:rsidRPr="000E5F65">
        <w:rPr>
          <w:rFonts w:ascii="Verdana" w:eastAsia="MS ??" w:hAnsi="Verdana" w:cs="Times New Roman"/>
          <w:i/>
          <w:color w:val="auto"/>
          <w:sz w:val="20"/>
          <w:szCs w:val="20"/>
          <w:lang w:eastAsia="en-US"/>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14:paraId="4A8B973D" w14:textId="77777777" w:rsidR="00E42C5B" w:rsidRPr="000E5F65" w:rsidRDefault="00E42C5B" w:rsidP="000E5F65">
      <w:pPr>
        <w:widowControl/>
        <w:spacing w:line="360" w:lineRule="auto"/>
        <w:jc w:val="both"/>
        <w:rPr>
          <w:rFonts w:ascii="Verdana" w:eastAsia="MS ??" w:hAnsi="Verdana" w:cs="Times New Roman"/>
          <w:i/>
          <w:color w:val="auto"/>
          <w:sz w:val="20"/>
          <w:szCs w:val="20"/>
          <w:lang w:eastAsia="en-US"/>
        </w:rPr>
      </w:pPr>
      <w:r w:rsidRPr="000E5F65">
        <w:rPr>
          <w:rFonts w:ascii="Verdana" w:eastAsia="MS ??" w:hAnsi="Verdana" w:cs="Times New Roman"/>
          <w:i/>
          <w:color w:val="auto"/>
          <w:sz w:val="20"/>
          <w:szCs w:val="20"/>
          <w:lang w:eastAsia="en-US"/>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14:paraId="6835D600" w14:textId="77777777" w:rsidR="00E42C5B" w:rsidRPr="000E5F65" w:rsidRDefault="00E42C5B" w:rsidP="000E5F65">
      <w:pPr>
        <w:widowControl/>
        <w:spacing w:after="120" w:line="360" w:lineRule="auto"/>
        <w:jc w:val="both"/>
        <w:rPr>
          <w:rFonts w:ascii="Verdana" w:eastAsia="MS ??" w:hAnsi="Verdana" w:cs="Times New Roman"/>
          <w:b/>
          <w:color w:val="auto"/>
          <w:sz w:val="20"/>
          <w:szCs w:val="20"/>
          <w:u w:val="single"/>
          <w:lang w:eastAsia="en-US"/>
        </w:rPr>
      </w:pPr>
      <w:r w:rsidRPr="000E5F65">
        <w:rPr>
          <w:rFonts w:ascii="Verdana" w:eastAsia="MS ??" w:hAnsi="Verdana" w:cs="Times New Roman"/>
          <w:b/>
          <w:color w:val="auto"/>
          <w:sz w:val="20"/>
          <w:szCs w:val="20"/>
          <w:u w:val="single"/>
          <w:lang w:eastAsia="en-US"/>
        </w:rPr>
        <w:t>Важно! В случай, че за участника не се прилагат</w:t>
      </w:r>
      <w:r w:rsidRPr="000E5F65">
        <w:rPr>
          <w:rFonts w:ascii="Verdana" w:hAnsi="Verdana" w:cs="Times New Roman"/>
          <w:color w:val="auto"/>
          <w:sz w:val="20"/>
          <w:szCs w:val="20"/>
          <w:u w:val="single"/>
        </w:rPr>
        <w:t xml:space="preserve"> </w:t>
      </w:r>
      <w:r w:rsidRPr="000E5F65">
        <w:rPr>
          <w:rFonts w:ascii="Verdana" w:eastAsia="MS ??" w:hAnsi="Verdana" w:cs="Times New Roman"/>
          <w:b/>
          <w:color w:val="auto"/>
          <w:sz w:val="20"/>
          <w:szCs w:val="20"/>
          <w:u w:val="single"/>
          <w:lang w:eastAsia="en-US"/>
        </w:rPr>
        <w:t>Специфични национални основания за изключване, е достатъчно да се посочи опция „НЕ“</w:t>
      </w:r>
      <w:r w:rsidRPr="000E5F65">
        <w:rPr>
          <w:rFonts w:ascii="Verdana" w:hAnsi="Verdana" w:cs="Times New Roman"/>
          <w:color w:val="auto"/>
          <w:sz w:val="20"/>
          <w:szCs w:val="20"/>
          <w:u w:val="single"/>
        </w:rPr>
        <w:t xml:space="preserve"> </w:t>
      </w:r>
      <w:r w:rsidRPr="000E5F65">
        <w:rPr>
          <w:rFonts w:ascii="Verdana" w:eastAsia="MS ??" w:hAnsi="Verdana" w:cs="Times New Roman"/>
          <w:b/>
          <w:color w:val="auto"/>
          <w:sz w:val="20"/>
          <w:szCs w:val="20"/>
          <w:u w:val="single"/>
          <w:lang w:eastAsia="en-US"/>
        </w:rPr>
        <w:t>в Част III. „Основания за изключване", раздел „Г“ от Единния европейски документ за обществени поръчки  (ЕЕДОП).</w:t>
      </w:r>
    </w:p>
    <w:p w14:paraId="745FABD8" w14:textId="77777777" w:rsidR="00E42C5B" w:rsidRPr="000E5F65" w:rsidRDefault="00E42C5B" w:rsidP="000E5F65">
      <w:pPr>
        <w:widowControl/>
        <w:spacing w:after="60" w:line="360" w:lineRule="auto"/>
        <w:jc w:val="both"/>
        <w:rPr>
          <w:rFonts w:ascii="Verdana" w:eastAsia="MS ??" w:hAnsi="Verdana" w:cs="Times New Roman"/>
          <w:i/>
          <w:color w:val="auto"/>
          <w:sz w:val="20"/>
          <w:szCs w:val="20"/>
          <w:lang w:eastAsia="en-US"/>
        </w:rPr>
      </w:pPr>
    </w:p>
    <w:p w14:paraId="15506240" w14:textId="77777777" w:rsidR="00E42C5B" w:rsidRPr="000E5F65" w:rsidRDefault="00E42C5B" w:rsidP="000E5F65">
      <w:pPr>
        <w:widowControl/>
        <w:spacing w:after="60" w:line="360" w:lineRule="auto"/>
        <w:jc w:val="both"/>
        <w:rPr>
          <w:rFonts w:ascii="Verdana" w:hAnsi="Verdana" w:cs="Times New Roman"/>
          <w:color w:val="auto"/>
          <w:sz w:val="20"/>
          <w:szCs w:val="20"/>
          <w:lang w:eastAsia="en-US"/>
        </w:rPr>
      </w:pPr>
      <w:r w:rsidRPr="000E5F65">
        <w:rPr>
          <w:rFonts w:ascii="Verdana" w:hAnsi="Verdana" w:cs="Times New Roman"/>
          <w:b/>
          <w:iCs/>
          <w:color w:val="auto"/>
          <w:sz w:val="20"/>
          <w:szCs w:val="20"/>
          <w:lang w:eastAsia="en-US"/>
        </w:rPr>
        <w:lastRenderedPageBreak/>
        <w:t xml:space="preserve"> (4) 1.</w:t>
      </w:r>
      <w:r w:rsidRPr="000E5F65">
        <w:rPr>
          <w:rFonts w:ascii="Verdana" w:hAnsi="Verdana" w:cs="Times New Roman"/>
          <w:color w:val="auto"/>
          <w:sz w:val="20"/>
          <w:szCs w:val="20"/>
          <w:lang w:eastAsia="en-US"/>
        </w:rPr>
        <w:t xml:space="preserve"> Когато за участник е налице някое от основанията по </w:t>
      </w:r>
      <w:hyperlink r:id="rId28" w:anchor="чл54_ал1');" w:history="1">
        <w:r w:rsidRPr="000E5F65">
          <w:rPr>
            <w:rFonts w:ascii="Verdana" w:hAnsi="Verdana" w:cs="Times New Roman"/>
            <w:color w:val="auto"/>
            <w:sz w:val="20"/>
            <w:szCs w:val="20"/>
            <w:lang w:eastAsia="en-US"/>
          </w:rPr>
          <w:t>чл.54, ал.1</w:t>
        </w:r>
      </w:hyperlink>
      <w:r w:rsidRPr="000E5F65">
        <w:rPr>
          <w:rFonts w:ascii="Verdana" w:hAnsi="Verdana" w:cs="Times New Roman"/>
          <w:color w:val="auto"/>
          <w:sz w:val="20"/>
          <w:szCs w:val="20"/>
          <w:lang w:eastAsia="en-US"/>
        </w:rPr>
        <w:t xml:space="preserve"> от </w:t>
      </w:r>
      <w:hyperlink r:id="rId29" w:history="1">
        <w:r w:rsidRPr="000E5F65">
          <w:rPr>
            <w:rFonts w:ascii="Verdana" w:hAnsi="Verdana" w:cs="Times New Roman"/>
            <w:color w:val="auto"/>
            <w:sz w:val="20"/>
            <w:szCs w:val="20"/>
            <w:lang w:eastAsia="en-US"/>
          </w:rPr>
          <w:t>ЗОП</w:t>
        </w:r>
      </w:hyperlink>
      <w:r w:rsidRPr="000E5F65">
        <w:rPr>
          <w:rFonts w:ascii="Verdana" w:hAnsi="Verdana" w:cs="Times New Roman"/>
          <w:color w:val="auto"/>
          <w:sz w:val="20"/>
          <w:szCs w:val="20"/>
          <w:lang w:eastAsia="en-US"/>
        </w:rPr>
        <w:t xml:space="preserve"> и </w:t>
      </w:r>
      <w:hyperlink r:id="rId30" w:anchor="чл55_ал1');" w:history="1">
        <w:r w:rsidRPr="000E5F65">
          <w:rPr>
            <w:rFonts w:ascii="Verdana" w:hAnsi="Verdana" w:cs="Times New Roman"/>
            <w:color w:val="auto"/>
            <w:sz w:val="20"/>
            <w:szCs w:val="20"/>
            <w:lang w:eastAsia="en-US"/>
          </w:rPr>
          <w:t>чл.55, ал.1</w:t>
        </w:r>
      </w:hyperlink>
      <w:r w:rsidRPr="000E5F65">
        <w:rPr>
          <w:rFonts w:ascii="Verdana" w:hAnsi="Verdana" w:cs="Times New Roman"/>
          <w:color w:val="auto"/>
          <w:sz w:val="20"/>
          <w:szCs w:val="20"/>
          <w:lang w:eastAsia="en-US"/>
        </w:rPr>
        <w:t xml:space="preserve">, т.1 от </w:t>
      </w:r>
      <w:hyperlink r:id="rId31" w:history="1">
        <w:r w:rsidRPr="000E5F65">
          <w:rPr>
            <w:rFonts w:ascii="Verdana" w:hAnsi="Verdana" w:cs="Times New Roman"/>
            <w:color w:val="auto"/>
            <w:sz w:val="20"/>
            <w:szCs w:val="20"/>
            <w:lang w:eastAsia="en-US"/>
          </w:rPr>
          <w:t>ЗОП</w:t>
        </w:r>
      </w:hyperlink>
      <w:r w:rsidRPr="000E5F65">
        <w:rPr>
          <w:rFonts w:ascii="Verdana" w:hAnsi="Verdana" w:cs="Times New Roman"/>
          <w:color w:val="auto"/>
          <w:sz w:val="20"/>
          <w:szCs w:val="20"/>
          <w:lang w:eastAsia="en-US"/>
        </w:rPr>
        <w:t xml:space="preserve"> и преди подаването на офертата той е предприел мерки за доказване на надеждност по </w:t>
      </w:r>
      <w:hyperlink r:id="rId32" w:anchor="чл56');" w:history="1">
        <w:r w:rsidRPr="000E5F65">
          <w:rPr>
            <w:rFonts w:ascii="Verdana" w:hAnsi="Verdana" w:cs="Times New Roman"/>
            <w:color w:val="auto"/>
            <w:sz w:val="20"/>
            <w:szCs w:val="20"/>
            <w:lang w:eastAsia="en-US"/>
          </w:rPr>
          <w:t>чл.56</w:t>
        </w:r>
      </w:hyperlink>
      <w:r w:rsidRPr="000E5F65">
        <w:rPr>
          <w:rFonts w:ascii="Verdana" w:hAnsi="Verdana" w:cs="Times New Roman"/>
          <w:color w:val="auto"/>
          <w:sz w:val="20"/>
          <w:szCs w:val="20"/>
          <w:lang w:eastAsia="en-US"/>
        </w:rPr>
        <w:t xml:space="preserve"> от </w:t>
      </w:r>
      <w:hyperlink r:id="rId33" w:history="1">
        <w:r w:rsidRPr="000E5F65">
          <w:rPr>
            <w:rFonts w:ascii="Verdana" w:hAnsi="Verdana" w:cs="Times New Roman"/>
            <w:color w:val="auto"/>
            <w:sz w:val="20"/>
            <w:szCs w:val="20"/>
            <w:lang w:eastAsia="en-US"/>
          </w:rPr>
          <w:t>ЗОП</w:t>
        </w:r>
      </w:hyperlink>
      <w:r w:rsidRPr="000E5F65">
        <w:rPr>
          <w:rFonts w:ascii="Verdana" w:hAnsi="Verdana" w:cs="Times New Roman"/>
          <w:color w:val="auto"/>
          <w:sz w:val="20"/>
          <w:szCs w:val="20"/>
          <w:lang w:eastAsia="en-US"/>
        </w:rPr>
        <w:t>, тези мерки се описват в ЕЕДОП.</w:t>
      </w:r>
    </w:p>
    <w:p w14:paraId="47D5F090" w14:textId="77777777" w:rsidR="00E42C5B" w:rsidRPr="000E5F65" w:rsidRDefault="00E42C5B" w:rsidP="000E5F65">
      <w:pPr>
        <w:widowControl/>
        <w:spacing w:after="60" w:line="360" w:lineRule="auto"/>
        <w:jc w:val="both"/>
        <w:rPr>
          <w:rFonts w:ascii="Verdana" w:hAnsi="Verdana" w:cs="Times New Roman"/>
          <w:color w:val="auto"/>
          <w:sz w:val="20"/>
          <w:szCs w:val="20"/>
          <w:lang w:val="en-US" w:eastAsia="en-US"/>
        </w:rPr>
      </w:pPr>
      <w:r w:rsidRPr="000E5F65">
        <w:rPr>
          <w:rFonts w:ascii="Verdana" w:hAnsi="Verdana" w:cs="Times New Roman"/>
          <w:b/>
          <w:color w:val="auto"/>
          <w:sz w:val="20"/>
          <w:szCs w:val="20"/>
          <w:lang w:eastAsia="en-US"/>
        </w:rPr>
        <w:t>3.</w:t>
      </w:r>
      <w:r w:rsidRPr="000E5F65">
        <w:rPr>
          <w:rFonts w:ascii="Verdana" w:hAnsi="Verdana" w:cs="Times New Roman"/>
          <w:color w:val="auto"/>
          <w:sz w:val="20"/>
          <w:szCs w:val="20"/>
          <w:lang w:eastAsia="en-US"/>
        </w:rPr>
        <w:t xml:space="preserve"> Като доказателства за надеждността на участника се представят документите, описани в чл.45, ал.2 от ППЗОП.</w:t>
      </w:r>
    </w:p>
    <w:p w14:paraId="757AB0CE" w14:textId="77777777" w:rsidR="00E42C5B" w:rsidRPr="000E5F65" w:rsidRDefault="00E42C5B" w:rsidP="000E5F65">
      <w:pPr>
        <w:widowControl/>
        <w:spacing w:line="360" w:lineRule="auto"/>
        <w:jc w:val="both"/>
        <w:rPr>
          <w:rFonts w:ascii="Verdana" w:eastAsia="MS ??" w:hAnsi="Verdana" w:cs="Times New Roman"/>
          <w:i/>
          <w:color w:val="auto"/>
          <w:sz w:val="20"/>
          <w:szCs w:val="20"/>
          <w:lang w:eastAsia="en-US"/>
        </w:rPr>
      </w:pPr>
      <w:r w:rsidRPr="000E5F65">
        <w:rPr>
          <w:rFonts w:ascii="Verdana" w:hAnsi="Verdana" w:cs="Times New Roman"/>
          <w:i/>
          <w:color w:val="auto"/>
          <w:sz w:val="20"/>
          <w:szCs w:val="20"/>
          <w:lang w:eastAsia="en-US"/>
        </w:rPr>
        <w:t>Забележка:</w:t>
      </w:r>
      <w:r w:rsidRPr="000E5F65">
        <w:rPr>
          <w:rFonts w:ascii="Verdana" w:eastAsia="MS ??" w:hAnsi="Verdana" w:cs="Times New Roman"/>
          <w:i/>
          <w:color w:val="auto"/>
          <w:sz w:val="20"/>
          <w:szCs w:val="20"/>
          <w:lang w:eastAsia="en-US"/>
        </w:rPr>
        <w:t xml:space="preserve">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 5 ЗОП в случай че ще се ползва от доказателства за предприети мерки за надеждност. </w:t>
      </w:r>
    </w:p>
    <w:p w14:paraId="7EDDCFA2" w14:textId="77777777" w:rsidR="00E42C5B" w:rsidRPr="000E5F65" w:rsidRDefault="00E42C5B" w:rsidP="000E5F65">
      <w:pPr>
        <w:widowControl/>
        <w:spacing w:after="60" w:line="360" w:lineRule="auto"/>
        <w:jc w:val="both"/>
        <w:rPr>
          <w:rFonts w:ascii="Verdana" w:hAnsi="Verdana" w:cs="Times New Roman"/>
          <w:color w:val="auto"/>
          <w:sz w:val="20"/>
          <w:szCs w:val="20"/>
          <w:lang w:eastAsia="en-US"/>
        </w:rPr>
      </w:pPr>
      <w:r w:rsidRPr="000E5F65">
        <w:rPr>
          <w:rFonts w:ascii="Verdana" w:hAnsi="Verdana" w:cs="Times New Roman"/>
          <w:b/>
          <w:color w:val="auto"/>
          <w:sz w:val="20"/>
          <w:szCs w:val="20"/>
          <w:lang w:eastAsia="en-US"/>
        </w:rPr>
        <w:t>4.</w:t>
      </w:r>
      <w:r w:rsidRPr="000E5F65">
        <w:rPr>
          <w:rFonts w:ascii="Verdana" w:hAnsi="Verdana" w:cs="Times New Roman"/>
          <w:color w:val="auto"/>
          <w:sz w:val="20"/>
          <w:szCs w:val="20"/>
          <w:lang w:eastAsia="en-US"/>
        </w:rPr>
        <w:t xml:space="preserve"> Участниците са длъжни да уведомят писмено възложителя в 3-дневен срок от настъпване на обстоятелство по </w:t>
      </w:r>
      <w:hyperlink r:id="rId34" w:anchor="чл54_ал1');" w:history="1">
        <w:r w:rsidRPr="000E5F65">
          <w:rPr>
            <w:rFonts w:ascii="Verdana" w:hAnsi="Verdana" w:cs="Times New Roman"/>
            <w:color w:val="auto"/>
            <w:sz w:val="20"/>
            <w:szCs w:val="20"/>
            <w:lang w:eastAsia="en-US"/>
          </w:rPr>
          <w:t>чл.54, ал.1</w:t>
        </w:r>
      </w:hyperlink>
      <w:r w:rsidRPr="000E5F65">
        <w:rPr>
          <w:rFonts w:ascii="Verdana" w:hAnsi="Verdana" w:cs="Times New Roman"/>
          <w:color w:val="auto"/>
          <w:sz w:val="20"/>
          <w:szCs w:val="20"/>
          <w:lang w:eastAsia="en-US"/>
        </w:rPr>
        <w:t xml:space="preserve"> и  чл.55, ал.1,т.1 от ЗОП.</w:t>
      </w:r>
    </w:p>
    <w:p w14:paraId="1E738359" w14:textId="77777777" w:rsidR="00E42C5B" w:rsidRPr="000E5F65" w:rsidRDefault="00E42C5B" w:rsidP="000E5F65">
      <w:pPr>
        <w:widowControl/>
        <w:spacing w:before="120" w:after="120" w:line="360" w:lineRule="auto"/>
        <w:jc w:val="both"/>
        <w:rPr>
          <w:rFonts w:ascii="Verdana" w:eastAsia="Courier New" w:hAnsi="Verdana" w:cs="Times New Roman"/>
          <w:b/>
          <w:color w:val="auto"/>
          <w:sz w:val="20"/>
          <w:szCs w:val="20"/>
        </w:rPr>
      </w:pPr>
      <w:r w:rsidRPr="000E5F65">
        <w:rPr>
          <w:rFonts w:ascii="Verdana" w:eastAsia="Courier New" w:hAnsi="Verdana" w:cs="Times New Roman"/>
          <w:b/>
          <w:color w:val="auto"/>
          <w:sz w:val="20"/>
          <w:szCs w:val="20"/>
        </w:rPr>
        <w:t>(5) Основания за отстраняване:</w:t>
      </w:r>
    </w:p>
    <w:p w14:paraId="5082ACCC" w14:textId="77777777" w:rsidR="00E42C5B" w:rsidRPr="000E5F65" w:rsidRDefault="00E42C5B" w:rsidP="000E5F65">
      <w:pPr>
        <w:widowControl/>
        <w:spacing w:before="120" w:after="120" w:line="360" w:lineRule="auto"/>
        <w:jc w:val="both"/>
        <w:rPr>
          <w:rFonts w:ascii="Verdana" w:eastAsia="Courier New" w:hAnsi="Verdana" w:cs="Times New Roman"/>
          <w:b/>
          <w:color w:val="auto"/>
          <w:sz w:val="20"/>
          <w:szCs w:val="20"/>
        </w:rPr>
      </w:pPr>
      <w:r w:rsidRPr="000E5F65">
        <w:rPr>
          <w:rFonts w:ascii="Verdana" w:eastAsia="Courier New" w:hAnsi="Verdana" w:cs="Times New Roman"/>
          <w:b/>
          <w:color w:val="auto"/>
          <w:sz w:val="20"/>
          <w:szCs w:val="20"/>
        </w:rPr>
        <w:t>1. основанията за отстраняване се прилагат съобразно чл.57 от ЗОП.</w:t>
      </w:r>
    </w:p>
    <w:p w14:paraId="402BE22E" w14:textId="77777777" w:rsidR="00E42C5B" w:rsidRPr="000E5F65" w:rsidRDefault="00E42C5B" w:rsidP="000E5F65">
      <w:pPr>
        <w:widowControl/>
        <w:spacing w:before="120" w:after="120" w:line="360" w:lineRule="auto"/>
        <w:jc w:val="both"/>
        <w:rPr>
          <w:rFonts w:ascii="Verdana" w:eastAsia="Courier New" w:hAnsi="Verdana" w:cs="Times New Roman"/>
          <w:color w:val="auto"/>
          <w:sz w:val="20"/>
          <w:szCs w:val="20"/>
        </w:rPr>
      </w:pPr>
      <w:r w:rsidRPr="000E5F65">
        <w:rPr>
          <w:rFonts w:ascii="Verdana" w:eastAsia="Courier New" w:hAnsi="Verdana" w:cs="Times New Roman"/>
          <w:b/>
          <w:color w:val="auto"/>
          <w:sz w:val="20"/>
          <w:szCs w:val="20"/>
        </w:rPr>
        <w:t xml:space="preserve">2. </w:t>
      </w:r>
      <w:r w:rsidRPr="000E5F65">
        <w:rPr>
          <w:rFonts w:ascii="Verdana" w:eastAsia="Courier New" w:hAnsi="Verdana" w:cs="Times New Roman"/>
          <w:color w:val="auto"/>
          <w:sz w:val="20"/>
          <w:szCs w:val="20"/>
        </w:rPr>
        <w:t>Възложителят отстранява от процедурата участник, за когото са налице основанията по чл.54, ал.1 и чл.55, ал.1,т.1 от ЗОП, възникнали преди или по време на процедурата, както и в случаите на участник в процедурата, който е обединение и са налице някои от обстоятеслствата по чл.54, ал.1 и чл.55, ал.,т.11 от ЗОП за физически и/или юридически лица-член на обединението.</w:t>
      </w:r>
    </w:p>
    <w:p w14:paraId="6E90D0E8" w14:textId="77777777" w:rsidR="00E42C5B" w:rsidRPr="000E5F65" w:rsidRDefault="00E42C5B" w:rsidP="000E5F65">
      <w:pPr>
        <w:widowControl/>
        <w:spacing w:before="120" w:after="120" w:line="360" w:lineRule="auto"/>
        <w:jc w:val="both"/>
        <w:rPr>
          <w:rFonts w:ascii="Verdana" w:hAnsi="Verdana" w:cs="Times New Roman"/>
          <w:i/>
          <w:iCs/>
          <w:color w:val="auto"/>
          <w:sz w:val="20"/>
          <w:szCs w:val="20"/>
          <w:lang w:eastAsia="en-US"/>
        </w:rPr>
      </w:pPr>
      <w:r w:rsidRPr="000E5F65">
        <w:rPr>
          <w:rFonts w:ascii="Verdana" w:eastAsia="Courier New" w:hAnsi="Verdana" w:cs="Times New Roman"/>
          <w:b/>
          <w:color w:val="auto"/>
          <w:sz w:val="20"/>
          <w:szCs w:val="20"/>
        </w:rPr>
        <w:t>3.</w:t>
      </w:r>
      <w:r w:rsidRPr="000E5F65">
        <w:rPr>
          <w:rFonts w:ascii="Verdana" w:hAnsi="Verdana" w:cs="Times New Roman"/>
          <w:color w:val="auto"/>
          <w:sz w:val="20"/>
          <w:szCs w:val="20"/>
          <w:lang w:eastAsia="en-US"/>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r w:rsidRPr="000E5F65">
        <w:rPr>
          <w:rFonts w:ascii="Verdana" w:hAnsi="Verdana" w:cs="Times New Roman"/>
          <w:i/>
          <w:iCs/>
          <w:color w:val="auto"/>
          <w:sz w:val="20"/>
          <w:szCs w:val="20"/>
          <w:lang w:eastAsia="en-US"/>
        </w:rPr>
        <w:t> </w:t>
      </w:r>
    </w:p>
    <w:p w14:paraId="44AB3816" w14:textId="77777777" w:rsidR="00E42C5B" w:rsidRPr="000E5F65" w:rsidRDefault="00E42C5B" w:rsidP="000E5F65">
      <w:pPr>
        <w:widowControl/>
        <w:spacing w:before="120" w:after="120" w:line="360" w:lineRule="auto"/>
        <w:jc w:val="both"/>
        <w:rPr>
          <w:rFonts w:ascii="Verdana" w:hAnsi="Verdana" w:cs="Times New Roman"/>
          <w:i/>
          <w:iCs/>
          <w:color w:val="auto"/>
          <w:sz w:val="20"/>
          <w:szCs w:val="20"/>
          <w:lang w:eastAsia="en-US"/>
        </w:rPr>
      </w:pPr>
      <w:r w:rsidRPr="000E5F65">
        <w:rPr>
          <w:rFonts w:ascii="Verdana" w:hAnsi="Verdana" w:cs="Times New Roman"/>
          <w:b/>
          <w:iCs/>
          <w:color w:val="auto"/>
          <w:sz w:val="20"/>
          <w:szCs w:val="20"/>
          <w:lang w:eastAsia="en-US"/>
        </w:rPr>
        <w:t>4.</w:t>
      </w:r>
      <w:r w:rsidRPr="000E5F65">
        <w:rPr>
          <w:rFonts w:ascii="Verdana" w:hAnsi="Verdana" w:cs="Times New Roman"/>
          <w:color w:val="auto"/>
          <w:sz w:val="20"/>
          <w:szCs w:val="20"/>
          <w:lang w:eastAsia="en-US"/>
        </w:rPr>
        <w:t xml:space="preserve"> участник, който е представил оферта, която не отговаря на: </w:t>
      </w:r>
      <w:r w:rsidRPr="000E5F65">
        <w:rPr>
          <w:rFonts w:ascii="Verdana" w:hAnsi="Verdana" w:cs="Times New Roman"/>
          <w:i/>
          <w:iCs/>
          <w:color w:val="auto"/>
          <w:sz w:val="20"/>
          <w:szCs w:val="20"/>
          <w:lang w:eastAsia="en-US"/>
        </w:rPr>
        <w:t> </w:t>
      </w:r>
    </w:p>
    <w:p w14:paraId="77937BBB" w14:textId="77777777" w:rsidR="00E42C5B" w:rsidRPr="000E5F65" w:rsidRDefault="00E42C5B" w:rsidP="000E5F65">
      <w:pPr>
        <w:widowControl/>
        <w:spacing w:before="120" w:after="120" w:line="360" w:lineRule="auto"/>
        <w:jc w:val="both"/>
        <w:rPr>
          <w:rFonts w:ascii="Verdana" w:hAnsi="Verdana" w:cs="Times New Roman"/>
          <w:color w:val="auto"/>
          <w:sz w:val="20"/>
          <w:szCs w:val="20"/>
          <w:lang w:eastAsia="en-US"/>
        </w:rPr>
      </w:pPr>
      <w:r w:rsidRPr="000E5F65">
        <w:rPr>
          <w:rFonts w:ascii="Verdana" w:hAnsi="Verdana" w:cs="Times New Roman"/>
          <w:iCs/>
          <w:color w:val="auto"/>
          <w:sz w:val="20"/>
          <w:szCs w:val="20"/>
          <w:lang w:eastAsia="en-US"/>
        </w:rPr>
        <w:t>а)</w:t>
      </w:r>
      <w:r w:rsidRPr="000E5F65">
        <w:rPr>
          <w:rFonts w:ascii="Verdana" w:hAnsi="Verdana" w:cs="Times New Roman"/>
          <w:color w:val="auto"/>
          <w:sz w:val="20"/>
          <w:szCs w:val="20"/>
          <w:lang w:eastAsia="en-US"/>
        </w:rPr>
        <w:t xml:space="preserve"> предварително обявените условия за изпълнение на поръчката; </w:t>
      </w:r>
    </w:p>
    <w:p w14:paraId="6FFEA9AB" w14:textId="77777777" w:rsidR="00E42C5B" w:rsidRPr="000E5F65" w:rsidRDefault="00E42C5B" w:rsidP="000E5F65">
      <w:pPr>
        <w:widowControl/>
        <w:spacing w:before="120" w:after="120" w:line="360" w:lineRule="auto"/>
        <w:jc w:val="both"/>
        <w:rPr>
          <w:rFonts w:ascii="Verdana" w:hAnsi="Verdana" w:cs="Times New Roman"/>
          <w:i/>
          <w:iCs/>
          <w:color w:val="auto"/>
          <w:sz w:val="20"/>
          <w:szCs w:val="20"/>
          <w:lang w:eastAsia="en-US"/>
        </w:rPr>
      </w:pPr>
      <w:r w:rsidRPr="000E5F65">
        <w:rPr>
          <w:rFonts w:ascii="Verdana" w:hAnsi="Verdana" w:cs="Times New Roman"/>
          <w:iCs/>
          <w:color w:val="auto"/>
          <w:sz w:val="20"/>
          <w:szCs w:val="20"/>
          <w:lang w:eastAsia="en-US"/>
        </w:rPr>
        <w:t>б)</w:t>
      </w:r>
      <w:r w:rsidRPr="000E5F65">
        <w:rPr>
          <w:rFonts w:ascii="Verdana" w:hAnsi="Verdana" w:cs="Times New Roman"/>
          <w:color w:val="auto"/>
          <w:sz w:val="20"/>
          <w:szCs w:val="20"/>
          <w:lang w:eastAsia="en-US"/>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r:id="rId35" w:history="1">
        <w:r w:rsidRPr="000E5F65">
          <w:rPr>
            <w:rFonts w:ascii="Verdana" w:hAnsi="Verdana" w:cs="Times New Roman"/>
            <w:color w:val="auto"/>
            <w:sz w:val="20"/>
            <w:szCs w:val="20"/>
            <w:lang w:eastAsia="en-US"/>
          </w:rPr>
          <w:t>приложение №10</w:t>
        </w:r>
      </w:hyperlink>
      <w:r w:rsidRPr="000E5F65">
        <w:rPr>
          <w:rFonts w:ascii="Verdana" w:hAnsi="Verdana" w:cs="Times New Roman"/>
          <w:color w:val="auto"/>
          <w:sz w:val="20"/>
          <w:szCs w:val="20"/>
          <w:lang w:eastAsia="en-US"/>
        </w:rPr>
        <w:t xml:space="preserve"> от ЗОП; </w:t>
      </w:r>
      <w:r w:rsidRPr="000E5F65">
        <w:rPr>
          <w:rFonts w:ascii="Verdana" w:hAnsi="Verdana" w:cs="Times New Roman"/>
          <w:i/>
          <w:iCs/>
          <w:color w:val="auto"/>
          <w:sz w:val="20"/>
          <w:szCs w:val="20"/>
          <w:lang w:eastAsia="en-US"/>
        </w:rPr>
        <w:t> </w:t>
      </w:r>
    </w:p>
    <w:p w14:paraId="17C00554" w14:textId="77777777" w:rsidR="00E42C5B" w:rsidRPr="000E5F65" w:rsidRDefault="00E42C5B" w:rsidP="000E5F65">
      <w:pPr>
        <w:widowControl/>
        <w:spacing w:before="120" w:after="120" w:line="360" w:lineRule="auto"/>
        <w:jc w:val="both"/>
        <w:rPr>
          <w:rFonts w:ascii="Verdana" w:hAnsi="Verdana" w:cs="Times New Roman"/>
          <w:i/>
          <w:iCs/>
          <w:color w:val="auto"/>
          <w:sz w:val="20"/>
          <w:szCs w:val="20"/>
          <w:lang w:eastAsia="en-US"/>
        </w:rPr>
      </w:pPr>
      <w:r w:rsidRPr="000E5F65">
        <w:rPr>
          <w:rFonts w:ascii="Verdana" w:hAnsi="Verdana" w:cs="Times New Roman"/>
          <w:b/>
          <w:iCs/>
          <w:color w:val="auto"/>
          <w:sz w:val="20"/>
          <w:szCs w:val="20"/>
          <w:lang w:eastAsia="en-US"/>
        </w:rPr>
        <w:t>5.</w:t>
      </w:r>
      <w:r w:rsidRPr="000E5F65">
        <w:rPr>
          <w:rFonts w:ascii="Verdana" w:hAnsi="Verdana" w:cs="Times New Roman"/>
          <w:color w:val="auto"/>
          <w:sz w:val="20"/>
          <w:szCs w:val="20"/>
          <w:lang w:eastAsia="en-US"/>
        </w:rPr>
        <w:t xml:space="preserve"> участник, който не е представил в срок обосновката по </w:t>
      </w:r>
      <w:hyperlink r:id="rId36" w:history="1">
        <w:r w:rsidRPr="000E5F65">
          <w:rPr>
            <w:rFonts w:ascii="Verdana" w:hAnsi="Verdana" w:cs="Times New Roman"/>
            <w:color w:val="auto"/>
            <w:sz w:val="20"/>
            <w:szCs w:val="20"/>
            <w:lang w:eastAsia="en-US"/>
          </w:rPr>
          <w:t>чл.72, ал.1</w:t>
        </w:r>
      </w:hyperlink>
      <w:r w:rsidRPr="000E5F65">
        <w:rPr>
          <w:rFonts w:ascii="Verdana" w:hAnsi="Verdana" w:cs="Times New Roman"/>
          <w:color w:val="auto"/>
          <w:sz w:val="20"/>
          <w:szCs w:val="20"/>
          <w:lang w:eastAsia="en-US"/>
        </w:rPr>
        <w:t xml:space="preserve"> или чиято оферта не е приета съгласно </w:t>
      </w:r>
      <w:hyperlink r:id="rId37" w:history="1">
        <w:r w:rsidRPr="000E5F65">
          <w:rPr>
            <w:rFonts w:ascii="Verdana" w:hAnsi="Verdana" w:cs="Times New Roman"/>
            <w:color w:val="auto"/>
            <w:sz w:val="20"/>
            <w:szCs w:val="20"/>
            <w:lang w:eastAsia="en-US"/>
          </w:rPr>
          <w:t>чл.72, ал.3 - 5</w:t>
        </w:r>
      </w:hyperlink>
      <w:r w:rsidRPr="000E5F65">
        <w:rPr>
          <w:rFonts w:ascii="Verdana" w:hAnsi="Verdana" w:cs="Times New Roman"/>
          <w:color w:val="auto"/>
          <w:sz w:val="20"/>
          <w:szCs w:val="20"/>
          <w:lang w:eastAsia="en-US"/>
        </w:rPr>
        <w:t xml:space="preserve">; </w:t>
      </w:r>
      <w:r w:rsidRPr="000E5F65">
        <w:rPr>
          <w:rFonts w:ascii="Verdana" w:hAnsi="Verdana" w:cs="Times New Roman"/>
          <w:i/>
          <w:iCs/>
          <w:color w:val="auto"/>
          <w:sz w:val="20"/>
          <w:szCs w:val="20"/>
          <w:lang w:eastAsia="en-US"/>
        </w:rPr>
        <w:t> </w:t>
      </w:r>
    </w:p>
    <w:p w14:paraId="3C9912E6" w14:textId="77777777" w:rsidR="00E42C5B" w:rsidRPr="000E5F65" w:rsidRDefault="00E42C5B" w:rsidP="000E5F65">
      <w:pPr>
        <w:widowControl/>
        <w:spacing w:before="120" w:after="120" w:line="360" w:lineRule="auto"/>
        <w:jc w:val="both"/>
        <w:rPr>
          <w:rFonts w:ascii="Verdana" w:hAnsi="Verdana" w:cs="Times New Roman"/>
          <w:color w:val="auto"/>
          <w:sz w:val="20"/>
          <w:szCs w:val="20"/>
          <w:lang w:eastAsia="en-US"/>
        </w:rPr>
      </w:pPr>
      <w:r w:rsidRPr="000E5F65">
        <w:rPr>
          <w:rFonts w:ascii="Verdana" w:hAnsi="Verdana" w:cs="Times New Roman"/>
          <w:b/>
          <w:iCs/>
          <w:color w:val="auto"/>
          <w:sz w:val="20"/>
          <w:szCs w:val="20"/>
          <w:lang w:eastAsia="en-US"/>
        </w:rPr>
        <w:t>6.</w:t>
      </w:r>
      <w:r w:rsidRPr="000E5F65">
        <w:rPr>
          <w:rFonts w:ascii="Verdana" w:hAnsi="Verdana" w:cs="Times New Roman"/>
          <w:color w:val="auto"/>
          <w:sz w:val="20"/>
          <w:szCs w:val="20"/>
          <w:lang w:eastAsia="en-US"/>
        </w:rPr>
        <w:t xml:space="preserve"> участници, които са свързани лица.</w:t>
      </w:r>
    </w:p>
    <w:p w14:paraId="5776E1E9" w14:textId="77777777" w:rsidR="00E42C5B" w:rsidRPr="000E5F65" w:rsidRDefault="00E42C5B" w:rsidP="000E5F65">
      <w:pPr>
        <w:widowControl/>
        <w:spacing w:before="120" w:after="120" w:line="360" w:lineRule="auto"/>
        <w:jc w:val="both"/>
        <w:rPr>
          <w:rFonts w:ascii="Verdana" w:eastAsia="Courier New" w:hAnsi="Verdana" w:cs="Times New Roman"/>
          <w:b/>
          <w:color w:val="auto"/>
          <w:sz w:val="20"/>
          <w:szCs w:val="20"/>
        </w:rPr>
      </w:pPr>
      <w:r w:rsidRPr="000E5F65">
        <w:rPr>
          <w:rFonts w:ascii="Verdana" w:hAnsi="Verdana" w:cs="Times New Roman"/>
          <w:b/>
          <w:color w:val="auto"/>
          <w:sz w:val="20"/>
          <w:szCs w:val="20"/>
          <w:lang w:eastAsia="en-US"/>
        </w:rPr>
        <w:t xml:space="preserve">7. </w:t>
      </w:r>
      <w:r w:rsidRPr="000E5F65">
        <w:rPr>
          <w:rFonts w:ascii="Verdana" w:hAnsi="Verdana" w:cs="Times New Roman"/>
          <w:color w:val="auto"/>
          <w:sz w:val="20"/>
          <w:szCs w:val="20"/>
          <w:lang w:eastAsia="en-US"/>
        </w:rPr>
        <w:t>участник, подал оферта, която не отговаря на условията за представяне, включително за форма, начин и срок.</w:t>
      </w:r>
    </w:p>
    <w:p w14:paraId="06C5981E" w14:textId="77777777" w:rsidR="00E42C5B" w:rsidRPr="000E5F65" w:rsidRDefault="00E42C5B" w:rsidP="000E5F65">
      <w:pPr>
        <w:widowControl/>
        <w:spacing w:before="120" w:after="120" w:line="360" w:lineRule="auto"/>
        <w:jc w:val="both"/>
        <w:rPr>
          <w:rFonts w:ascii="Verdana" w:eastAsia="Courier New" w:hAnsi="Verdana" w:cs="Times New Roman"/>
          <w:sz w:val="20"/>
          <w:szCs w:val="20"/>
        </w:rPr>
      </w:pPr>
      <w:r w:rsidRPr="000E5F65">
        <w:rPr>
          <w:rFonts w:ascii="Verdana" w:hAnsi="Verdana" w:cs="Times New Roman"/>
          <w:b/>
          <w:sz w:val="20"/>
          <w:szCs w:val="20"/>
          <w:lang w:eastAsia="en-US"/>
        </w:rPr>
        <w:t xml:space="preserve">8. </w:t>
      </w:r>
      <w:r w:rsidRPr="000E5F65">
        <w:rPr>
          <w:rFonts w:ascii="Verdana" w:hAnsi="Verdana" w:cs="Times New Roman"/>
          <w:sz w:val="20"/>
          <w:szCs w:val="20"/>
          <w:lang w:eastAsia="en-US"/>
        </w:rPr>
        <w:t>участник, нарушил забраната на чл.101, ал.9 или ал.10 от ЗОП.</w:t>
      </w:r>
    </w:p>
    <w:p w14:paraId="65393D53" w14:textId="77777777" w:rsidR="00E30E94" w:rsidRPr="000E5F65" w:rsidRDefault="00B20BB2" w:rsidP="000E5F65">
      <w:pPr>
        <w:spacing w:line="360" w:lineRule="auto"/>
        <w:rPr>
          <w:rFonts w:ascii="Verdana" w:hAnsi="Verdana" w:cs="Verdana"/>
          <w:bCs/>
          <w:color w:val="auto"/>
          <w:sz w:val="20"/>
          <w:szCs w:val="20"/>
        </w:rPr>
      </w:pPr>
      <w:r w:rsidRPr="000E5F65">
        <w:rPr>
          <w:rFonts w:ascii="Verdana" w:hAnsi="Verdana" w:cs="Verdana"/>
          <w:b/>
          <w:color w:val="auto"/>
          <w:sz w:val="20"/>
          <w:szCs w:val="20"/>
        </w:rPr>
        <w:t>Чл.</w:t>
      </w:r>
      <w:r w:rsidR="005C2B1C" w:rsidRPr="000E5F65">
        <w:rPr>
          <w:rFonts w:ascii="Verdana" w:hAnsi="Verdana" w:cs="Verdana"/>
          <w:b/>
          <w:color w:val="auto"/>
          <w:sz w:val="20"/>
          <w:szCs w:val="20"/>
        </w:rPr>
        <w:t xml:space="preserve"> </w:t>
      </w:r>
      <w:r w:rsidRPr="000E5F65">
        <w:rPr>
          <w:rFonts w:ascii="Verdana" w:hAnsi="Verdana" w:cs="Verdana"/>
          <w:b/>
          <w:color w:val="auto"/>
          <w:sz w:val="20"/>
          <w:szCs w:val="20"/>
        </w:rPr>
        <w:t>1</w:t>
      </w:r>
      <w:r w:rsidR="001A18AD" w:rsidRPr="000E5F65">
        <w:rPr>
          <w:rFonts w:ascii="Verdana" w:hAnsi="Verdana" w:cs="Verdana"/>
          <w:b/>
          <w:color w:val="auto"/>
          <w:sz w:val="20"/>
          <w:szCs w:val="20"/>
        </w:rPr>
        <w:t>7</w:t>
      </w:r>
      <w:r w:rsidRPr="000E5F65">
        <w:rPr>
          <w:rFonts w:ascii="Verdana" w:hAnsi="Verdana" w:cs="Verdana"/>
          <w:b/>
          <w:color w:val="auto"/>
          <w:sz w:val="20"/>
          <w:szCs w:val="20"/>
        </w:rPr>
        <w:t>.</w:t>
      </w:r>
      <w:r w:rsidRPr="000E5F65">
        <w:rPr>
          <w:rFonts w:ascii="Verdana" w:hAnsi="Verdana" w:cs="Verdana"/>
          <w:color w:val="auto"/>
          <w:sz w:val="20"/>
          <w:szCs w:val="20"/>
        </w:rPr>
        <w:t xml:space="preserve"> </w:t>
      </w:r>
      <w:r w:rsidR="00E30E94" w:rsidRPr="000E5F65">
        <w:rPr>
          <w:rFonts w:ascii="Verdana" w:hAnsi="Verdana"/>
          <w:b/>
          <w:color w:val="auto"/>
          <w:sz w:val="20"/>
          <w:szCs w:val="20"/>
          <w:lang w:val="ru-RU"/>
        </w:rPr>
        <w:t>Изисквания към участниците в процедурата</w:t>
      </w:r>
      <w:r w:rsidR="00E30E94" w:rsidRPr="000E5F65">
        <w:rPr>
          <w:rFonts w:ascii="Verdana" w:hAnsi="Verdana" w:cs="Verdana"/>
          <w:bCs/>
          <w:color w:val="auto"/>
          <w:sz w:val="20"/>
          <w:szCs w:val="20"/>
        </w:rPr>
        <w:t>:</w:t>
      </w:r>
    </w:p>
    <w:p w14:paraId="65393D54" w14:textId="77777777" w:rsidR="00CA1666" w:rsidRPr="000E5F65" w:rsidRDefault="00CA1666" w:rsidP="000E5F65">
      <w:pPr>
        <w:spacing w:line="360" w:lineRule="auto"/>
        <w:rPr>
          <w:rFonts w:ascii="Verdana" w:hAnsi="Verdana" w:cs="Verdana"/>
          <w:bCs/>
          <w:color w:val="auto"/>
          <w:sz w:val="20"/>
          <w:szCs w:val="20"/>
        </w:rPr>
      </w:pPr>
    </w:p>
    <w:p w14:paraId="77EFCBD2" w14:textId="3743697C" w:rsidR="008A508F" w:rsidRPr="000E5F65" w:rsidRDefault="008A508F" w:rsidP="000E5F65">
      <w:pPr>
        <w:spacing w:before="60" w:after="60" w:line="360" w:lineRule="auto"/>
        <w:jc w:val="both"/>
        <w:rPr>
          <w:rFonts w:ascii="Verdana" w:eastAsia="Batang" w:hAnsi="Verdana" w:cs="Times New Roman"/>
          <w:color w:val="auto"/>
          <w:sz w:val="20"/>
          <w:szCs w:val="20"/>
          <w:lang w:eastAsia="en-US"/>
        </w:rPr>
      </w:pPr>
      <w:r w:rsidRPr="000E5F65">
        <w:rPr>
          <w:rFonts w:ascii="Verdana" w:hAnsi="Verdana" w:cs="Verdana"/>
          <w:b/>
          <w:bCs/>
          <w:sz w:val="20"/>
          <w:szCs w:val="20"/>
        </w:rPr>
        <w:t>(1) 1.</w:t>
      </w:r>
      <w:r w:rsidRPr="000E5F65">
        <w:rPr>
          <w:rFonts w:ascii="Verdana" w:eastAsia="Batang" w:hAnsi="Verdana" w:cs="Times New Roman"/>
          <w:color w:val="auto"/>
          <w:sz w:val="20"/>
          <w:szCs w:val="20"/>
          <w:lang w:eastAsia="en-US"/>
        </w:rPr>
        <w:t xml:space="preserve">Участникът трябва да e вписан в регистъра при ДНСК за упражняване на </w:t>
      </w:r>
      <w:r w:rsidRPr="000E5F65">
        <w:rPr>
          <w:rFonts w:ascii="Verdana" w:eastAsia="Batang" w:hAnsi="Verdana" w:cs="Times New Roman"/>
          <w:color w:val="auto"/>
          <w:sz w:val="20"/>
          <w:szCs w:val="20"/>
          <w:lang w:eastAsia="en-US"/>
        </w:rPr>
        <w:lastRenderedPageBreak/>
        <w:t xml:space="preserve">дейностите по чл. 166, ал. 1, т. 1 ЗУТ, а за чуждестранни лица – в аналогични регистри съгласно законодателството на държавата членка, в която са установени. </w:t>
      </w:r>
    </w:p>
    <w:p w14:paraId="456B2236" w14:textId="77777777" w:rsidR="008A508F" w:rsidRPr="000E5F65" w:rsidRDefault="008A508F" w:rsidP="000E5F65">
      <w:pPr>
        <w:widowControl/>
        <w:spacing w:line="360" w:lineRule="auto"/>
        <w:jc w:val="both"/>
        <w:rPr>
          <w:rFonts w:ascii="Verdana" w:eastAsia="MS ??" w:hAnsi="Verdana" w:cs="Times New Roman"/>
          <w:color w:val="auto"/>
          <w:sz w:val="20"/>
          <w:szCs w:val="20"/>
          <w:lang w:eastAsia="en-US"/>
        </w:rPr>
      </w:pPr>
    </w:p>
    <w:p w14:paraId="3A0C5340" w14:textId="77777777" w:rsidR="008A508F" w:rsidRPr="000E5F65" w:rsidRDefault="008A508F" w:rsidP="000E5F65">
      <w:pPr>
        <w:widowControl/>
        <w:spacing w:line="360" w:lineRule="auto"/>
        <w:jc w:val="both"/>
        <w:rPr>
          <w:rFonts w:ascii="Verdana" w:eastAsia="MS ??" w:hAnsi="Verdana" w:cs="Times New Roman"/>
          <w:color w:val="auto"/>
          <w:sz w:val="20"/>
          <w:szCs w:val="20"/>
          <w:lang w:eastAsia="en-US"/>
        </w:rPr>
      </w:pPr>
      <w:r w:rsidRPr="000E5F65">
        <w:rPr>
          <w:rFonts w:ascii="Verdana" w:eastAsia="MS ??" w:hAnsi="Verdana" w:cs="Times New Roman"/>
          <w:color w:val="auto"/>
          <w:sz w:val="20"/>
          <w:szCs w:val="20"/>
          <w:lang w:eastAsia="en-US"/>
        </w:rPr>
        <w:t xml:space="preserve">Забележка: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0E5F65">
        <w:rPr>
          <w:rFonts w:ascii="Verdana" w:eastAsia="Batang" w:hAnsi="Verdana" w:cs="Times New Roman"/>
          <w:b/>
          <w:i/>
          <w:color w:val="auto"/>
          <w:sz w:val="20"/>
          <w:szCs w:val="20"/>
          <w:lang w:eastAsia="en-US"/>
        </w:rPr>
        <w:t>са ангажирани с изпълнението на строителния надзор/оценката за съответствие на инвестиционния проект.</w:t>
      </w:r>
    </w:p>
    <w:p w14:paraId="05E28BBB" w14:textId="77777777" w:rsidR="008A508F" w:rsidRPr="000E5F65" w:rsidRDefault="008A508F" w:rsidP="000E5F65">
      <w:pPr>
        <w:widowControl/>
        <w:spacing w:line="360" w:lineRule="auto"/>
        <w:jc w:val="both"/>
        <w:rPr>
          <w:rFonts w:ascii="Verdana" w:eastAsia="MS ??" w:hAnsi="Verdana" w:cs="Times New Roman"/>
          <w:color w:val="auto"/>
          <w:sz w:val="20"/>
          <w:szCs w:val="20"/>
          <w:lang w:eastAsia="en-US"/>
        </w:rPr>
      </w:pPr>
    </w:p>
    <w:p w14:paraId="5F17315D" w14:textId="67EC7D3C" w:rsidR="008A508F" w:rsidRPr="000E5F65" w:rsidRDefault="008A508F" w:rsidP="000E5F65">
      <w:pPr>
        <w:widowControl/>
        <w:autoSpaceDE w:val="0"/>
        <w:autoSpaceDN w:val="0"/>
        <w:adjustRightInd w:val="0"/>
        <w:spacing w:after="120" w:line="360" w:lineRule="auto"/>
        <w:ind w:right="136"/>
        <w:jc w:val="both"/>
        <w:rPr>
          <w:rFonts w:ascii="Verdana" w:eastAsia="MS ??" w:hAnsi="Verdana" w:cs="Times New Roman"/>
          <w:color w:val="auto"/>
          <w:sz w:val="20"/>
          <w:szCs w:val="20"/>
          <w:lang w:eastAsia="en-US"/>
        </w:rPr>
      </w:pPr>
      <w:r w:rsidRPr="000E5F65">
        <w:rPr>
          <w:rFonts w:ascii="Verdana" w:eastAsia="MS ??" w:hAnsi="Verdana" w:cs="Times New Roman"/>
          <w:color w:val="auto"/>
          <w:sz w:val="20"/>
          <w:szCs w:val="20"/>
          <w:lang w:eastAsia="en-US"/>
        </w:rPr>
        <w:t>Когато участникът предвижда участие на подизпълнители изискването се доказва за тези подизпълнители, които съобразно вида и дела от поръчката</w:t>
      </w:r>
      <w:r w:rsidR="008362BA">
        <w:rPr>
          <w:rFonts w:ascii="Verdana" w:eastAsia="MS ??" w:hAnsi="Verdana" w:cs="Times New Roman"/>
          <w:color w:val="auto"/>
          <w:sz w:val="20"/>
          <w:szCs w:val="20"/>
          <w:lang w:eastAsia="en-US"/>
        </w:rPr>
        <w:t>.</w:t>
      </w:r>
    </w:p>
    <w:p w14:paraId="17CDB1FA" w14:textId="30327B3C" w:rsidR="008A508F" w:rsidRPr="000E5F65" w:rsidRDefault="008A508F" w:rsidP="000E5F65">
      <w:pPr>
        <w:autoSpaceDE w:val="0"/>
        <w:autoSpaceDN w:val="0"/>
        <w:adjustRightInd w:val="0"/>
        <w:spacing w:line="360" w:lineRule="auto"/>
        <w:ind w:firstLine="709"/>
        <w:jc w:val="both"/>
        <w:rPr>
          <w:rFonts w:ascii="Verdana" w:eastAsia="Times New Roman" w:hAnsi="Verdana" w:cs="Times New Roman"/>
          <w:color w:val="auto"/>
          <w:sz w:val="20"/>
          <w:szCs w:val="20"/>
          <w:lang w:eastAsia="en-US"/>
        </w:rPr>
      </w:pPr>
      <w:r w:rsidRPr="000E5F65">
        <w:rPr>
          <w:rFonts w:ascii="Verdana" w:eastAsia="Times New Roman" w:hAnsi="Verdana" w:cs="Times New Roman"/>
          <w:color w:val="auto"/>
          <w:sz w:val="20"/>
          <w:szCs w:val="20"/>
          <w:lang w:eastAsia="en-US"/>
        </w:rPr>
        <w:t xml:space="preserve">Участникът попълва </w:t>
      </w:r>
      <w:r w:rsidRPr="000E5F65">
        <w:rPr>
          <w:rFonts w:ascii="Verdana" w:eastAsia="Times New Roman" w:hAnsi="Verdana" w:cs="Times New Roman"/>
          <w:color w:val="auto"/>
          <w:sz w:val="20"/>
          <w:szCs w:val="20"/>
          <w:lang w:val="ru-RU" w:eastAsia="en-US"/>
        </w:rPr>
        <w:t>(</w:t>
      </w:r>
      <w:r w:rsidRPr="000E5F65">
        <w:rPr>
          <w:rFonts w:ascii="Verdana" w:eastAsia="Times New Roman" w:hAnsi="Verdana" w:cs="Times New Roman"/>
          <w:color w:val="auto"/>
          <w:sz w:val="20"/>
          <w:szCs w:val="20"/>
          <w:lang w:eastAsia="en-US"/>
        </w:rPr>
        <w:t>декларира</w:t>
      </w:r>
      <w:r w:rsidRPr="000E5F65">
        <w:rPr>
          <w:rFonts w:ascii="Verdana" w:eastAsia="Times New Roman" w:hAnsi="Verdana" w:cs="Times New Roman"/>
          <w:color w:val="auto"/>
          <w:sz w:val="20"/>
          <w:szCs w:val="20"/>
          <w:lang w:val="ru-RU" w:eastAsia="en-US"/>
        </w:rPr>
        <w:t>)</w:t>
      </w:r>
      <w:r w:rsidRPr="000E5F65">
        <w:rPr>
          <w:rFonts w:ascii="Verdana" w:eastAsia="Times New Roman" w:hAnsi="Verdana" w:cs="Times New Roman"/>
          <w:color w:val="auto"/>
          <w:sz w:val="20"/>
          <w:szCs w:val="20"/>
          <w:lang w:eastAsia="en-US"/>
        </w:rPr>
        <w:t xml:space="preserve"> </w:t>
      </w:r>
      <w:r w:rsidRPr="000E5F65">
        <w:rPr>
          <w:rFonts w:ascii="Verdana" w:eastAsia="Times New Roman" w:hAnsi="Verdana" w:cs="Times New Roman"/>
          <w:color w:val="auto"/>
          <w:sz w:val="20"/>
          <w:szCs w:val="20"/>
          <w:lang w:val="ru-RU" w:eastAsia="en-US"/>
        </w:rPr>
        <w:t xml:space="preserve">в част </w:t>
      </w:r>
      <w:r w:rsidRPr="000E5F65">
        <w:rPr>
          <w:rFonts w:ascii="Verdana" w:eastAsia="Times New Roman" w:hAnsi="Verdana" w:cs="Times New Roman"/>
          <w:color w:val="auto"/>
          <w:sz w:val="20"/>
          <w:szCs w:val="20"/>
          <w:lang w:eastAsia="en-US"/>
        </w:rPr>
        <w:t>ІV</w:t>
      </w:r>
      <w:r w:rsidRPr="000E5F65">
        <w:rPr>
          <w:rFonts w:ascii="Verdana" w:eastAsia="Times New Roman" w:hAnsi="Verdana" w:cs="Times New Roman"/>
          <w:color w:val="auto"/>
          <w:sz w:val="20"/>
          <w:szCs w:val="20"/>
          <w:lang w:val="ru-RU" w:eastAsia="en-US"/>
        </w:rPr>
        <w:t>.</w:t>
      </w:r>
      <w:r w:rsidRPr="000E5F65">
        <w:rPr>
          <w:rFonts w:ascii="Verdana" w:eastAsia="Times New Roman" w:hAnsi="Verdana" w:cs="Times New Roman"/>
          <w:color w:val="auto"/>
          <w:sz w:val="20"/>
          <w:szCs w:val="20"/>
          <w:lang w:eastAsia="en-US"/>
        </w:rPr>
        <w:t xml:space="preserve">, буква „А“, от </w:t>
      </w:r>
      <w:r w:rsidRPr="000E5F65">
        <w:rPr>
          <w:rFonts w:ascii="Verdana" w:eastAsia="Times New Roman" w:hAnsi="Verdana" w:cs="Times New Roman"/>
          <w:color w:val="auto"/>
          <w:sz w:val="20"/>
          <w:szCs w:val="20"/>
          <w:lang w:val="ru-RU" w:eastAsia="en-US"/>
        </w:rPr>
        <w:t>Единния европейски документ за обществени поръчки  (ЕЕДОП)</w:t>
      </w:r>
      <w:r w:rsidRPr="000E5F65">
        <w:rPr>
          <w:rFonts w:ascii="Verdana" w:eastAsia="Times New Roman" w:hAnsi="Verdana" w:cs="Times New Roman"/>
          <w:color w:val="auto"/>
          <w:sz w:val="20"/>
          <w:szCs w:val="20"/>
          <w:lang w:eastAsia="en-US"/>
        </w:rPr>
        <w:t xml:space="preserve">  тези изисквания. </w:t>
      </w:r>
    </w:p>
    <w:p w14:paraId="49317A98" w14:textId="1BAE87B0" w:rsidR="008A508F" w:rsidRPr="000E5F65" w:rsidRDefault="008A508F" w:rsidP="000E5F65">
      <w:pPr>
        <w:spacing w:before="60" w:line="360" w:lineRule="auto"/>
        <w:ind w:firstLine="709"/>
        <w:contextualSpacing/>
        <w:jc w:val="both"/>
        <w:rPr>
          <w:rFonts w:ascii="Verdana" w:hAnsi="Verdana" w:cs="Times New Roman"/>
          <w:color w:val="auto"/>
          <w:sz w:val="20"/>
          <w:szCs w:val="20"/>
          <w:lang w:eastAsia="en-US"/>
        </w:rPr>
      </w:pPr>
      <w:r w:rsidRPr="000E5F65">
        <w:rPr>
          <w:rFonts w:ascii="Verdana" w:eastAsia="Times New Roman" w:hAnsi="Verdana" w:cs="Times New Roman"/>
          <w:b/>
          <w:color w:val="auto"/>
          <w:sz w:val="20"/>
          <w:szCs w:val="20"/>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ЗОП</w:t>
      </w:r>
      <w:r w:rsidRPr="000E5F65">
        <w:rPr>
          <w:rFonts w:ascii="Verdana" w:eastAsia="Times New Roman" w:hAnsi="Verdana" w:cs="Times New Roman"/>
          <w:color w:val="auto"/>
          <w:sz w:val="20"/>
          <w:szCs w:val="20"/>
        </w:rPr>
        <w:t xml:space="preserve"> </w:t>
      </w:r>
      <w:r w:rsidRPr="000E5F65">
        <w:rPr>
          <w:rFonts w:ascii="Verdana" w:hAnsi="Verdana" w:cs="Times New Roman"/>
          <w:color w:val="auto"/>
          <w:sz w:val="20"/>
          <w:szCs w:val="20"/>
          <w:lang w:eastAsia="en-US"/>
        </w:rPr>
        <w:t xml:space="preserve"> се представя:</w:t>
      </w:r>
      <w:r w:rsidRPr="000E5F65">
        <w:rPr>
          <w:rFonts w:ascii="Verdana" w:eastAsia="Times New Roman" w:hAnsi="Verdana" w:cs="Times New Roman"/>
          <w:color w:val="auto"/>
          <w:sz w:val="20"/>
          <w:szCs w:val="20"/>
          <w:lang w:eastAsia="en-US"/>
        </w:rPr>
        <w:t xml:space="preserve"> копие на </w:t>
      </w:r>
      <w:r w:rsidRPr="000E5F65">
        <w:rPr>
          <w:rFonts w:ascii="Verdana" w:hAnsi="Verdana" w:cs="Times New Roman"/>
          <w:b/>
          <w:i/>
          <w:color w:val="auto"/>
          <w:sz w:val="20"/>
          <w:szCs w:val="20"/>
          <w:lang w:eastAsia="en-US"/>
        </w:rPr>
        <w:t xml:space="preserve">Удостоверение/Лиценз </w:t>
      </w:r>
      <w:r w:rsidRPr="000E5F65">
        <w:rPr>
          <w:rFonts w:ascii="Verdana" w:hAnsi="Verdana" w:cs="Times New Roman"/>
          <w:bCs/>
          <w:color w:val="auto"/>
          <w:sz w:val="20"/>
          <w:szCs w:val="20"/>
          <w:lang w:eastAsia="en-US"/>
        </w:rPr>
        <w:t>за упражняване на дейностите</w:t>
      </w:r>
      <w:r w:rsidRPr="000E5F65">
        <w:rPr>
          <w:rFonts w:ascii="Verdana" w:hAnsi="Verdana" w:cs="Times New Roman"/>
          <w:color w:val="auto"/>
          <w:sz w:val="20"/>
          <w:szCs w:val="20"/>
          <w:lang w:eastAsia="en-US"/>
        </w:rPr>
        <w:t xml:space="preserve"> по чл. 166, ал. 1, т. 1 ЗУТ или </w:t>
      </w:r>
      <w:r w:rsidRPr="000E5F65">
        <w:rPr>
          <w:rFonts w:ascii="Verdana" w:hAnsi="Verdana" w:cs="Times New Roman"/>
          <w:b/>
          <w:i/>
          <w:color w:val="auto"/>
          <w:sz w:val="20"/>
          <w:szCs w:val="20"/>
          <w:lang w:eastAsia="en-US"/>
        </w:rPr>
        <w:t>Удостоверение</w:t>
      </w:r>
      <w:r w:rsidRPr="000E5F65">
        <w:rPr>
          <w:rFonts w:ascii="Verdana" w:hAnsi="Verdana" w:cs="Times New Roman"/>
          <w:color w:val="auto"/>
          <w:sz w:val="20"/>
          <w:szCs w:val="20"/>
          <w:lang w:eastAsia="en-US"/>
        </w:rPr>
        <w:t xml:space="preserve"> за правото за упражняване на дейностите по чл. 166, ал. 1, т. 1 ЗУТ на лицата по чл. 166, ал. 7 от ЗУТ, придружено със списъка на правоспособните физически лица, представляващ неразделна част от него - </w:t>
      </w:r>
      <w:r w:rsidRPr="000E5F65">
        <w:rPr>
          <w:rFonts w:ascii="Verdana" w:hAnsi="Verdana" w:cs="Times New Roman"/>
          <w:i/>
          <w:color w:val="auto"/>
          <w:sz w:val="20"/>
          <w:szCs w:val="20"/>
          <w:lang w:eastAsia="en-US"/>
        </w:rPr>
        <w:t>(заверено копие</w:t>
      </w:r>
      <w:r w:rsidRPr="000E5F65">
        <w:rPr>
          <w:rFonts w:ascii="Verdana" w:hAnsi="Verdana" w:cs="Times New Roman"/>
          <w:color w:val="auto"/>
          <w:sz w:val="20"/>
          <w:szCs w:val="20"/>
          <w:lang w:eastAsia="en-US"/>
        </w:rPr>
        <w:t xml:space="preserve">). </w:t>
      </w:r>
    </w:p>
    <w:p w14:paraId="0A38EA98" w14:textId="77777777" w:rsidR="008A508F" w:rsidRPr="000E5F65" w:rsidRDefault="008A508F" w:rsidP="000E5F65">
      <w:pPr>
        <w:spacing w:before="60" w:line="360" w:lineRule="auto"/>
        <w:ind w:firstLine="709"/>
        <w:contextualSpacing/>
        <w:jc w:val="both"/>
        <w:rPr>
          <w:rFonts w:ascii="Verdana" w:hAnsi="Verdana" w:cs="Times New Roman"/>
          <w:color w:val="auto"/>
          <w:sz w:val="20"/>
          <w:szCs w:val="20"/>
          <w:lang w:eastAsia="en-US"/>
        </w:rPr>
      </w:pPr>
    </w:p>
    <w:p w14:paraId="4F0D487B" w14:textId="77777777" w:rsidR="001F0C2F" w:rsidRPr="000E5F65" w:rsidRDefault="001A18AD" w:rsidP="006767F9">
      <w:pPr>
        <w:spacing w:line="360" w:lineRule="auto"/>
        <w:jc w:val="both"/>
        <w:rPr>
          <w:rFonts w:ascii="Verdana" w:eastAsia="Times New Roman" w:hAnsi="Verdana" w:cs="Times New Roman"/>
          <w:sz w:val="20"/>
          <w:szCs w:val="20"/>
        </w:rPr>
      </w:pPr>
      <w:r w:rsidRPr="000E5F65">
        <w:rPr>
          <w:rFonts w:ascii="Verdana" w:hAnsi="Verdana" w:cs="Times New Roman"/>
          <w:b/>
          <w:bCs/>
          <w:color w:val="auto"/>
          <w:sz w:val="20"/>
          <w:szCs w:val="20"/>
          <w:lang w:eastAsia="en-US"/>
        </w:rPr>
        <w:t>(</w:t>
      </w:r>
      <w:r w:rsidR="004C09F3" w:rsidRPr="000E5F65">
        <w:rPr>
          <w:rFonts w:ascii="Verdana" w:hAnsi="Verdana" w:cs="Times New Roman"/>
          <w:b/>
          <w:bCs/>
          <w:color w:val="auto"/>
          <w:sz w:val="20"/>
          <w:szCs w:val="20"/>
          <w:lang w:eastAsia="en-US"/>
        </w:rPr>
        <w:t>2</w:t>
      </w:r>
      <w:r w:rsidRPr="000E5F65">
        <w:rPr>
          <w:rFonts w:ascii="Verdana" w:hAnsi="Verdana" w:cs="Times New Roman"/>
          <w:b/>
          <w:bCs/>
          <w:color w:val="auto"/>
          <w:sz w:val="20"/>
          <w:szCs w:val="20"/>
          <w:lang w:eastAsia="en-US"/>
        </w:rPr>
        <w:t>)</w:t>
      </w:r>
      <w:r w:rsidR="007B451A" w:rsidRPr="000E5F65">
        <w:rPr>
          <w:rFonts w:ascii="Verdana" w:hAnsi="Verdana" w:cs="Times New Roman"/>
          <w:b/>
          <w:bCs/>
          <w:color w:val="auto"/>
          <w:sz w:val="20"/>
          <w:szCs w:val="20"/>
          <w:lang w:eastAsia="en-US"/>
        </w:rPr>
        <w:t xml:space="preserve"> </w:t>
      </w:r>
      <w:r w:rsidRPr="000E5F65">
        <w:rPr>
          <w:rFonts w:ascii="Verdana" w:hAnsi="Verdana" w:cs="Times New Roman"/>
          <w:b/>
          <w:bCs/>
          <w:color w:val="auto"/>
          <w:sz w:val="20"/>
          <w:szCs w:val="20"/>
          <w:lang w:eastAsia="en-US"/>
        </w:rPr>
        <w:t xml:space="preserve">Икономическо и финансово състояние: </w:t>
      </w:r>
      <w:r w:rsidR="001F0C2F" w:rsidRPr="000E5F65">
        <w:rPr>
          <w:rFonts w:ascii="Verdana" w:hAnsi="Verdana"/>
          <w:sz w:val="20"/>
          <w:szCs w:val="20"/>
        </w:rPr>
        <w:t>Възложителя не поставя изисквание.</w:t>
      </w:r>
    </w:p>
    <w:p w14:paraId="65393D58" w14:textId="77777777" w:rsidR="001E4209" w:rsidRPr="000E5F65" w:rsidRDefault="001E4209" w:rsidP="000E5F65">
      <w:pPr>
        <w:spacing w:line="360" w:lineRule="auto"/>
        <w:jc w:val="both"/>
        <w:rPr>
          <w:rFonts w:ascii="Verdana" w:eastAsia="Courier New" w:hAnsi="Verdana" w:cs="Verdana"/>
          <w:b/>
          <w:color w:val="auto"/>
          <w:sz w:val="20"/>
          <w:szCs w:val="20"/>
        </w:rPr>
      </w:pPr>
    </w:p>
    <w:p w14:paraId="65393D59" w14:textId="77777777" w:rsidR="001A18AD" w:rsidRPr="000E5F65" w:rsidRDefault="001A18AD" w:rsidP="000E5F65">
      <w:pPr>
        <w:tabs>
          <w:tab w:val="left" w:pos="426"/>
        </w:tabs>
        <w:spacing w:line="360" w:lineRule="auto"/>
        <w:jc w:val="both"/>
        <w:rPr>
          <w:rFonts w:ascii="Verdana" w:eastAsia="Courier New" w:hAnsi="Verdana" w:cs="Verdana"/>
          <w:b/>
          <w:bCs/>
          <w:color w:val="auto"/>
          <w:sz w:val="20"/>
          <w:szCs w:val="20"/>
        </w:rPr>
      </w:pPr>
      <w:r w:rsidRPr="000E5F65">
        <w:rPr>
          <w:rFonts w:ascii="Verdana" w:eastAsia="Courier New" w:hAnsi="Verdana" w:cs="Verdana"/>
          <w:b/>
          <w:color w:val="auto"/>
          <w:sz w:val="20"/>
          <w:szCs w:val="20"/>
        </w:rPr>
        <w:t>(</w:t>
      </w:r>
      <w:r w:rsidR="004C09F3" w:rsidRPr="000E5F65">
        <w:rPr>
          <w:rFonts w:ascii="Verdana" w:eastAsia="Courier New" w:hAnsi="Verdana" w:cs="Verdana"/>
          <w:b/>
          <w:color w:val="auto"/>
          <w:sz w:val="20"/>
          <w:szCs w:val="20"/>
        </w:rPr>
        <w:t>3</w:t>
      </w:r>
      <w:r w:rsidRPr="000E5F65">
        <w:rPr>
          <w:rFonts w:ascii="Verdana" w:eastAsia="Courier New" w:hAnsi="Verdana" w:cs="Verdana"/>
          <w:b/>
          <w:color w:val="auto"/>
          <w:sz w:val="20"/>
          <w:szCs w:val="20"/>
        </w:rPr>
        <w:t>)</w:t>
      </w:r>
      <w:r w:rsidRPr="000E5F65">
        <w:rPr>
          <w:rFonts w:ascii="Verdana" w:hAnsi="Verdana" w:cs="Times New Roman"/>
          <w:b/>
          <w:color w:val="auto"/>
          <w:sz w:val="20"/>
          <w:szCs w:val="20"/>
          <w:lang w:val="ru-RU" w:eastAsia="en-US"/>
        </w:rPr>
        <w:t xml:space="preserve"> Технически и професионални способности</w:t>
      </w:r>
      <w:r w:rsidRPr="000E5F65">
        <w:rPr>
          <w:rFonts w:ascii="Verdana" w:eastAsia="Courier New" w:hAnsi="Verdana" w:cs="Verdana"/>
          <w:b/>
          <w:bCs/>
          <w:color w:val="auto"/>
          <w:sz w:val="20"/>
          <w:szCs w:val="20"/>
        </w:rPr>
        <w:t>:</w:t>
      </w:r>
    </w:p>
    <w:p w14:paraId="3CCADC4B" w14:textId="171346B4" w:rsidR="001F0C2F" w:rsidRPr="000E5F65" w:rsidRDefault="001F0C2F" w:rsidP="000E5F65">
      <w:pPr>
        <w:spacing w:line="360" w:lineRule="auto"/>
        <w:jc w:val="both"/>
        <w:rPr>
          <w:rFonts w:ascii="Verdana" w:eastAsia="MS ??" w:hAnsi="Verdana" w:cs="Times New Roman"/>
          <w:color w:val="auto"/>
          <w:sz w:val="20"/>
          <w:szCs w:val="20"/>
          <w:lang w:eastAsia="en-US"/>
        </w:rPr>
      </w:pPr>
      <w:r w:rsidRPr="000E5F65">
        <w:rPr>
          <w:rFonts w:ascii="Verdana" w:eastAsia="Times New Roman" w:hAnsi="Verdana" w:cs="Times New Roman"/>
          <w:sz w:val="20"/>
          <w:szCs w:val="20"/>
        </w:rPr>
        <w:t xml:space="preserve">1. </w:t>
      </w:r>
      <w:r w:rsidRPr="000E5F65">
        <w:rPr>
          <w:rFonts w:ascii="Verdana" w:hAnsi="Verdana" w:cs="Times New Roman"/>
          <w:color w:val="auto"/>
          <w:sz w:val="20"/>
          <w:szCs w:val="20"/>
          <w:lang w:val="en-AU" w:eastAsia="en-US"/>
        </w:rPr>
        <w:t xml:space="preserve">Участникът </w:t>
      </w:r>
      <w:r w:rsidRPr="000E5F65">
        <w:rPr>
          <w:rFonts w:ascii="Verdana" w:hAnsi="Verdana" w:cs="Times New Roman"/>
          <w:color w:val="auto"/>
          <w:sz w:val="20"/>
          <w:szCs w:val="20"/>
          <w:lang w:eastAsia="en-US"/>
        </w:rPr>
        <w:t xml:space="preserve">следва </w:t>
      </w:r>
      <w:r w:rsidRPr="000E5F65">
        <w:rPr>
          <w:rFonts w:ascii="Verdana" w:hAnsi="Verdana" w:cs="Times New Roman"/>
          <w:color w:val="auto"/>
          <w:sz w:val="20"/>
          <w:szCs w:val="20"/>
          <w:lang w:val="en-AU" w:eastAsia="en-US"/>
        </w:rPr>
        <w:t xml:space="preserve">да </w:t>
      </w:r>
      <w:r w:rsidRPr="000E5F65">
        <w:rPr>
          <w:rFonts w:ascii="Verdana" w:hAnsi="Verdana" w:cs="Times New Roman"/>
          <w:color w:val="auto"/>
          <w:sz w:val="20"/>
          <w:szCs w:val="20"/>
          <w:lang w:eastAsia="en-US"/>
        </w:rPr>
        <w:t xml:space="preserve">е изпълнил през последните три години, считано от датата на подаване на офертата, минимум 1 услуга </w:t>
      </w:r>
      <w:r w:rsidRPr="000E5F65">
        <w:rPr>
          <w:rFonts w:ascii="Verdana" w:eastAsia="Times New Roman" w:hAnsi="Verdana" w:cs="Times New Roman"/>
          <w:color w:val="auto"/>
          <w:sz w:val="20"/>
          <w:szCs w:val="20"/>
          <w:lang w:eastAsia="en-US"/>
        </w:rPr>
        <w:t xml:space="preserve">чийто предмет е </w:t>
      </w:r>
      <w:r w:rsidRPr="000E5F65">
        <w:rPr>
          <w:rFonts w:ascii="Verdana" w:eastAsia="Times New Roman" w:hAnsi="Verdana" w:cs="Times New Roman"/>
          <w:color w:val="auto"/>
          <w:sz w:val="20"/>
          <w:szCs w:val="20"/>
          <w:lang w:val="en-AU"/>
        </w:rPr>
        <w:t>идентич</w:t>
      </w:r>
      <w:r w:rsidRPr="000E5F65">
        <w:rPr>
          <w:rFonts w:ascii="Verdana" w:eastAsia="Times New Roman" w:hAnsi="Verdana" w:cs="Times New Roman"/>
          <w:color w:val="auto"/>
          <w:sz w:val="20"/>
          <w:szCs w:val="20"/>
        </w:rPr>
        <w:t xml:space="preserve">ен </w:t>
      </w:r>
      <w:r w:rsidRPr="000E5F65">
        <w:rPr>
          <w:rFonts w:ascii="Verdana" w:eastAsia="Times New Roman" w:hAnsi="Verdana" w:cs="Times New Roman"/>
          <w:color w:val="auto"/>
          <w:sz w:val="20"/>
          <w:szCs w:val="20"/>
          <w:lang w:val="en-AU"/>
        </w:rPr>
        <w:t>или сход</w:t>
      </w:r>
      <w:r w:rsidRPr="000E5F65">
        <w:rPr>
          <w:rFonts w:ascii="Verdana" w:eastAsia="Times New Roman" w:hAnsi="Verdana" w:cs="Times New Roman"/>
          <w:color w:val="auto"/>
          <w:sz w:val="20"/>
          <w:szCs w:val="20"/>
        </w:rPr>
        <w:t>ен</w:t>
      </w:r>
      <w:r w:rsidRPr="000E5F65">
        <w:rPr>
          <w:rFonts w:ascii="Verdana" w:eastAsia="Times New Roman" w:hAnsi="Verdana" w:cs="Times New Roman"/>
          <w:color w:val="auto"/>
          <w:sz w:val="20"/>
          <w:szCs w:val="20"/>
          <w:lang w:val="en-AU"/>
        </w:rPr>
        <w:t xml:space="preserve"> с предмета на обществената поръчка</w:t>
      </w:r>
      <w:r w:rsidRPr="000E5F65">
        <w:rPr>
          <w:rFonts w:ascii="Verdana" w:eastAsia="Times New Roman" w:hAnsi="Verdana" w:cs="Times New Roman"/>
          <w:color w:val="auto"/>
          <w:sz w:val="20"/>
          <w:szCs w:val="20"/>
        </w:rPr>
        <w:t xml:space="preserve">, </w:t>
      </w:r>
      <w:r w:rsidRPr="000E5F65">
        <w:rPr>
          <w:rFonts w:ascii="Verdana" w:eastAsia="Times New Roman" w:hAnsi="Verdana" w:cs="Times New Roman"/>
          <w:color w:val="auto"/>
          <w:sz w:val="20"/>
          <w:szCs w:val="20"/>
          <w:lang w:val="en-AU"/>
        </w:rPr>
        <w:t>считано от датата на подаване на офертата</w:t>
      </w:r>
      <w:r w:rsidRPr="000E5F65">
        <w:rPr>
          <w:rFonts w:ascii="Verdana" w:hAnsi="Verdana" w:cs="Times New Roman"/>
          <w:color w:val="auto"/>
          <w:sz w:val="20"/>
          <w:szCs w:val="20"/>
          <w:lang w:eastAsia="en-US"/>
        </w:rPr>
        <w:t xml:space="preserve"> </w:t>
      </w:r>
    </w:p>
    <w:p w14:paraId="73762917" w14:textId="77777777" w:rsidR="001F0C2F" w:rsidRPr="000E5F65" w:rsidRDefault="001F0C2F" w:rsidP="000E5F65">
      <w:pPr>
        <w:spacing w:line="360" w:lineRule="auto"/>
        <w:jc w:val="both"/>
        <w:rPr>
          <w:rFonts w:ascii="Verdana" w:eastAsia="MS ??" w:hAnsi="Verdana" w:cs="Times New Roman"/>
          <w:color w:val="auto"/>
          <w:sz w:val="20"/>
          <w:szCs w:val="20"/>
          <w:lang w:eastAsia="en-US"/>
        </w:rPr>
      </w:pPr>
    </w:p>
    <w:p w14:paraId="27A2CF0C" w14:textId="598C17DE" w:rsidR="001F0C2F" w:rsidRPr="000E5F65" w:rsidRDefault="001F0C2F" w:rsidP="000E5F65">
      <w:pPr>
        <w:spacing w:line="360" w:lineRule="auto"/>
        <w:jc w:val="both"/>
        <w:rPr>
          <w:rFonts w:ascii="Verdana" w:eastAsia="MS ??" w:hAnsi="Verdana" w:cs="Times New Roman"/>
          <w:b/>
          <w:i/>
          <w:color w:val="auto"/>
          <w:sz w:val="20"/>
          <w:szCs w:val="20"/>
          <w:lang w:eastAsia="en-US"/>
        </w:rPr>
      </w:pPr>
      <w:r w:rsidRPr="000E5F65">
        <w:rPr>
          <w:rFonts w:ascii="Verdana" w:eastAsia="Times New Roman" w:hAnsi="Verdana" w:cs="Times New Roman"/>
          <w:sz w:val="20"/>
          <w:szCs w:val="20"/>
        </w:rPr>
        <w:tab/>
      </w:r>
      <w:r w:rsidRPr="000E5F65">
        <w:rPr>
          <w:rFonts w:ascii="Verdana" w:eastAsia="Times New Roman" w:hAnsi="Verdana" w:cs="Times New Roman"/>
          <w:b/>
          <w:sz w:val="20"/>
          <w:szCs w:val="20"/>
        </w:rPr>
        <w:t>Забележка:</w:t>
      </w:r>
      <w:r w:rsidRPr="000E5F65">
        <w:rPr>
          <w:rFonts w:ascii="Verdana" w:eastAsia="Times New Roman" w:hAnsi="Verdana" w:cs="Times New Roman"/>
          <w:sz w:val="20"/>
          <w:szCs w:val="20"/>
        </w:rPr>
        <w:t xml:space="preserve"> </w:t>
      </w:r>
      <w:r w:rsidRPr="000E5F65">
        <w:rPr>
          <w:rFonts w:ascii="Verdana" w:eastAsia="MS ??" w:hAnsi="Verdana" w:cs="Times New Roman"/>
          <w:b/>
          <w:i/>
          <w:color w:val="auto"/>
          <w:sz w:val="20"/>
          <w:szCs w:val="20"/>
          <w:lang w:eastAsia="en-US"/>
        </w:rPr>
        <w:t xml:space="preserve">Под „идентичен или сходен предмет с тези на поръчката дейности - услуги” се имат предвид дейности/услуги, свързани с упражняване на строителен надзор. </w:t>
      </w:r>
    </w:p>
    <w:p w14:paraId="5E2291AA" w14:textId="77777777" w:rsidR="001F0C2F" w:rsidRPr="000E5F65" w:rsidRDefault="001F0C2F" w:rsidP="000E5F65">
      <w:pPr>
        <w:tabs>
          <w:tab w:val="left" w:pos="0"/>
          <w:tab w:val="left" w:pos="142"/>
          <w:tab w:val="left" w:pos="10800"/>
        </w:tabs>
        <w:spacing w:line="360" w:lineRule="auto"/>
        <w:jc w:val="both"/>
        <w:rPr>
          <w:rFonts w:ascii="Verdana" w:hAnsi="Verdana" w:cs="Times New Roman"/>
          <w:i/>
          <w:sz w:val="20"/>
          <w:szCs w:val="20"/>
        </w:rPr>
      </w:pPr>
    </w:p>
    <w:p w14:paraId="6F3B0E62" w14:textId="4D25808B" w:rsidR="001F0C2F" w:rsidRPr="000E5F65" w:rsidRDefault="001F0C2F" w:rsidP="000E5F65">
      <w:pPr>
        <w:spacing w:line="360" w:lineRule="auto"/>
        <w:ind w:firstLine="709"/>
        <w:jc w:val="both"/>
        <w:rPr>
          <w:rFonts w:ascii="Verdana" w:eastAsia="Times New Roman" w:hAnsi="Verdana" w:cs="Times New Roman"/>
          <w:sz w:val="20"/>
          <w:szCs w:val="20"/>
        </w:rPr>
      </w:pPr>
      <w:r w:rsidRPr="000E5F65">
        <w:rPr>
          <w:rFonts w:ascii="Verdana" w:eastAsia="Times New Roman" w:hAnsi="Verdana" w:cs="Times New Roman"/>
          <w:sz w:val="20"/>
          <w:szCs w:val="20"/>
        </w:rPr>
        <w:t xml:space="preserve">Участникът следва да предостави </w:t>
      </w:r>
      <w:r w:rsidRPr="000E5F65">
        <w:rPr>
          <w:rFonts w:ascii="Verdana" w:eastAsia="Times New Roman" w:hAnsi="Verdana" w:cs="Times New Roman"/>
          <w:sz w:val="20"/>
          <w:szCs w:val="20"/>
          <w:lang w:val="ru-RU"/>
        </w:rPr>
        <w:t>(</w:t>
      </w:r>
      <w:r w:rsidRPr="000E5F65">
        <w:rPr>
          <w:rFonts w:ascii="Verdana" w:eastAsia="Times New Roman" w:hAnsi="Verdana" w:cs="Times New Roman"/>
          <w:sz w:val="20"/>
          <w:szCs w:val="20"/>
        </w:rPr>
        <w:t>декларира</w:t>
      </w:r>
      <w:r w:rsidRPr="000E5F65">
        <w:rPr>
          <w:rFonts w:ascii="Verdana" w:eastAsia="Times New Roman" w:hAnsi="Verdana" w:cs="Times New Roman"/>
          <w:sz w:val="20"/>
          <w:szCs w:val="20"/>
          <w:lang w:val="ru-RU"/>
        </w:rPr>
        <w:t>)</w:t>
      </w:r>
      <w:r w:rsidRPr="000E5F65">
        <w:rPr>
          <w:rFonts w:ascii="Verdana" w:eastAsia="Times New Roman" w:hAnsi="Verdana" w:cs="Times New Roman"/>
          <w:sz w:val="20"/>
          <w:szCs w:val="20"/>
        </w:rPr>
        <w:t xml:space="preserve"> </w:t>
      </w:r>
      <w:r w:rsidRPr="000E5F65">
        <w:rPr>
          <w:rFonts w:ascii="Verdana" w:eastAsia="Times New Roman" w:hAnsi="Verdana" w:cs="Times New Roman"/>
          <w:sz w:val="20"/>
          <w:szCs w:val="20"/>
          <w:lang w:val="ru-RU"/>
        </w:rPr>
        <w:t xml:space="preserve">в част </w:t>
      </w:r>
      <w:r w:rsidRPr="000E5F65">
        <w:rPr>
          <w:rFonts w:ascii="Verdana" w:eastAsia="Times New Roman" w:hAnsi="Verdana" w:cs="Times New Roman"/>
          <w:sz w:val="20"/>
          <w:szCs w:val="20"/>
        </w:rPr>
        <w:t>ІV</w:t>
      </w:r>
      <w:r w:rsidRPr="000E5F65">
        <w:rPr>
          <w:rFonts w:ascii="Verdana" w:eastAsia="Times New Roman" w:hAnsi="Verdana" w:cs="Times New Roman"/>
          <w:sz w:val="20"/>
          <w:szCs w:val="20"/>
          <w:lang w:val="ru-RU"/>
        </w:rPr>
        <w:t>.</w:t>
      </w:r>
      <w:r w:rsidRPr="000E5F65">
        <w:rPr>
          <w:rFonts w:ascii="Verdana" w:eastAsia="Times New Roman" w:hAnsi="Verdana" w:cs="Times New Roman"/>
          <w:sz w:val="20"/>
          <w:szCs w:val="20"/>
        </w:rPr>
        <w:t xml:space="preserve">, буква „В“ от </w:t>
      </w:r>
      <w:r w:rsidRPr="000E5F65">
        <w:rPr>
          <w:rFonts w:ascii="Verdana" w:eastAsia="Times New Roman" w:hAnsi="Verdana" w:cs="Times New Roman"/>
          <w:sz w:val="20"/>
          <w:szCs w:val="20"/>
          <w:lang w:val="ru-RU"/>
        </w:rPr>
        <w:t>Единния европейски документ за обществени поръчки  (ЕЕДОП)</w:t>
      </w:r>
      <w:r w:rsidRPr="000E5F65">
        <w:rPr>
          <w:rFonts w:ascii="Verdana" w:eastAsia="Times New Roman" w:hAnsi="Verdana" w:cs="Times New Roman"/>
          <w:sz w:val="20"/>
          <w:szCs w:val="20"/>
        </w:rPr>
        <w:t xml:space="preserve">  тези изисквания</w:t>
      </w:r>
      <w:r w:rsidRPr="000E5F65">
        <w:rPr>
          <w:rFonts w:ascii="Verdana" w:eastAsia="Times New Roman" w:hAnsi="Verdana" w:cs="Times New Roman"/>
          <w:sz w:val="20"/>
          <w:szCs w:val="20"/>
          <w:lang w:val="en-US"/>
        </w:rPr>
        <w:t>.</w:t>
      </w:r>
      <w:r w:rsidRPr="000E5F65">
        <w:rPr>
          <w:rFonts w:ascii="Verdana" w:eastAsia="Times New Roman" w:hAnsi="Verdana" w:cs="Times New Roman"/>
          <w:sz w:val="20"/>
          <w:szCs w:val="20"/>
        </w:rPr>
        <w:t xml:space="preserve"> </w:t>
      </w:r>
    </w:p>
    <w:p w14:paraId="47A3A775" w14:textId="77777777" w:rsidR="001F0C2F" w:rsidRPr="000E5F65" w:rsidRDefault="001F0C2F" w:rsidP="000E5F65">
      <w:pPr>
        <w:spacing w:line="360" w:lineRule="auto"/>
        <w:jc w:val="both"/>
        <w:rPr>
          <w:rFonts w:ascii="Verdana" w:eastAsia="Times New Roman" w:hAnsi="Verdana" w:cs="Times New Roman"/>
          <w:sz w:val="20"/>
          <w:szCs w:val="20"/>
        </w:rPr>
      </w:pPr>
    </w:p>
    <w:p w14:paraId="6C5C1608" w14:textId="32C1359B" w:rsidR="001F0C2F" w:rsidRDefault="001F0C2F" w:rsidP="000E5F65">
      <w:pPr>
        <w:spacing w:line="360" w:lineRule="auto"/>
        <w:ind w:firstLine="709"/>
        <w:jc w:val="both"/>
        <w:rPr>
          <w:rFonts w:ascii="Verdana" w:eastAsia="Times New Roman" w:hAnsi="Verdana" w:cs="Times New Roman"/>
          <w:sz w:val="20"/>
          <w:szCs w:val="20"/>
        </w:rPr>
      </w:pPr>
      <w:r w:rsidRPr="000E5F65">
        <w:rPr>
          <w:rFonts w:ascii="Verdana" w:hAnsi="Verdana" w:cs="Times New Roman"/>
          <w:sz w:val="20"/>
          <w:szCs w:val="20"/>
        </w:rPr>
        <w:t>В случаите на чл. 67, ал. 5 от ЗОП се представя</w:t>
      </w:r>
      <w:r w:rsidRPr="000E5F65">
        <w:rPr>
          <w:rFonts w:ascii="Verdana" w:hAnsi="Verdana" w:cs="Times New Roman"/>
          <w:bCs/>
          <w:sz w:val="20"/>
          <w:szCs w:val="20"/>
        </w:rPr>
        <w:t xml:space="preserve">: </w:t>
      </w:r>
      <w:r w:rsidRPr="000E5F65">
        <w:rPr>
          <w:rFonts w:ascii="Verdana" w:eastAsia="Times New Roman" w:hAnsi="Verdana" w:cs="Times New Roman"/>
          <w:sz w:val="20"/>
          <w:szCs w:val="20"/>
        </w:rPr>
        <w:t xml:space="preserve"> Списък на услугите, които са идентични или сходни с предмета на обществената поръчка, с посочване на предмета и обема, стойностите, датите, получателите, заедно с доказателства за извършената услуга</w:t>
      </w:r>
      <w:r w:rsidRPr="000E5F65">
        <w:rPr>
          <w:rFonts w:ascii="Verdana" w:eastAsia="Times New Roman" w:hAnsi="Verdana" w:cs="Times New Roman"/>
          <w:sz w:val="20"/>
          <w:szCs w:val="20"/>
          <w:lang w:val="en-US"/>
        </w:rPr>
        <w:t>.</w:t>
      </w:r>
    </w:p>
    <w:p w14:paraId="23C62BA4" w14:textId="39323E5F" w:rsidR="001F0C2F" w:rsidRPr="000E5F65" w:rsidRDefault="001F0C2F" w:rsidP="000E5F65">
      <w:pPr>
        <w:spacing w:line="360" w:lineRule="auto"/>
        <w:jc w:val="both"/>
        <w:rPr>
          <w:rFonts w:ascii="Verdana" w:eastAsia="MS ??" w:hAnsi="Verdana" w:cs="Times New Roman"/>
          <w:color w:val="auto"/>
          <w:sz w:val="20"/>
          <w:szCs w:val="20"/>
          <w:lang w:eastAsia="en-US"/>
        </w:rPr>
      </w:pPr>
      <w:r w:rsidRPr="000E5F65">
        <w:rPr>
          <w:rFonts w:ascii="Verdana" w:hAnsi="Verdana" w:cs="Verdana"/>
          <w:b/>
          <w:bCs/>
          <w:sz w:val="20"/>
          <w:szCs w:val="20"/>
        </w:rPr>
        <w:t xml:space="preserve">         2. </w:t>
      </w:r>
      <w:r w:rsidRPr="000E5F65">
        <w:rPr>
          <w:rFonts w:ascii="Verdana" w:hAnsi="Verdana" w:cs="Verdana"/>
          <w:sz w:val="20"/>
          <w:szCs w:val="20"/>
        </w:rPr>
        <w:t xml:space="preserve"> </w:t>
      </w:r>
      <w:r w:rsidRPr="000E5F65">
        <w:rPr>
          <w:rFonts w:ascii="Verdana" w:eastAsia="Times New Roman" w:hAnsi="Verdana" w:cs="Times New Roman"/>
          <w:b/>
          <w:sz w:val="20"/>
          <w:szCs w:val="20"/>
        </w:rPr>
        <w:t xml:space="preserve"> </w:t>
      </w:r>
      <w:r w:rsidRPr="000E5F65">
        <w:rPr>
          <w:rFonts w:ascii="Verdana" w:eastAsia="MS ??" w:hAnsi="Verdana" w:cs="Times New Roman"/>
          <w:color w:val="auto"/>
          <w:sz w:val="20"/>
          <w:szCs w:val="20"/>
          <w:lang w:val="en-US" w:eastAsia="en-US"/>
        </w:rPr>
        <w:t xml:space="preserve">Участникът следва да разполага с лица - ръководен състав, които ще отговарят </w:t>
      </w:r>
      <w:r w:rsidRPr="000E5F65">
        <w:rPr>
          <w:rFonts w:ascii="Verdana" w:eastAsia="MS ??" w:hAnsi="Verdana" w:cs="Times New Roman"/>
          <w:color w:val="auto"/>
          <w:sz w:val="20"/>
          <w:szCs w:val="20"/>
          <w:lang w:val="en-US" w:eastAsia="en-US"/>
        </w:rPr>
        <w:lastRenderedPageBreak/>
        <w:t>за изпълнението</w:t>
      </w:r>
      <w:r w:rsidRPr="000E5F65">
        <w:rPr>
          <w:rFonts w:ascii="Verdana" w:eastAsia="MS ??" w:hAnsi="Verdana" w:cs="Times New Roman"/>
          <w:color w:val="auto"/>
          <w:sz w:val="20"/>
          <w:szCs w:val="20"/>
          <w:lang w:eastAsia="en-US"/>
        </w:rPr>
        <w:t xml:space="preserve"> на</w:t>
      </w:r>
      <w:r w:rsidRPr="000E5F65">
        <w:rPr>
          <w:rFonts w:ascii="Verdana" w:eastAsia="MS ??" w:hAnsi="Verdana" w:cs="Times New Roman"/>
          <w:color w:val="auto"/>
          <w:sz w:val="20"/>
          <w:szCs w:val="20"/>
          <w:lang w:val="en-US" w:eastAsia="en-US"/>
        </w:rPr>
        <w:t xml:space="preserve"> поръчката с определена професионална компетентност за това, като минимум както следва:</w:t>
      </w:r>
    </w:p>
    <w:p w14:paraId="0484FA70" w14:textId="77777777" w:rsidR="001F0C2F" w:rsidRPr="000E5F65" w:rsidRDefault="001F0C2F" w:rsidP="000E5F65">
      <w:pPr>
        <w:autoSpaceDE w:val="0"/>
        <w:autoSpaceDN w:val="0"/>
        <w:adjustRightInd w:val="0"/>
        <w:spacing w:line="360" w:lineRule="auto"/>
        <w:jc w:val="both"/>
        <w:rPr>
          <w:rFonts w:ascii="Verdana" w:eastAsia="Batang" w:hAnsi="Verdana" w:cs="Times New Roman"/>
          <w:b/>
          <w:color w:val="auto"/>
          <w:sz w:val="20"/>
          <w:szCs w:val="20"/>
          <w:lang w:eastAsia="en-US"/>
        </w:rPr>
      </w:pPr>
      <w:r w:rsidRPr="000E5F65">
        <w:rPr>
          <w:rFonts w:ascii="Verdana" w:eastAsia="Batang" w:hAnsi="Verdana" w:cs="Times New Roman"/>
          <w:b/>
          <w:color w:val="auto"/>
          <w:sz w:val="20"/>
          <w:szCs w:val="20"/>
          <w:lang w:eastAsia="en-US"/>
        </w:rPr>
        <w:t>1. Ръководител на екипа</w:t>
      </w:r>
    </w:p>
    <w:p w14:paraId="7C885594" w14:textId="77777777" w:rsidR="001F0C2F" w:rsidRPr="000E5F65" w:rsidRDefault="001F0C2F" w:rsidP="000E5F65">
      <w:pPr>
        <w:widowControl/>
        <w:spacing w:line="360" w:lineRule="auto"/>
        <w:jc w:val="both"/>
        <w:rPr>
          <w:rFonts w:ascii="Verdana" w:eastAsia="Batang" w:hAnsi="Verdana" w:cs="Times New Roman"/>
          <w:color w:val="auto"/>
          <w:kern w:val="36"/>
          <w:sz w:val="20"/>
          <w:szCs w:val="20"/>
          <w:lang w:eastAsia="en-US"/>
        </w:rPr>
      </w:pPr>
      <w:r w:rsidRPr="000E5F65">
        <w:rPr>
          <w:rFonts w:ascii="Verdana" w:eastAsia="Batang" w:hAnsi="Verdana" w:cs="Times New Roman"/>
          <w:b/>
          <w:color w:val="auto"/>
          <w:kern w:val="36"/>
          <w:sz w:val="20"/>
          <w:szCs w:val="20"/>
          <w:u w:val="single"/>
          <w:lang w:eastAsia="en-US"/>
        </w:rPr>
        <w:t>Изисквания за професионална компетентност и опит:</w:t>
      </w:r>
      <w:r w:rsidRPr="000E5F65">
        <w:rPr>
          <w:rFonts w:ascii="Verdana" w:eastAsia="Batang" w:hAnsi="Verdana" w:cs="Times New Roman"/>
          <w:b/>
          <w:color w:val="auto"/>
          <w:kern w:val="36"/>
          <w:sz w:val="20"/>
          <w:szCs w:val="20"/>
          <w:lang w:eastAsia="en-US"/>
        </w:rPr>
        <w:t xml:space="preserve"> </w:t>
      </w:r>
      <w:r w:rsidRPr="000E5F65">
        <w:rPr>
          <w:rFonts w:ascii="Verdana" w:eastAsia="Batang" w:hAnsi="Verdana" w:cs="Times New Roman"/>
          <w:color w:val="auto"/>
          <w:kern w:val="36"/>
          <w:sz w:val="20"/>
          <w:szCs w:val="20"/>
          <w:lang w:eastAsia="en-US"/>
        </w:rPr>
        <w:t>Висше образование</w:t>
      </w:r>
      <w:r w:rsidRPr="000E5F65">
        <w:rPr>
          <w:rFonts w:ascii="Verdana" w:eastAsia="Batang" w:hAnsi="Verdana" w:cs="Times New Roman"/>
          <w:color w:val="auto"/>
          <w:sz w:val="20"/>
          <w:szCs w:val="20"/>
          <w:lang w:eastAsia="en-US"/>
        </w:rPr>
        <w:t xml:space="preserve"> </w:t>
      </w:r>
      <w:r w:rsidRPr="000E5F65">
        <w:rPr>
          <w:rFonts w:ascii="Verdana" w:eastAsia="Batang" w:hAnsi="Verdana" w:cs="Times New Roman"/>
          <w:color w:val="auto"/>
          <w:kern w:val="36"/>
          <w:sz w:val="20"/>
          <w:szCs w:val="20"/>
          <w:lang w:eastAsia="en-US"/>
        </w:rPr>
        <w:t xml:space="preserve">в някоя от строително-инженерните специалности или архитектура или еквивалентна специалност с опит като </w:t>
      </w:r>
      <w:r w:rsidRPr="000E5F65">
        <w:rPr>
          <w:rFonts w:ascii="Verdana" w:eastAsia="Batang" w:hAnsi="Verdana" w:cs="Times New Roman"/>
          <w:color w:val="auto"/>
          <w:sz w:val="20"/>
          <w:szCs w:val="20"/>
          <w:lang w:eastAsia="en-US"/>
        </w:rPr>
        <w:t>ръководител на екип, упражняващ строителен надзор и/или инвеститорски надзор и/или извършващ оценка на съответствието на инвестиционен проект или еквивалентна позиция</w:t>
      </w:r>
      <w:r w:rsidRPr="000E5F65">
        <w:rPr>
          <w:rFonts w:ascii="Verdana" w:eastAsia="Batang" w:hAnsi="Verdana" w:cs="Times New Roman"/>
          <w:color w:val="auto"/>
          <w:kern w:val="36"/>
          <w:sz w:val="20"/>
          <w:szCs w:val="20"/>
          <w:lang w:eastAsia="en-US"/>
        </w:rPr>
        <w:t>;</w:t>
      </w:r>
    </w:p>
    <w:p w14:paraId="071FE11B" w14:textId="55815FF2" w:rsidR="001F0C2F" w:rsidRPr="000E5F65" w:rsidRDefault="009C34F4" w:rsidP="000E5F65">
      <w:pPr>
        <w:widowControl/>
        <w:spacing w:line="360" w:lineRule="auto"/>
        <w:jc w:val="both"/>
        <w:rPr>
          <w:rFonts w:ascii="Verdana" w:eastAsia="Batang" w:hAnsi="Verdana" w:cs="Times New Roman"/>
          <w:b/>
          <w:color w:val="auto"/>
          <w:kern w:val="36"/>
          <w:sz w:val="20"/>
          <w:szCs w:val="20"/>
          <w:lang w:eastAsia="en-US"/>
        </w:rPr>
      </w:pPr>
      <w:r>
        <w:rPr>
          <w:rFonts w:ascii="Verdana" w:eastAsia="Batang" w:hAnsi="Verdana" w:cs="Times New Roman"/>
          <w:b/>
          <w:color w:val="auto"/>
          <w:kern w:val="36"/>
          <w:sz w:val="20"/>
          <w:szCs w:val="20"/>
          <w:lang w:eastAsia="en-US"/>
        </w:rPr>
        <w:t>2</w:t>
      </w:r>
      <w:r w:rsidR="001F0C2F" w:rsidRPr="000E5F65">
        <w:rPr>
          <w:rFonts w:ascii="Verdana" w:eastAsia="Batang" w:hAnsi="Verdana" w:cs="Times New Roman"/>
          <w:b/>
          <w:color w:val="auto"/>
          <w:kern w:val="36"/>
          <w:sz w:val="20"/>
          <w:szCs w:val="20"/>
          <w:lang w:eastAsia="en-US"/>
        </w:rPr>
        <w:t>. Инженер Конструктор;</w:t>
      </w:r>
    </w:p>
    <w:p w14:paraId="6D0B765D" w14:textId="4BB58CEA" w:rsidR="001F0C2F" w:rsidRPr="000E5F65" w:rsidRDefault="009C34F4" w:rsidP="000E5F65">
      <w:pPr>
        <w:widowControl/>
        <w:spacing w:line="360" w:lineRule="auto"/>
        <w:jc w:val="both"/>
        <w:rPr>
          <w:rFonts w:ascii="Verdana" w:eastAsia="Batang" w:hAnsi="Verdana" w:cs="Times New Roman"/>
          <w:b/>
          <w:color w:val="auto"/>
          <w:kern w:val="36"/>
          <w:sz w:val="20"/>
          <w:szCs w:val="20"/>
          <w:lang w:eastAsia="en-US"/>
        </w:rPr>
      </w:pPr>
      <w:r>
        <w:rPr>
          <w:rFonts w:ascii="Verdana" w:eastAsia="Batang" w:hAnsi="Verdana" w:cs="Times New Roman"/>
          <w:b/>
          <w:color w:val="auto"/>
          <w:kern w:val="36"/>
          <w:sz w:val="20"/>
          <w:szCs w:val="20"/>
          <w:lang w:eastAsia="en-US"/>
        </w:rPr>
        <w:t>3</w:t>
      </w:r>
      <w:r w:rsidR="001F0C2F" w:rsidRPr="000E5F65">
        <w:rPr>
          <w:rFonts w:ascii="Verdana" w:eastAsia="Batang" w:hAnsi="Verdana" w:cs="Times New Roman"/>
          <w:b/>
          <w:color w:val="auto"/>
          <w:kern w:val="36"/>
          <w:sz w:val="20"/>
          <w:szCs w:val="20"/>
          <w:lang w:eastAsia="en-US"/>
        </w:rPr>
        <w:t>. Ел. Инженер;</w:t>
      </w:r>
    </w:p>
    <w:p w14:paraId="0E5759E8" w14:textId="096B7FA6" w:rsidR="001F0C2F" w:rsidRPr="000E5F65" w:rsidRDefault="009C34F4" w:rsidP="000E5F65">
      <w:pPr>
        <w:widowControl/>
        <w:spacing w:line="360" w:lineRule="auto"/>
        <w:jc w:val="both"/>
        <w:rPr>
          <w:rFonts w:ascii="Verdana" w:eastAsia="Batang" w:hAnsi="Verdana" w:cs="Times New Roman"/>
          <w:b/>
          <w:color w:val="auto"/>
          <w:kern w:val="36"/>
          <w:sz w:val="20"/>
          <w:szCs w:val="20"/>
          <w:lang w:eastAsia="en-US"/>
        </w:rPr>
      </w:pPr>
      <w:r>
        <w:rPr>
          <w:rFonts w:ascii="Verdana" w:eastAsia="Batang" w:hAnsi="Verdana" w:cs="Times New Roman"/>
          <w:b/>
          <w:color w:val="auto"/>
          <w:kern w:val="36"/>
          <w:sz w:val="20"/>
          <w:szCs w:val="20"/>
          <w:lang w:eastAsia="en-US"/>
        </w:rPr>
        <w:t>4</w:t>
      </w:r>
      <w:r w:rsidR="001F0C2F" w:rsidRPr="000E5F65">
        <w:rPr>
          <w:rFonts w:ascii="Verdana" w:eastAsia="Batang" w:hAnsi="Verdana" w:cs="Times New Roman"/>
          <w:b/>
          <w:color w:val="auto"/>
          <w:kern w:val="36"/>
          <w:sz w:val="20"/>
          <w:szCs w:val="20"/>
          <w:lang w:eastAsia="en-US"/>
        </w:rPr>
        <w:t>. Координатор по безопасност и здраве и</w:t>
      </w:r>
    </w:p>
    <w:p w14:paraId="4820D0F4" w14:textId="10F1EFA1" w:rsidR="001F0C2F" w:rsidRPr="000E5F65" w:rsidRDefault="009C34F4" w:rsidP="000E5F65">
      <w:pPr>
        <w:widowControl/>
        <w:spacing w:line="360" w:lineRule="auto"/>
        <w:jc w:val="both"/>
        <w:rPr>
          <w:rFonts w:ascii="Verdana" w:eastAsia="Batang" w:hAnsi="Verdana" w:cs="Times New Roman"/>
          <w:b/>
          <w:color w:val="auto"/>
          <w:kern w:val="36"/>
          <w:sz w:val="20"/>
          <w:szCs w:val="20"/>
          <w:lang w:eastAsia="en-US"/>
        </w:rPr>
      </w:pPr>
      <w:r>
        <w:rPr>
          <w:rFonts w:ascii="Verdana" w:eastAsia="Batang" w:hAnsi="Verdana" w:cs="Times New Roman"/>
          <w:b/>
          <w:color w:val="auto"/>
          <w:kern w:val="36"/>
          <w:sz w:val="20"/>
          <w:szCs w:val="20"/>
          <w:lang w:eastAsia="en-US"/>
        </w:rPr>
        <w:t>5</w:t>
      </w:r>
      <w:r w:rsidR="001F0C2F" w:rsidRPr="000E5F65">
        <w:rPr>
          <w:rFonts w:ascii="Verdana" w:eastAsia="Batang" w:hAnsi="Verdana" w:cs="Times New Roman"/>
          <w:b/>
          <w:color w:val="auto"/>
          <w:kern w:val="36"/>
          <w:sz w:val="20"/>
          <w:szCs w:val="20"/>
          <w:lang w:eastAsia="en-US"/>
        </w:rPr>
        <w:t>. Експерт – Пожарна безопасност.</w:t>
      </w:r>
    </w:p>
    <w:p w14:paraId="2DFCF8E8" w14:textId="77777777" w:rsidR="001F0C2F" w:rsidRPr="000E5F65" w:rsidRDefault="001F0C2F" w:rsidP="000E5F65">
      <w:pPr>
        <w:autoSpaceDE w:val="0"/>
        <w:autoSpaceDN w:val="0"/>
        <w:adjustRightInd w:val="0"/>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b/>
          <w:color w:val="auto"/>
          <w:sz w:val="20"/>
          <w:szCs w:val="20"/>
          <w:lang w:eastAsia="en-US"/>
        </w:rPr>
        <w:t>За специфичен професионален опит на останалите експерти се приема:</w:t>
      </w:r>
      <w:r w:rsidRPr="000E5F65">
        <w:rPr>
          <w:rFonts w:ascii="Verdana" w:eastAsia="Batang" w:hAnsi="Verdana" w:cs="Times New Roman"/>
          <w:color w:val="auto"/>
          <w:sz w:val="20"/>
          <w:szCs w:val="20"/>
          <w:lang w:eastAsia="en-US"/>
        </w:rPr>
        <w:t xml:space="preserve"> упражняване на строителен надзор и/или оценка на съответствието на инвестиционен проект в качеството си на инженер/експерт по съответната част на проекта, за която е възложено изпълнението на строителния надзор.</w:t>
      </w:r>
    </w:p>
    <w:p w14:paraId="5CE5B512" w14:textId="77777777" w:rsidR="001F0C2F" w:rsidRPr="000E5F65" w:rsidRDefault="001F0C2F" w:rsidP="000E5F65">
      <w:pPr>
        <w:widowControl/>
        <w:spacing w:line="360" w:lineRule="auto"/>
        <w:jc w:val="both"/>
        <w:rPr>
          <w:rFonts w:ascii="Verdana" w:eastAsia="Batang" w:hAnsi="Verdana" w:cs="Times New Roman"/>
          <w:b/>
          <w:i/>
          <w:color w:val="auto"/>
          <w:sz w:val="20"/>
          <w:szCs w:val="20"/>
        </w:rPr>
      </w:pPr>
      <w:r w:rsidRPr="000E5F65">
        <w:rPr>
          <w:rFonts w:ascii="Verdana" w:eastAsia="Batang" w:hAnsi="Verdana" w:cs="Times New Roman"/>
          <w:color w:val="auto"/>
          <w:sz w:val="20"/>
          <w:szCs w:val="20"/>
        </w:rPr>
        <w:t xml:space="preserve">При участие на обединение, което не е юридическо лице, изискването по т. 2. се прилага за </w:t>
      </w:r>
      <w:r w:rsidRPr="000E5F65">
        <w:rPr>
          <w:rFonts w:ascii="Verdana" w:eastAsia="Batang" w:hAnsi="Verdana" w:cs="Times New Roman"/>
          <w:b/>
          <w:i/>
          <w:color w:val="auto"/>
          <w:sz w:val="20"/>
          <w:szCs w:val="20"/>
        </w:rPr>
        <w:t>обединението като цяло.</w:t>
      </w:r>
    </w:p>
    <w:p w14:paraId="736056BE" w14:textId="77777777" w:rsidR="001F0C2F" w:rsidRPr="000E5F65" w:rsidRDefault="001F0C2F" w:rsidP="000E5F65">
      <w:pPr>
        <w:widowControl/>
        <w:spacing w:line="360" w:lineRule="auto"/>
        <w:jc w:val="both"/>
        <w:rPr>
          <w:rFonts w:ascii="Verdana" w:eastAsia="MS ??" w:hAnsi="Verdana" w:cs="Times New Roman"/>
          <w:b/>
          <w:i/>
          <w:color w:val="auto"/>
          <w:sz w:val="20"/>
          <w:szCs w:val="20"/>
          <w:lang w:eastAsia="en-US"/>
        </w:rPr>
      </w:pPr>
      <w:r w:rsidRPr="000E5F65">
        <w:rPr>
          <w:rFonts w:ascii="Verdana" w:eastAsia="MS ??" w:hAnsi="Verdana" w:cs="Times New Roman"/>
          <w:color w:val="auto"/>
          <w:sz w:val="20"/>
          <w:szCs w:val="20"/>
          <w:lang w:eastAsia="en-US"/>
        </w:rPr>
        <w:t xml:space="preserve">При посочване на участие с използване на подизпълнител, </w:t>
      </w:r>
      <w:r w:rsidRPr="000E5F65">
        <w:rPr>
          <w:rFonts w:ascii="Verdana" w:eastAsia="Batang" w:hAnsi="Verdana" w:cs="Times New Roman"/>
          <w:color w:val="auto"/>
          <w:sz w:val="20"/>
          <w:szCs w:val="20"/>
        </w:rPr>
        <w:t xml:space="preserve">изискването по т. 2. </w:t>
      </w:r>
      <w:r w:rsidRPr="000E5F65">
        <w:rPr>
          <w:rFonts w:ascii="Verdana" w:eastAsia="MS ??" w:hAnsi="Verdana" w:cs="Times New Roman"/>
          <w:b/>
          <w:i/>
          <w:color w:val="auto"/>
          <w:sz w:val="20"/>
          <w:szCs w:val="20"/>
          <w:lang w:eastAsia="en-US"/>
        </w:rPr>
        <w:t xml:space="preserve">се отнася и за всеки един от подизпълнителите, съобразно вида и дела от поръчката, който ще изпълняват.  </w:t>
      </w:r>
    </w:p>
    <w:p w14:paraId="51ECA3BE" w14:textId="7E7B4516" w:rsidR="001F0C2F" w:rsidRPr="000E5F65" w:rsidRDefault="001F0C2F" w:rsidP="000E5F65">
      <w:pPr>
        <w:spacing w:line="360" w:lineRule="auto"/>
        <w:ind w:firstLine="709"/>
        <w:jc w:val="both"/>
        <w:rPr>
          <w:rFonts w:ascii="Verdana" w:hAnsi="Verdana" w:cs="Times New Roman"/>
          <w:color w:val="auto"/>
          <w:sz w:val="20"/>
          <w:szCs w:val="20"/>
          <w:lang w:eastAsia="en-US"/>
        </w:rPr>
      </w:pPr>
      <w:r w:rsidRPr="000E5F65">
        <w:rPr>
          <w:rFonts w:ascii="Verdana" w:eastAsia="Times New Roman" w:hAnsi="Verdana" w:cs="Times New Roman"/>
          <w:sz w:val="20"/>
          <w:szCs w:val="20"/>
        </w:rPr>
        <w:t xml:space="preserve">Участникът следва да предостави </w:t>
      </w:r>
      <w:r w:rsidRPr="000E5F65">
        <w:rPr>
          <w:rFonts w:ascii="Verdana" w:eastAsia="Times New Roman" w:hAnsi="Verdana" w:cs="Times New Roman"/>
          <w:sz w:val="20"/>
          <w:szCs w:val="20"/>
          <w:lang w:val="ru-RU"/>
        </w:rPr>
        <w:t>(</w:t>
      </w:r>
      <w:r w:rsidRPr="000E5F65">
        <w:rPr>
          <w:rFonts w:ascii="Verdana" w:eastAsia="Times New Roman" w:hAnsi="Verdana" w:cs="Times New Roman"/>
          <w:sz w:val="20"/>
          <w:szCs w:val="20"/>
        </w:rPr>
        <w:t>декларира</w:t>
      </w:r>
      <w:r w:rsidRPr="000E5F65">
        <w:rPr>
          <w:rFonts w:ascii="Verdana" w:eastAsia="Times New Roman" w:hAnsi="Verdana" w:cs="Times New Roman"/>
          <w:sz w:val="20"/>
          <w:szCs w:val="20"/>
          <w:lang w:val="ru-RU"/>
        </w:rPr>
        <w:t>)</w:t>
      </w:r>
      <w:r w:rsidRPr="000E5F65">
        <w:rPr>
          <w:rFonts w:ascii="Verdana" w:eastAsia="Times New Roman" w:hAnsi="Verdana" w:cs="Times New Roman"/>
          <w:sz w:val="20"/>
          <w:szCs w:val="20"/>
        </w:rPr>
        <w:t xml:space="preserve"> </w:t>
      </w:r>
      <w:r w:rsidRPr="000E5F65">
        <w:rPr>
          <w:rFonts w:ascii="Verdana" w:eastAsia="Times New Roman" w:hAnsi="Verdana" w:cs="Times New Roman"/>
          <w:sz w:val="20"/>
          <w:szCs w:val="20"/>
          <w:lang w:val="ru-RU"/>
        </w:rPr>
        <w:t xml:space="preserve">в </w:t>
      </w:r>
      <w:r w:rsidRPr="000E5F65">
        <w:rPr>
          <w:rFonts w:ascii="Verdana" w:hAnsi="Verdana" w:cs="Times New Roman"/>
          <w:color w:val="auto"/>
          <w:sz w:val="20"/>
          <w:szCs w:val="20"/>
          <w:lang w:eastAsia="en-US"/>
        </w:rPr>
        <w:t xml:space="preserve">Част ІV, Раздел В  </w:t>
      </w:r>
      <w:r w:rsidRPr="000E5F65">
        <w:rPr>
          <w:rFonts w:ascii="Verdana" w:eastAsia="Times New Roman" w:hAnsi="Verdana" w:cs="Times New Roman"/>
          <w:sz w:val="20"/>
          <w:szCs w:val="20"/>
        </w:rPr>
        <w:t xml:space="preserve">от </w:t>
      </w:r>
      <w:r w:rsidRPr="000E5F65">
        <w:rPr>
          <w:rFonts w:ascii="Verdana" w:eastAsia="Times New Roman" w:hAnsi="Verdana" w:cs="Times New Roman"/>
          <w:sz w:val="20"/>
          <w:szCs w:val="20"/>
          <w:lang w:val="ru-RU"/>
        </w:rPr>
        <w:t>Единния европейски документ за обществени поръчки  (ЕЕДОП)</w:t>
      </w:r>
      <w:r w:rsidRPr="000E5F65">
        <w:rPr>
          <w:rFonts w:ascii="Verdana" w:eastAsia="Times New Roman" w:hAnsi="Verdana" w:cs="Times New Roman"/>
          <w:sz w:val="20"/>
          <w:szCs w:val="20"/>
        </w:rPr>
        <w:t xml:space="preserve">  тези изисквания</w:t>
      </w:r>
      <w:r w:rsidRPr="000E5F65">
        <w:rPr>
          <w:rFonts w:ascii="Verdana" w:eastAsia="Times New Roman" w:hAnsi="Verdana" w:cs="Times New Roman"/>
          <w:sz w:val="20"/>
          <w:szCs w:val="20"/>
          <w:lang w:val="en-US"/>
        </w:rPr>
        <w:t>.</w:t>
      </w:r>
      <w:r w:rsidRPr="000E5F65">
        <w:rPr>
          <w:rFonts w:ascii="Verdana" w:eastAsia="Times New Roman" w:hAnsi="Verdana" w:cs="Times New Roman"/>
          <w:sz w:val="20"/>
          <w:szCs w:val="20"/>
        </w:rPr>
        <w:t xml:space="preserve"> </w:t>
      </w:r>
    </w:p>
    <w:p w14:paraId="7E529F70" w14:textId="5A165FE4" w:rsidR="001F0C2F" w:rsidRPr="000E5F65" w:rsidRDefault="001F0C2F" w:rsidP="000E5F65">
      <w:pPr>
        <w:spacing w:line="360" w:lineRule="auto"/>
        <w:ind w:firstLine="709"/>
        <w:contextualSpacing/>
        <w:jc w:val="both"/>
        <w:rPr>
          <w:rFonts w:ascii="Verdana" w:eastAsia="Times New Roman" w:hAnsi="Verdana" w:cs="Times New Roman"/>
          <w:sz w:val="20"/>
          <w:szCs w:val="20"/>
        </w:rPr>
      </w:pPr>
      <w:r w:rsidRPr="000E5F65">
        <w:rPr>
          <w:rFonts w:ascii="Verdana" w:hAnsi="Verdana" w:cs="Times New Roman"/>
          <w:sz w:val="20"/>
          <w:szCs w:val="20"/>
        </w:rPr>
        <w:t>В случаите на чл. 67, ал. 5 от ЗОП се представя</w:t>
      </w:r>
      <w:r w:rsidRPr="000E5F65">
        <w:rPr>
          <w:rFonts w:ascii="Verdana" w:hAnsi="Verdana" w:cs="Times New Roman"/>
          <w:bCs/>
          <w:sz w:val="20"/>
          <w:szCs w:val="20"/>
        </w:rPr>
        <w:t xml:space="preserve">: </w:t>
      </w:r>
      <w:r w:rsidRPr="000E5F65">
        <w:rPr>
          <w:rFonts w:ascii="Verdana" w:eastAsia="Times New Roman" w:hAnsi="Verdana" w:cs="Times New Roman"/>
          <w:sz w:val="20"/>
          <w:szCs w:val="20"/>
        </w:rPr>
        <w:t xml:space="preserve"> </w:t>
      </w:r>
      <w:r w:rsidRPr="000E5F65">
        <w:rPr>
          <w:rFonts w:ascii="Verdana" w:hAnsi="Verdana" w:cs="Times New Roman"/>
          <w:sz w:val="20"/>
          <w:szCs w:val="20"/>
          <w:shd w:val="clear" w:color="auto" w:fill="FFFFFF"/>
        </w:rPr>
        <w:t>списък на техническите лица, които ще отговарят за изпълнението на поръчката;</w:t>
      </w:r>
    </w:p>
    <w:p w14:paraId="42BB8FB6" w14:textId="27699442" w:rsidR="001F0C2F" w:rsidRPr="000E5F65" w:rsidRDefault="001F0C2F" w:rsidP="000E5F65">
      <w:pPr>
        <w:tabs>
          <w:tab w:val="left" w:pos="10800"/>
        </w:tabs>
        <w:spacing w:before="120" w:line="360" w:lineRule="auto"/>
        <w:jc w:val="both"/>
        <w:rPr>
          <w:rFonts w:ascii="Verdana" w:hAnsi="Verdana" w:cs="Times New Roman"/>
          <w:sz w:val="20"/>
          <w:szCs w:val="20"/>
        </w:rPr>
      </w:pPr>
      <w:r w:rsidRPr="000E5F65">
        <w:rPr>
          <w:rFonts w:ascii="Verdana" w:hAnsi="Verdana" w:cs="Tahoma"/>
          <w:b/>
          <w:sz w:val="20"/>
          <w:szCs w:val="20"/>
          <w:shd w:val="clear" w:color="auto" w:fill="FFFFFF"/>
        </w:rPr>
        <w:t xml:space="preserve">           3.</w:t>
      </w:r>
      <w:r w:rsidRPr="000E5F65">
        <w:rPr>
          <w:rFonts w:ascii="Verdana" w:hAnsi="Verdana" w:cs="Times New Roman"/>
          <w:sz w:val="20"/>
          <w:szCs w:val="20"/>
        </w:rPr>
        <w:t xml:space="preserve"> Участникът да има въведена система за управление на качеството</w:t>
      </w:r>
      <w:r w:rsidRPr="000E5F65">
        <w:rPr>
          <w:rFonts w:ascii="Verdana" w:hAnsi="Verdana" w:cs="Times New Roman"/>
          <w:sz w:val="20"/>
          <w:szCs w:val="20"/>
          <w:lang w:val="en-US"/>
        </w:rPr>
        <w:t xml:space="preserve"> ISO </w:t>
      </w:r>
      <w:r w:rsidRPr="000E5F65">
        <w:rPr>
          <w:rFonts w:ascii="Verdana" w:hAnsi="Verdana" w:cs="Times New Roman"/>
          <w:sz w:val="20"/>
          <w:szCs w:val="20"/>
        </w:rPr>
        <w:t xml:space="preserve">9001:2008 (или еквивалентна) с обхват </w:t>
      </w:r>
      <w:r w:rsidRPr="000E5F65">
        <w:rPr>
          <w:rFonts w:ascii="Verdana" w:hAnsi="Verdana"/>
          <w:sz w:val="20"/>
          <w:szCs w:val="20"/>
        </w:rPr>
        <w:t>упражняване на строителен надзор</w:t>
      </w:r>
      <w:r w:rsidRPr="000E5F65">
        <w:rPr>
          <w:rFonts w:ascii="Verdana" w:hAnsi="Verdana" w:cs="Times New Roman"/>
          <w:sz w:val="20"/>
          <w:szCs w:val="20"/>
        </w:rPr>
        <w:t>.</w:t>
      </w:r>
    </w:p>
    <w:p w14:paraId="3085150E" w14:textId="77777777" w:rsidR="001F0C2F" w:rsidRPr="000E5F65" w:rsidRDefault="001F0C2F" w:rsidP="000E5F65">
      <w:pPr>
        <w:spacing w:after="60" w:line="360" w:lineRule="auto"/>
        <w:ind w:firstLine="426"/>
        <w:jc w:val="both"/>
        <w:rPr>
          <w:rFonts w:ascii="Verdana" w:eastAsia="Times New Roman" w:hAnsi="Verdana" w:cs="Times New Roman"/>
          <w:sz w:val="20"/>
          <w:szCs w:val="20"/>
        </w:rPr>
      </w:pPr>
      <w:r w:rsidRPr="000E5F65">
        <w:rPr>
          <w:rFonts w:ascii="Verdana" w:eastAsia="Times New Roman" w:hAnsi="Verdana" w:cs="Times New Roman"/>
          <w:sz w:val="20"/>
          <w:szCs w:val="20"/>
        </w:rPr>
        <w:t xml:space="preserve">Участникът попълва </w:t>
      </w:r>
      <w:r w:rsidRPr="000E5F65">
        <w:rPr>
          <w:rFonts w:ascii="Verdana" w:eastAsia="Times New Roman" w:hAnsi="Verdana" w:cs="Times New Roman"/>
          <w:sz w:val="20"/>
          <w:szCs w:val="20"/>
          <w:lang w:val="ru-RU"/>
        </w:rPr>
        <w:t>(</w:t>
      </w:r>
      <w:r w:rsidRPr="000E5F65">
        <w:rPr>
          <w:rFonts w:ascii="Verdana" w:eastAsia="Times New Roman" w:hAnsi="Verdana" w:cs="Times New Roman"/>
          <w:sz w:val="20"/>
          <w:szCs w:val="20"/>
        </w:rPr>
        <w:t>декларира</w:t>
      </w:r>
      <w:r w:rsidRPr="000E5F65">
        <w:rPr>
          <w:rFonts w:ascii="Verdana" w:eastAsia="Times New Roman" w:hAnsi="Verdana" w:cs="Times New Roman"/>
          <w:sz w:val="20"/>
          <w:szCs w:val="20"/>
          <w:lang w:val="ru-RU"/>
        </w:rPr>
        <w:t>)</w:t>
      </w:r>
      <w:r w:rsidRPr="000E5F65">
        <w:rPr>
          <w:rFonts w:ascii="Verdana" w:eastAsia="Times New Roman" w:hAnsi="Verdana" w:cs="Times New Roman"/>
          <w:sz w:val="20"/>
          <w:szCs w:val="20"/>
        </w:rPr>
        <w:t xml:space="preserve"> </w:t>
      </w:r>
      <w:r w:rsidRPr="000E5F65">
        <w:rPr>
          <w:rFonts w:ascii="Verdana" w:eastAsia="Times New Roman" w:hAnsi="Verdana" w:cs="Times New Roman"/>
          <w:sz w:val="20"/>
          <w:szCs w:val="20"/>
          <w:lang w:val="ru-RU"/>
        </w:rPr>
        <w:t xml:space="preserve">в част </w:t>
      </w:r>
      <w:r w:rsidRPr="000E5F65">
        <w:rPr>
          <w:rFonts w:ascii="Verdana" w:eastAsia="Times New Roman" w:hAnsi="Verdana" w:cs="Times New Roman"/>
          <w:sz w:val="20"/>
          <w:szCs w:val="20"/>
        </w:rPr>
        <w:t>ІV</w:t>
      </w:r>
      <w:r w:rsidRPr="000E5F65">
        <w:rPr>
          <w:rFonts w:ascii="Verdana" w:eastAsia="Times New Roman" w:hAnsi="Verdana" w:cs="Times New Roman"/>
          <w:sz w:val="20"/>
          <w:szCs w:val="20"/>
          <w:lang w:val="ru-RU"/>
        </w:rPr>
        <w:t>.</w:t>
      </w:r>
      <w:r w:rsidRPr="000E5F65">
        <w:rPr>
          <w:rFonts w:ascii="Verdana" w:eastAsia="Times New Roman" w:hAnsi="Verdana" w:cs="Times New Roman"/>
          <w:sz w:val="20"/>
          <w:szCs w:val="20"/>
        </w:rPr>
        <w:t xml:space="preserve">, буква „Г“ от </w:t>
      </w:r>
      <w:r w:rsidRPr="000E5F65">
        <w:rPr>
          <w:rFonts w:ascii="Verdana" w:eastAsia="Times New Roman" w:hAnsi="Verdana" w:cs="Times New Roman"/>
          <w:sz w:val="20"/>
          <w:szCs w:val="20"/>
          <w:lang w:val="ru-RU"/>
        </w:rPr>
        <w:t>Единния европейски документ за обществени поръчки  (ЕЕДОП)</w:t>
      </w:r>
      <w:r w:rsidRPr="000E5F65">
        <w:rPr>
          <w:rFonts w:ascii="Verdana" w:eastAsia="Times New Roman" w:hAnsi="Verdana" w:cs="Times New Roman"/>
          <w:sz w:val="20"/>
          <w:szCs w:val="20"/>
        </w:rPr>
        <w:t>.</w:t>
      </w:r>
    </w:p>
    <w:p w14:paraId="7C858F0D" w14:textId="18696712" w:rsidR="001F0C2F" w:rsidRPr="000E5F65" w:rsidRDefault="001F0C2F" w:rsidP="000E5F65">
      <w:pPr>
        <w:tabs>
          <w:tab w:val="left" w:pos="709"/>
        </w:tabs>
        <w:overflowPunct w:val="0"/>
        <w:autoSpaceDE w:val="0"/>
        <w:autoSpaceDN w:val="0"/>
        <w:adjustRightInd w:val="0"/>
        <w:spacing w:line="360" w:lineRule="auto"/>
        <w:ind w:firstLine="426"/>
        <w:jc w:val="both"/>
        <w:textAlignment w:val="baseline"/>
        <w:rPr>
          <w:rFonts w:ascii="Verdana" w:eastAsia="Times New Roman" w:hAnsi="Verdana" w:cs="Times New Roman"/>
          <w:sz w:val="20"/>
          <w:szCs w:val="20"/>
        </w:rPr>
      </w:pPr>
      <w:r w:rsidRPr="000E5F65">
        <w:rPr>
          <w:rFonts w:ascii="Verdana" w:eastAsia="Times New Roman" w:hAnsi="Verdana" w:cs="Times New Roman"/>
          <w:sz w:val="20"/>
          <w:szCs w:val="20"/>
        </w:rPr>
        <w:t xml:space="preserve">Преди сключване на договор за обществена поръчка, възложителя изисква от участника определен за изпълнител да представи </w:t>
      </w:r>
      <w:r w:rsidRPr="000E5F65">
        <w:rPr>
          <w:rFonts w:ascii="Verdana" w:hAnsi="Verdana" w:cs="Times New Roman"/>
          <w:sz w:val="20"/>
          <w:szCs w:val="20"/>
        </w:rPr>
        <w:t xml:space="preserve">Сертификат на участника за въведена система за управление на качеството </w:t>
      </w:r>
      <w:r w:rsidRPr="000E5F65">
        <w:rPr>
          <w:rFonts w:ascii="Verdana" w:hAnsi="Verdana" w:cs="Times New Roman"/>
          <w:sz w:val="20"/>
          <w:szCs w:val="20"/>
          <w:lang w:val="en-US"/>
        </w:rPr>
        <w:t>EN</w:t>
      </w:r>
      <w:r w:rsidRPr="000E5F65">
        <w:rPr>
          <w:rFonts w:ascii="Verdana" w:hAnsi="Verdana" w:cs="Times New Roman"/>
          <w:sz w:val="20"/>
          <w:szCs w:val="20"/>
        </w:rPr>
        <w:t xml:space="preserve"> </w:t>
      </w:r>
      <w:r w:rsidRPr="000E5F65">
        <w:rPr>
          <w:rFonts w:ascii="Verdana" w:hAnsi="Verdana" w:cs="Times New Roman"/>
          <w:sz w:val="20"/>
          <w:szCs w:val="20"/>
          <w:lang w:val="en-AU"/>
        </w:rPr>
        <w:t>ISO</w:t>
      </w:r>
      <w:r w:rsidRPr="000E5F65">
        <w:rPr>
          <w:rFonts w:ascii="Verdana" w:hAnsi="Verdana" w:cs="Times New Roman"/>
          <w:sz w:val="20"/>
          <w:szCs w:val="20"/>
        </w:rPr>
        <w:t xml:space="preserve"> 9001-2008 (или еквивалентна) с обхват </w:t>
      </w:r>
      <w:r w:rsidRPr="000E5F65">
        <w:rPr>
          <w:rFonts w:ascii="Verdana" w:hAnsi="Verdana"/>
          <w:sz w:val="20"/>
          <w:szCs w:val="20"/>
        </w:rPr>
        <w:t>упражняване на строителен надзор</w:t>
      </w:r>
      <w:r w:rsidRPr="000E5F65">
        <w:rPr>
          <w:rFonts w:ascii="Verdana" w:eastAsia="Times New Roman" w:hAnsi="Verdana" w:cs="Times New Roman"/>
          <w:sz w:val="20"/>
          <w:szCs w:val="20"/>
        </w:rPr>
        <w:t xml:space="preserve">,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r w:rsidRPr="000E5F65">
        <w:rPr>
          <w:rFonts w:ascii="Verdana" w:eastAsia="Times New Roman" w:hAnsi="Verdana" w:cs="Times New Roman"/>
          <w:sz w:val="20"/>
          <w:szCs w:val="20"/>
        </w:rPr>
        <w:lastRenderedPageBreak/>
        <w:t>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w:t>
      </w:r>
    </w:p>
    <w:p w14:paraId="2ACDE52D" w14:textId="77777777" w:rsidR="001F0C2F" w:rsidRPr="000E5F65" w:rsidRDefault="001F0C2F" w:rsidP="000E5F65">
      <w:pPr>
        <w:spacing w:line="360" w:lineRule="auto"/>
        <w:ind w:firstLine="426"/>
        <w:jc w:val="both"/>
        <w:rPr>
          <w:rFonts w:ascii="Verdana" w:hAnsi="Verdana" w:cs="Times New Roman"/>
          <w:i/>
          <w:iCs/>
          <w:sz w:val="20"/>
          <w:szCs w:val="20"/>
        </w:rPr>
      </w:pPr>
      <w:r w:rsidRPr="000E5F65">
        <w:rPr>
          <w:rFonts w:ascii="Verdana" w:hAnsi="Verdana" w:cs="Times New Roman"/>
          <w:b/>
          <w:i/>
          <w:sz w:val="20"/>
          <w:szCs w:val="20"/>
        </w:rPr>
        <w:t>Забележка:</w:t>
      </w:r>
      <w:r w:rsidRPr="000E5F65">
        <w:rPr>
          <w:rFonts w:ascii="Verdana" w:hAnsi="Verdana" w:cs="Times New Roman"/>
          <w:i/>
          <w:sz w:val="20"/>
          <w:szCs w:val="20"/>
        </w:rPr>
        <w:t xml:space="preserve"> Съгласно чл. 64, ал. 6 от ЗОП се дава възможност за представяне и на други доказателства за еквивалентни мерки за управление на качеството</w:t>
      </w:r>
      <w:r w:rsidRPr="000E5F65">
        <w:rPr>
          <w:rFonts w:ascii="Verdana" w:hAnsi="Verdana" w:cs="Times New Roman"/>
          <w:i/>
          <w:iCs/>
          <w:sz w:val="20"/>
          <w:szCs w:val="20"/>
        </w:rPr>
        <w:t>.</w:t>
      </w:r>
    </w:p>
    <w:p w14:paraId="37DDC823" w14:textId="77777777" w:rsidR="001F0C2F" w:rsidRDefault="001F0C2F" w:rsidP="000E5F65">
      <w:pPr>
        <w:widowControl/>
        <w:spacing w:after="200" w:line="360" w:lineRule="auto"/>
        <w:jc w:val="both"/>
        <w:textAlignment w:val="center"/>
        <w:rPr>
          <w:rFonts w:ascii="Verdana" w:hAnsi="Verdana" w:cs="Verdana"/>
          <w:b/>
          <w:color w:val="auto"/>
          <w:sz w:val="20"/>
          <w:szCs w:val="20"/>
        </w:rPr>
      </w:pPr>
    </w:p>
    <w:p w14:paraId="7027E096" w14:textId="44DFCC75" w:rsidR="006541B0" w:rsidRPr="000E5F65" w:rsidRDefault="006541B0" w:rsidP="000E5F65">
      <w:pPr>
        <w:widowControl/>
        <w:spacing w:after="200" w:line="360" w:lineRule="auto"/>
        <w:jc w:val="both"/>
        <w:textAlignment w:val="center"/>
        <w:rPr>
          <w:rFonts w:ascii="Verdana" w:hAnsi="Verdana" w:cs="Verdana"/>
          <w:b/>
          <w:color w:val="auto"/>
          <w:sz w:val="20"/>
          <w:szCs w:val="20"/>
        </w:rPr>
      </w:pPr>
      <w:r>
        <w:rPr>
          <w:rFonts w:ascii="Verdana" w:hAnsi="Verdana" w:cs="Verdana"/>
          <w:b/>
          <w:color w:val="auto"/>
          <w:sz w:val="20"/>
          <w:szCs w:val="20"/>
        </w:rPr>
        <w:t>Забележка:Ако участника подава оферта и за двете обособени позиции, изискванията по т.1,2,3 не се променят.</w:t>
      </w:r>
    </w:p>
    <w:p w14:paraId="65393D8B" w14:textId="77777777" w:rsidR="0020552A" w:rsidRPr="000E5F65" w:rsidRDefault="0020552A" w:rsidP="000E5F65">
      <w:pPr>
        <w:widowControl/>
        <w:spacing w:after="200" w:line="360" w:lineRule="auto"/>
        <w:jc w:val="both"/>
        <w:textAlignment w:val="center"/>
        <w:rPr>
          <w:rFonts w:ascii="Verdana" w:eastAsia="Times New Roman" w:hAnsi="Verdana" w:cs="Times New Roman"/>
          <w:color w:val="auto"/>
          <w:sz w:val="20"/>
          <w:szCs w:val="20"/>
          <w:u w:val="single"/>
          <w:lang w:eastAsia="en-US"/>
        </w:rPr>
      </w:pPr>
      <w:r w:rsidRPr="000E5F65">
        <w:rPr>
          <w:rFonts w:ascii="Verdana" w:hAnsi="Verdana" w:cs="Verdana"/>
          <w:b/>
          <w:color w:val="auto"/>
          <w:sz w:val="20"/>
          <w:szCs w:val="20"/>
        </w:rPr>
        <w:t>Чл.18</w:t>
      </w:r>
      <w:r w:rsidRPr="000E5F65">
        <w:rPr>
          <w:rFonts w:ascii="Verdana" w:eastAsia="Times New Roman" w:hAnsi="Verdana" w:cs="Verdana"/>
          <w:b/>
          <w:bCs/>
          <w:color w:val="auto"/>
          <w:sz w:val="20"/>
          <w:szCs w:val="20"/>
        </w:rPr>
        <w:t>.</w:t>
      </w:r>
      <w:r w:rsidRPr="000E5F65">
        <w:rPr>
          <w:rFonts w:ascii="Verdana" w:eastAsia="Times New Roman" w:hAnsi="Verdana" w:cs="Times New Roman"/>
          <w:color w:val="auto"/>
          <w:sz w:val="20"/>
          <w:szCs w:val="20"/>
          <w:lang w:eastAsia="en-US"/>
        </w:rPr>
        <w:t xml:space="preserve"> 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w:t>
      </w:r>
      <w:r w:rsidRPr="000E5F65">
        <w:rPr>
          <w:rFonts w:ascii="Verdana" w:eastAsia="Times New Roman" w:hAnsi="Verdana" w:cs="Times New Roman"/>
          <w:color w:val="auto"/>
          <w:sz w:val="20"/>
          <w:szCs w:val="20"/>
          <w:u w:val="single"/>
          <w:lang w:eastAsia="en-US"/>
        </w:rPr>
        <w:t>В случай, че участниците ползват подизпълнители, в офертата следва да се представи доказателство за поетите от подизпълнителите задължения.</w:t>
      </w:r>
    </w:p>
    <w:p w14:paraId="65393D8C" w14:textId="77777777" w:rsidR="0020552A" w:rsidRPr="000E5F65" w:rsidRDefault="0020552A" w:rsidP="000E5F65">
      <w:pPr>
        <w:widowControl/>
        <w:spacing w:line="360" w:lineRule="auto"/>
        <w:jc w:val="both"/>
        <w:textAlignment w:val="center"/>
        <w:rPr>
          <w:rFonts w:ascii="Verdana" w:eastAsia="Times New Roman" w:hAnsi="Verdana" w:cs="Times New Roman"/>
          <w:color w:val="auto"/>
          <w:sz w:val="20"/>
          <w:szCs w:val="20"/>
          <w:u w:val="single"/>
          <w:lang w:eastAsia="en-US"/>
        </w:rPr>
      </w:pPr>
      <w:r w:rsidRPr="000E5F65">
        <w:rPr>
          <w:rFonts w:ascii="Verdana" w:eastAsia="Times New Roman" w:hAnsi="Verdana" w:cs="Times New Roman"/>
          <w:color w:val="auto"/>
          <w:sz w:val="20"/>
          <w:szCs w:val="20"/>
          <w:lang w:eastAsia="en-US"/>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w:t>
      </w:r>
      <w:r w:rsidRPr="000E5F65">
        <w:rPr>
          <w:rFonts w:ascii="Verdana" w:eastAsia="Times New Roman" w:hAnsi="Verdana" w:cs="Times New Roman"/>
          <w:color w:val="auto"/>
          <w:sz w:val="20"/>
          <w:szCs w:val="20"/>
          <w:u w:val="single"/>
          <w:lang w:eastAsia="en-US"/>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14:paraId="65393D8D" w14:textId="77777777" w:rsidR="0020552A" w:rsidRPr="000E5F65" w:rsidRDefault="0020552A" w:rsidP="000E5F65">
      <w:pPr>
        <w:spacing w:line="360" w:lineRule="auto"/>
        <w:jc w:val="both"/>
        <w:rPr>
          <w:rFonts w:ascii="Verdana" w:hAnsi="Verdana" w:cs="Times New Roman"/>
          <w:color w:val="auto"/>
          <w:sz w:val="20"/>
          <w:szCs w:val="20"/>
          <w:lang w:eastAsia="en-US"/>
        </w:rPr>
      </w:pPr>
      <w:r w:rsidRPr="000E5F65">
        <w:rPr>
          <w:rFonts w:ascii="Verdana" w:hAnsi="Verdana" w:cs="Verdana"/>
          <w:b/>
          <w:color w:val="auto"/>
          <w:sz w:val="20"/>
          <w:szCs w:val="20"/>
        </w:rPr>
        <w:t>Чл.19.</w:t>
      </w:r>
      <w:r w:rsidRPr="000E5F65">
        <w:rPr>
          <w:rFonts w:ascii="Verdana" w:hAnsi="Verdana" w:cs="Verdana"/>
          <w:color w:val="auto"/>
          <w:sz w:val="20"/>
          <w:szCs w:val="20"/>
        </w:rPr>
        <w:t xml:space="preserve"> </w:t>
      </w:r>
      <w:r w:rsidRPr="000E5F65">
        <w:rPr>
          <w:rFonts w:ascii="Verdana" w:hAnsi="Verdana" w:cs="Times New Roman"/>
          <w:color w:val="auto"/>
          <w:sz w:val="20"/>
          <w:szCs w:val="20"/>
          <w:lang w:eastAsia="en-US"/>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5393D8E" w14:textId="77777777" w:rsidR="0020552A" w:rsidRPr="000E5F65" w:rsidRDefault="0020552A" w:rsidP="000E5F65">
      <w:pPr>
        <w:spacing w:line="360" w:lineRule="auto"/>
        <w:jc w:val="both"/>
        <w:rPr>
          <w:rFonts w:ascii="Verdana" w:hAnsi="Verdana"/>
          <w:b/>
          <w:bCs/>
          <w:color w:val="auto"/>
          <w:sz w:val="20"/>
          <w:szCs w:val="20"/>
        </w:rPr>
      </w:pPr>
      <w:r w:rsidRPr="000E5F65">
        <w:rPr>
          <w:rFonts w:ascii="Verdana" w:hAnsi="Verdana" w:cs="Verdana"/>
          <w:b/>
          <w:color w:val="auto"/>
          <w:sz w:val="20"/>
          <w:szCs w:val="20"/>
        </w:rPr>
        <w:t>Чл.20.</w:t>
      </w:r>
      <w:r w:rsidRPr="000E5F65">
        <w:rPr>
          <w:rFonts w:ascii="Verdana" w:hAnsi="Verdana" w:cs="Verdana"/>
          <w:color w:val="auto"/>
          <w:sz w:val="20"/>
          <w:szCs w:val="20"/>
        </w:rPr>
        <w:t xml:space="preserve"> </w:t>
      </w:r>
      <w:r w:rsidRPr="000E5F65">
        <w:rPr>
          <w:rFonts w:ascii="Verdana" w:eastAsia="Times New Roman" w:hAnsi="Verdana" w:cs="Verdana"/>
          <w:bCs/>
          <w:color w:val="auto"/>
          <w:sz w:val="20"/>
          <w:szCs w:val="20"/>
        </w:rPr>
        <w:t>Документите по чл.19 се представят и за подизпълнителите и третите лица, ако има такива.</w:t>
      </w:r>
      <w:r w:rsidRPr="000E5F65">
        <w:rPr>
          <w:rFonts w:ascii="Verdana" w:hAnsi="Verdana" w:cs="Times New Roman"/>
          <w:b/>
          <w:color w:val="auto"/>
          <w:sz w:val="20"/>
          <w:szCs w:val="20"/>
        </w:rPr>
        <w:t xml:space="preserve"> </w:t>
      </w:r>
    </w:p>
    <w:p w14:paraId="65393D8F" w14:textId="4C524345" w:rsidR="00B20BB2" w:rsidRPr="000E5F65" w:rsidRDefault="00B20BB2" w:rsidP="000E5F65">
      <w:pPr>
        <w:pStyle w:val="21"/>
        <w:shd w:val="clear" w:color="auto" w:fill="auto"/>
        <w:spacing w:line="360" w:lineRule="auto"/>
        <w:jc w:val="center"/>
        <w:rPr>
          <w:rFonts w:ascii="Verdana" w:hAnsi="Verdana" w:cs="Verdana"/>
          <w:sz w:val="20"/>
          <w:szCs w:val="20"/>
        </w:rPr>
      </w:pPr>
      <w:r w:rsidRPr="000E5F65">
        <w:rPr>
          <w:rFonts w:ascii="Verdana" w:hAnsi="Verdana" w:cs="Verdana"/>
          <w:sz w:val="20"/>
          <w:szCs w:val="20"/>
        </w:rPr>
        <w:t>Раздел V</w:t>
      </w:r>
    </w:p>
    <w:p w14:paraId="65393D90" w14:textId="77777777" w:rsidR="00B20BB2" w:rsidRPr="000E5F65" w:rsidRDefault="00B20BB2" w:rsidP="000E5F65">
      <w:pPr>
        <w:pStyle w:val="21"/>
        <w:shd w:val="clear" w:color="auto" w:fill="auto"/>
        <w:spacing w:line="360" w:lineRule="auto"/>
        <w:jc w:val="center"/>
        <w:rPr>
          <w:rFonts w:ascii="Verdana" w:hAnsi="Verdana" w:cs="Verdana"/>
          <w:sz w:val="20"/>
          <w:szCs w:val="20"/>
        </w:rPr>
      </w:pPr>
      <w:r w:rsidRPr="000E5F65">
        <w:rPr>
          <w:rFonts w:ascii="Verdana" w:hAnsi="Verdana" w:cs="Verdana"/>
          <w:sz w:val="20"/>
          <w:szCs w:val="20"/>
        </w:rPr>
        <w:t xml:space="preserve">ОБЩИ ИЗИСКВАНИЯ КЪМ ОФЕРТАТА </w:t>
      </w:r>
    </w:p>
    <w:p w14:paraId="65393D91" w14:textId="77777777" w:rsidR="00B20BB2" w:rsidRPr="000E5F65" w:rsidRDefault="00B20BB2" w:rsidP="000E5F65">
      <w:pPr>
        <w:pStyle w:val="21"/>
        <w:shd w:val="clear" w:color="auto" w:fill="auto"/>
        <w:spacing w:line="360" w:lineRule="auto"/>
        <w:jc w:val="center"/>
        <w:rPr>
          <w:rFonts w:ascii="Verdana" w:hAnsi="Verdana" w:cs="Verdana"/>
          <w:sz w:val="20"/>
          <w:szCs w:val="20"/>
        </w:rPr>
      </w:pPr>
    </w:p>
    <w:p w14:paraId="65393D92" w14:textId="77777777" w:rsidR="0020552A" w:rsidRPr="000E5F65" w:rsidRDefault="002526E8" w:rsidP="000E5F65">
      <w:pPr>
        <w:tabs>
          <w:tab w:val="left" w:pos="0"/>
        </w:tabs>
        <w:spacing w:after="120" w:line="360" w:lineRule="auto"/>
        <w:jc w:val="both"/>
        <w:rPr>
          <w:rFonts w:ascii="Verdana" w:eastAsia="Times New Roman" w:hAnsi="Verdana" w:cs="Verdana"/>
          <w:color w:val="auto"/>
          <w:sz w:val="20"/>
          <w:szCs w:val="20"/>
        </w:rPr>
      </w:pPr>
      <w:r w:rsidRPr="000E5F65">
        <w:rPr>
          <w:rFonts w:ascii="Verdana" w:hAnsi="Verdana" w:cs="Verdana"/>
          <w:b/>
          <w:bCs/>
          <w:color w:val="auto"/>
          <w:sz w:val="20"/>
          <w:szCs w:val="20"/>
        </w:rPr>
        <w:t>Чл.</w:t>
      </w:r>
      <w:r w:rsidR="00ED2A1F" w:rsidRPr="000E5F65">
        <w:rPr>
          <w:rFonts w:ascii="Verdana" w:hAnsi="Verdana" w:cs="Verdana"/>
          <w:b/>
          <w:bCs/>
          <w:color w:val="auto"/>
          <w:sz w:val="20"/>
          <w:szCs w:val="20"/>
        </w:rPr>
        <w:t>21</w:t>
      </w:r>
      <w:r w:rsidRPr="000E5F65">
        <w:rPr>
          <w:rFonts w:ascii="Verdana" w:hAnsi="Verdana" w:cs="Verdana"/>
          <w:b/>
          <w:bCs/>
          <w:color w:val="auto"/>
          <w:sz w:val="20"/>
          <w:szCs w:val="20"/>
        </w:rPr>
        <w:t>.</w:t>
      </w:r>
      <w:r w:rsidR="0020552A" w:rsidRPr="000E5F65">
        <w:rPr>
          <w:rFonts w:ascii="Verdana" w:hAnsi="Verdana" w:cs="Verdana"/>
          <w:b/>
          <w:bCs/>
          <w:color w:val="auto"/>
          <w:sz w:val="20"/>
          <w:szCs w:val="20"/>
        </w:rPr>
        <w:t xml:space="preserve"> (1) </w:t>
      </w:r>
      <w:r w:rsidR="0020552A" w:rsidRPr="000E5F65">
        <w:rPr>
          <w:rFonts w:ascii="Verdana" w:eastAsia="Times New Roman" w:hAnsi="Verdana" w:cs="Verdana"/>
          <w:color w:val="auto"/>
          <w:sz w:val="20"/>
          <w:szCs w:val="20"/>
        </w:rPr>
        <w:t>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ППЗОП и изискванията на Възложителя, определени в обявлението за обществената поръчка и настоящата документация за участие.</w:t>
      </w:r>
    </w:p>
    <w:p w14:paraId="65393D93" w14:textId="77777777" w:rsidR="0020552A" w:rsidRPr="000E5F65" w:rsidRDefault="0020552A" w:rsidP="000E5F65">
      <w:pPr>
        <w:pStyle w:val="8"/>
        <w:shd w:val="clear" w:color="auto" w:fill="auto"/>
        <w:tabs>
          <w:tab w:val="left" w:pos="0"/>
        </w:tabs>
        <w:spacing w:line="360" w:lineRule="auto"/>
        <w:ind w:firstLine="0"/>
        <w:jc w:val="both"/>
        <w:rPr>
          <w:rFonts w:ascii="Verdana" w:hAnsi="Verdana" w:cs="Verdana"/>
          <w:sz w:val="20"/>
          <w:szCs w:val="20"/>
        </w:rPr>
      </w:pPr>
      <w:r w:rsidRPr="000E5F65">
        <w:rPr>
          <w:rFonts w:ascii="Verdana" w:hAnsi="Verdana" w:cs="Verdana"/>
          <w:b/>
          <w:bCs/>
          <w:sz w:val="20"/>
          <w:szCs w:val="20"/>
        </w:rPr>
        <w:t>(2)</w:t>
      </w:r>
      <w:r w:rsidRPr="000E5F65">
        <w:rPr>
          <w:rFonts w:ascii="Verdana" w:hAnsi="Verdana" w:cs="Verdana"/>
          <w:sz w:val="20"/>
          <w:szCs w:val="20"/>
        </w:rPr>
        <w:t xml:space="preserve"> Офертата трябва да бъде представена на български език.</w:t>
      </w:r>
    </w:p>
    <w:p w14:paraId="65393D94" w14:textId="77777777" w:rsidR="0020552A" w:rsidRPr="000E5F65" w:rsidRDefault="0020552A" w:rsidP="000E5F65">
      <w:pPr>
        <w:pStyle w:val="8"/>
        <w:shd w:val="clear" w:color="auto" w:fill="auto"/>
        <w:tabs>
          <w:tab w:val="left" w:pos="0"/>
        </w:tabs>
        <w:spacing w:line="360" w:lineRule="auto"/>
        <w:ind w:firstLine="0"/>
        <w:jc w:val="both"/>
        <w:rPr>
          <w:rFonts w:ascii="Verdana" w:hAnsi="Verdana" w:cs="Verdana"/>
          <w:sz w:val="20"/>
          <w:szCs w:val="20"/>
        </w:rPr>
      </w:pPr>
      <w:r w:rsidRPr="000E5F65">
        <w:rPr>
          <w:rFonts w:ascii="Verdana" w:hAnsi="Verdana" w:cs="Verdana"/>
          <w:b/>
          <w:bCs/>
          <w:sz w:val="20"/>
          <w:szCs w:val="20"/>
        </w:rPr>
        <w:t>(3)</w:t>
      </w:r>
      <w:r w:rsidRPr="000E5F65">
        <w:rPr>
          <w:rFonts w:ascii="Verdana" w:hAnsi="Verdana" w:cs="Verdana"/>
          <w:sz w:val="20"/>
          <w:szCs w:val="20"/>
        </w:rPr>
        <w:t xml:space="preserve"> Всички документи, които участникът представя с офертата, следва да бъдат във вида, определен в настоящата документация за участие.</w:t>
      </w:r>
    </w:p>
    <w:p w14:paraId="65393D95" w14:textId="77777777" w:rsidR="0020552A" w:rsidRPr="000E5F65" w:rsidRDefault="0020552A" w:rsidP="000E5F65">
      <w:pPr>
        <w:pStyle w:val="8"/>
        <w:shd w:val="clear" w:color="auto" w:fill="auto"/>
        <w:tabs>
          <w:tab w:val="left" w:pos="0"/>
        </w:tabs>
        <w:spacing w:line="360" w:lineRule="auto"/>
        <w:ind w:firstLine="0"/>
        <w:jc w:val="both"/>
        <w:rPr>
          <w:rFonts w:ascii="Verdana" w:hAnsi="Verdana" w:cs="Verdana"/>
          <w:sz w:val="20"/>
          <w:szCs w:val="20"/>
        </w:rPr>
      </w:pPr>
      <w:r w:rsidRPr="000E5F65">
        <w:rPr>
          <w:rFonts w:ascii="Verdana" w:hAnsi="Verdana" w:cs="Verdana"/>
          <w:b/>
          <w:bCs/>
          <w:sz w:val="20"/>
          <w:szCs w:val="20"/>
        </w:rPr>
        <w:t>(4)</w:t>
      </w:r>
      <w:r w:rsidRPr="000E5F65">
        <w:rPr>
          <w:rFonts w:ascii="Verdana" w:hAnsi="Verdana" w:cs="Verdana"/>
          <w:sz w:val="20"/>
          <w:szCs w:val="20"/>
        </w:rPr>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пълномощно.</w:t>
      </w:r>
    </w:p>
    <w:p w14:paraId="65393D96" w14:textId="77777777" w:rsidR="0020552A" w:rsidRPr="000E5F65" w:rsidRDefault="0020552A" w:rsidP="000E5F65">
      <w:pPr>
        <w:pStyle w:val="8"/>
        <w:shd w:val="clear" w:color="auto" w:fill="auto"/>
        <w:tabs>
          <w:tab w:val="left" w:pos="0"/>
        </w:tabs>
        <w:spacing w:line="360" w:lineRule="auto"/>
        <w:ind w:firstLine="0"/>
        <w:jc w:val="both"/>
        <w:rPr>
          <w:rFonts w:ascii="Verdana" w:hAnsi="Verdana" w:cs="Verdana"/>
          <w:sz w:val="20"/>
          <w:szCs w:val="20"/>
        </w:rPr>
      </w:pPr>
      <w:r w:rsidRPr="000E5F65">
        <w:rPr>
          <w:rFonts w:ascii="Verdana" w:hAnsi="Verdana" w:cs="Verdana"/>
          <w:b/>
          <w:bCs/>
          <w:sz w:val="20"/>
          <w:szCs w:val="20"/>
        </w:rPr>
        <w:t>(5)</w:t>
      </w:r>
      <w:r w:rsidRPr="000E5F65">
        <w:rPr>
          <w:rFonts w:ascii="Verdana" w:hAnsi="Verdana" w:cs="Verdana"/>
          <w:sz w:val="20"/>
          <w:szCs w:val="20"/>
        </w:rPr>
        <w:t xml:space="preserve"> Офертата трябва да бъде подписана от представляващия участника или от лицето, </w:t>
      </w:r>
      <w:r w:rsidRPr="000E5F65">
        <w:rPr>
          <w:rFonts w:ascii="Verdana" w:hAnsi="Verdana" w:cs="Verdana"/>
          <w:sz w:val="20"/>
          <w:szCs w:val="20"/>
        </w:rPr>
        <w:lastRenderedPageBreak/>
        <w:t>определено в договора/споразумението за обединение за представляващо обединението или от надлежно упълномощено/и лице или лица с нотариално заверено пълномощно.</w:t>
      </w:r>
    </w:p>
    <w:p w14:paraId="65393D97" w14:textId="77777777" w:rsidR="0020552A" w:rsidRPr="000E5F65" w:rsidRDefault="0020552A" w:rsidP="000E5F65">
      <w:pPr>
        <w:pStyle w:val="8"/>
        <w:shd w:val="clear" w:color="auto" w:fill="auto"/>
        <w:tabs>
          <w:tab w:val="left" w:pos="0"/>
        </w:tabs>
        <w:spacing w:line="360" w:lineRule="auto"/>
        <w:ind w:firstLine="0"/>
        <w:jc w:val="both"/>
        <w:rPr>
          <w:rFonts w:ascii="Verdana" w:hAnsi="Verdana" w:cs="Verdana"/>
          <w:sz w:val="20"/>
          <w:szCs w:val="20"/>
        </w:rPr>
      </w:pPr>
      <w:r w:rsidRPr="000E5F65">
        <w:rPr>
          <w:rFonts w:ascii="Verdana" w:hAnsi="Verdana" w:cs="Verdana"/>
          <w:b/>
          <w:bCs/>
          <w:sz w:val="20"/>
          <w:szCs w:val="20"/>
        </w:rPr>
        <w:t>(6)</w:t>
      </w:r>
      <w:r w:rsidRPr="000E5F65">
        <w:rPr>
          <w:rFonts w:ascii="Verdana" w:hAnsi="Verdana" w:cs="Verdana"/>
          <w:sz w:val="20"/>
          <w:szCs w:val="20"/>
        </w:rPr>
        <w:t xml:space="preserve"> Участниците са длъжни да спазват сроковете и условията за подаване на офертата, посочени в обявлението за общественатата поръчка и документацията за участие в процедурата.</w:t>
      </w:r>
    </w:p>
    <w:p w14:paraId="65393D98" w14:textId="77777777" w:rsidR="00B20BB2" w:rsidRPr="000E5F65" w:rsidRDefault="00B20BB2" w:rsidP="000E5F65">
      <w:pPr>
        <w:tabs>
          <w:tab w:val="left" w:pos="0"/>
        </w:tabs>
        <w:spacing w:after="120" w:line="360" w:lineRule="auto"/>
        <w:jc w:val="both"/>
        <w:rPr>
          <w:rFonts w:ascii="Verdana" w:hAnsi="Verdana" w:cs="Verdana"/>
          <w:color w:val="auto"/>
          <w:sz w:val="20"/>
          <w:szCs w:val="20"/>
          <w:lang w:val="ru-RU" w:eastAsia="en-US"/>
        </w:rPr>
      </w:pPr>
      <w:r w:rsidRPr="000E5F65">
        <w:rPr>
          <w:rFonts w:ascii="Verdana" w:hAnsi="Verdana" w:cs="Verdana"/>
          <w:b/>
          <w:bCs/>
          <w:color w:val="auto"/>
          <w:sz w:val="20"/>
          <w:szCs w:val="20"/>
        </w:rPr>
        <w:t>Чл.</w:t>
      </w:r>
      <w:r w:rsidR="00ED2A1F" w:rsidRPr="000E5F65">
        <w:rPr>
          <w:rFonts w:ascii="Verdana" w:hAnsi="Verdana" w:cs="Verdana"/>
          <w:b/>
          <w:bCs/>
          <w:color w:val="auto"/>
          <w:sz w:val="20"/>
          <w:szCs w:val="20"/>
        </w:rPr>
        <w:t>22</w:t>
      </w:r>
      <w:r w:rsidRPr="000E5F65">
        <w:rPr>
          <w:rFonts w:ascii="Verdana" w:hAnsi="Verdana" w:cs="Verdana"/>
          <w:b/>
          <w:bCs/>
          <w:color w:val="auto"/>
          <w:sz w:val="20"/>
          <w:szCs w:val="20"/>
        </w:rPr>
        <w:t>.</w:t>
      </w:r>
      <w:r w:rsidR="002D0E37" w:rsidRPr="000E5F65">
        <w:rPr>
          <w:rFonts w:ascii="Verdana" w:hAnsi="Verdana" w:cs="Verdana"/>
          <w:b/>
          <w:bCs/>
          <w:color w:val="auto"/>
          <w:sz w:val="20"/>
          <w:szCs w:val="20"/>
        </w:rPr>
        <w:t xml:space="preserve"> </w:t>
      </w:r>
      <w:r w:rsidRPr="000E5F65">
        <w:rPr>
          <w:rFonts w:ascii="Verdana" w:hAnsi="Verdana" w:cs="Verdana"/>
          <w:b/>
          <w:bCs/>
          <w:color w:val="auto"/>
          <w:sz w:val="20"/>
          <w:szCs w:val="20"/>
          <w:lang w:val="ru-RU"/>
        </w:rPr>
        <w:t>(</w:t>
      </w:r>
      <w:r w:rsidRPr="000E5F65">
        <w:rPr>
          <w:rFonts w:ascii="Verdana" w:hAnsi="Verdana" w:cs="Verdana"/>
          <w:b/>
          <w:bCs/>
          <w:color w:val="auto"/>
          <w:sz w:val="20"/>
          <w:szCs w:val="20"/>
        </w:rPr>
        <w:t>1</w:t>
      </w:r>
      <w:r w:rsidRPr="000E5F65">
        <w:rPr>
          <w:rFonts w:ascii="Verdana" w:hAnsi="Verdana" w:cs="Verdana"/>
          <w:b/>
          <w:bCs/>
          <w:color w:val="auto"/>
          <w:sz w:val="20"/>
          <w:szCs w:val="20"/>
          <w:lang w:val="ru-RU"/>
        </w:rPr>
        <w:t>)</w:t>
      </w:r>
      <w:r w:rsidRPr="000E5F65">
        <w:rPr>
          <w:rFonts w:ascii="Verdana" w:hAnsi="Verdana" w:cs="Verdana"/>
          <w:color w:val="auto"/>
          <w:sz w:val="20"/>
          <w:szCs w:val="20"/>
          <w:lang w:val="ru-RU"/>
        </w:rPr>
        <w:t xml:space="preserve"> </w:t>
      </w:r>
      <w:r w:rsidRPr="000E5F65">
        <w:rPr>
          <w:rFonts w:ascii="Verdana" w:hAnsi="Verdana" w:cs="Verdana"/>
          <w:color w:val="auto"/>
          <w:sz w:val="20"/>
          <w:szCs w:val="20"/>
          <w:lang w:val="ru-RU" w:eastAsia="en-US"/>
        </w:rPr>
        <w:t xml:space="preserve">При изготвянето на </w:t>
      </w:r>
      <w:r w:rsidR="00ED2A1F" w:rsidRPr="000E5F65">
        <w:rPr>
          <w:rFonts w:ascii="Verdana" w:hAnsi="Verdana"/>
          <w:b/>
          <w:color w:val="auto"/>
          <w:sz w:val="20"/>
          <w:szCs w:val="20"/>
        </w:rPr>
        <w:t>Техническото п</w:t>
      </w:r>
      <w:r w:rsidR="00ED2A1F" w:rsidRPr="000E5F65">
        <w:rPr>
          <w:rFonts w:ascii="Verdana" w:hAnsi="Verdana"/>
          <w:b/>
          <w:color w:val="auto"/>
          <w:sz w:val="20"/>
          <w:szCs w:val="20"/>
          <w:lang w:val="az-Cyrl-AZ"/>
        </w:rPr>
        <w:t>редложение</w:t>
      </w:r>
      <w:r w:rsidR="00A6311D" w:rsidRPr="000E5F65">
        <w:rPr>
          <w:rFonts w:ascii="Verdana" w:hAnsi="Verdana" w:cs="Verdana"/>
          <w:b/>
          <w:bCs/>
          <w:color w:val="auto"/>
          <w:sz w:val="20"/>
          <w:szCs w:val="20"/>
          <w:lang w:val="az-Cyrl-AZ" w:eastAsia="en-US"/>
        </w:rPr>
        <w:t xml:space="preserve"> </w:t>
      </w:r>
      <w:r w:rsidRPr="000E5F65">
        <w:rPr>
          <w:rFonts w:ascii="Verdana" w:hAnsi="Verdana" w:cs="Verdana"/>
          <w:color w:val="auto"/>
          <w:sz w:val="20"/>
          <w:szCs w:val="20"/>
          <w:lang w:val="ru-RU" w:eastAsia="en-US"/>
        </w:rPr>
        <w:t xml:space="preserve">и </w:t>
      </w:r>
      <w:r w:rsidR="00A6311D" w:rsidRPr="000E5F65">
        <w:rPr>
          <w:rFonts w:ascii="Verdana" w:hAnsi="Verdana" w:cs="Verdana"/>
          <w:b/>
          <w:bCs/>
          <w:color w:val="auto"/>
          <w:sz w:val="20"/>
          <w:szCs w:val="20"/>
          <w:lang w:eastAsia="en-US"/>
        </w:rPr>
        <w:t>Ценовото предложение</w:t>
      </w:r>
      <w:r w:rsidRPr="000E5F65">
        <w:rPr>
          <w:rFonts w:ascii="Verdana" w:hAnsi="Verdana" w:cs="Verdana"/>
          <w:color w:val="auto"/>
          <w:sz w:val="20"/>
          <w:szCs w:val="20"/>
          <w:lang w:val="ru-RU" w:eastAsia="en-US"/>
        </w:rPr>
        <w:t xml:space="preserve"> участниците следва да се съобразяват с образците</w:t>
      </w:r>
      <w:r w:rsidRPr="000E5F65">
        <w:rPr>
          <w:rFonts w:ascii="Verdana" w:hAnsi="Verdana" w:cs="Verdana"/>
          <w:color w:val="auto"/>
          <w:sz w:val="20"/>
          <w:szCs w:val="20"/>
          <w:lang w:eastAsia="en-US"/>
        </w:rPr>
        <w:t>,</w:t>
      </w:r>
      <w:r w:rsidRPr="000E5F65">
        <w:rPr>
          <w:rFonts w:ascii="Verdana" w:hAnsi="Verdana" w:cs="Verdana"/>
          <w:color w:val="auto"/>
          <w:sz w:val="20"/>
          <w:szCs w:val="20"/>
          <w:lang w:val="ru-RU" w:eastAsia="en-US"/>
        </w:rPr>
        <w:t xml:space="preserve"> предоставе</w:t>
      </w:r>
      <w:r w:rsidR="008B1296" w:rsidRPr="000E5F65">
        <w:rPr>
          <w:rFonts w:ascii="Verdana" w:hAnsi="Verdana" w:cs="Verdana"/>
          <w:color w:val="auto"/>
          <w:sz w:val="20"/>
          <w:szCs w:val="20"/>
          <w:lang w:val="ru-RU" w:eastAsia="en-US"/>
        </w:rPr>
        <w:t xml:space="preserve">ни от Възложителя в настоящата </w:t>
      </w:r>
      <w:r w:rsidRPr="000E5F65">
        <w:rPr>
          <w:rFonts w:ascii="Verdana" w:hAnsi="Verdana" w:cs="Verdana"/>
          <w:color w:val="auto"/>
          <w:sz w:val="20"/>
          <w:szCs w:val="20"/>
          <w:lang w:val="ru-RU" w:eastAsia="en-US"/>
        </w:rPr>
        <w:t xml:space="preserve">документация за участие, като не се допуска образците да бъдат изменяни, допълвани или да се изписва текст в повече или различен от изискуемия. </w:t>
      </w:r>
    </w:p>
    <w:p w14:paraId="65393D99" w14:textId="77777777" w:rsidR="00B20BB2" w:rsidRPr="000E5F65" w:rsidRDefault="00B20BB2" w:rsidP="000E5F65">
      <w:pPr>
        <w:widowControl/>
        <w:spacing w:line="360" w:lineRule="auto"/>
        <w:jc w:val="both"/>
        <w:textAlignment w:val="center"/>
        <w:rPr>
          <w:rFonts w:ascii="Verdana" w:eastAsia="MS ??" w:hAnsi="Verdana" w:cs="Verdana"/>
          <w:color w:val="auto"/>
          <w:sz w:val="20"/>
          <w:szCs w:val="20"/>
          <w:lang w:val="ru-RU"/>
        </w:rPr>
      </w:pPr>
      <w:r w:rsidRPr="000E5F65">
        <w:rPr>
          <w:rFonts w:ascii="Verdana" w:hAnsi="Verdana" w:cs="Verdana"/>
          <w:b/>
          <w:bCs/>
          <w:color w:val="auto"/>
          <w:sz w:val="20"/>
          <w:szCs w:val="20"/>
        </w:rPr>
        <w:t>(2)</w:t>
      </w:r>
      <w:r w:rsidRPr="000E5F65">
        <w:rPr>
          <w:rFonts w:ascii="Verdana" w:eastAsia="MS ??" w:hAnsi="Verdana" w:cs="Times New Roman"/>
          <w:color w:val="auto"/>
          <w:sz w:val="20"/>
          <w:szCs w:val="20"/>
          <w:lang w:val="ru-RU"/>
        </w:rPr>
        <w:t xml:space="preserve"> </w:t>
      </w:r>
      <w:r w:rsidRPr="000E5F65">
        <w:rPr>
          <w:rFonts w:ascii="Verdana" w:eastAsia="MS ??" w:hAnsi="Verdana" w:cs="Verdana"/>
          <w:color w:val="auto"/>
          <w:sz w:val="20"/>
          <w:szCs w:val="20"/>
          <w:lang w:val="ru-RU"/>
        </w:rPr>
        <w:t xml:space="preserve">Когато </w:t>
      </w:r>
      <w:r w:rsidR="00A6311D" w:rsidRPr="000E5F65">
        <w:rPr>
          <w:rFonts w:ascii="Verdana" w:hAnsi="Verdana" w:cs="Verdana"/>
          <w:b/>
          <w:bCs/>
          <w:color w:val="auto"/>
          <w:sz w:val="20"/>
          <w:szCs w:val="20"/>
          <w:lang w:eastAsia="en-US"/>
        </w:rPr>
        <w:t xml:space="preserve"> </w:t>
      </w:r>
      <w:r w:rsidR="00ED2A1F" w:rsidRPr="000E5F65">
        <w:rPr>
          <w:rFonts w:ascii="Verdana" w:hAnsi="Verdana"/>
          <w:b/>
          <w:color w:val="auto"/>
          <w:sz w:val="20"/>
          <w:szCs w:val="20"/>
        </w:rPr>
        <w:t>Техническото п</w:t>
      </w:r>
      <w:r w:rsidR="00ED2A1F" w:rsidRPr="000E5F65">
        <w:rPr>
          <w:rFonts w:ascii="Verdana" w:hAnsi="Verdana"/>
          <w:b/>
          <w:color w:val="auto"/>
          <w:sz w:val="20"/>
          <w:szCs w:val="20"/>
          <w:lang w:val="az-Cyrl-AZ"/>
        </w:rPr>
        <w:t>редложение</w:t>
      </w:r>
      <w:r w:rsidR="00A6311D" w:rsidRPr="000E5F65">
        <w:rPr>
          <w:rFonts w:ascii="Verdana" w:hAnsi="Verdana" w:cs="Verdana"/>
          <w:b/>
          <w:bCs/>
          <w:color w:val="auto"/>
          <w:sz w:val="20"/>
          <w:szCs w:val="20"/>
          <w:lang w:val="az-Cyrl-AZ" w:eastAsia="en-US"/>
        </w:rPr>
        <w:t xml:space="preserve"> </w:t>
      </w:r>
      <w:r w:rsidRPr="000E5F65">
        <w:rPr>
          <w:rFonts w:ascii="Verdana" w:hAnsi="Verdana" w:cs="Verdana"/>
          <w:color w:val="auto"/>
          <w:sz w:val="20"/>
          <w:szCs w:val="20"/>
          <w:lang w:val="ru-RU" w:eastAsia="en-US"/>
        </w:rPr>
        <w:t xml:space="preserve">и </w:t>
      </w:r>
      <w:r w:rsidR="00A6311D" w:rsidRPr="000E5F65">
        <w:rPr>
          <w:rFonts w:ascii="Verdana" w:hAnsi="Verdana" w:cs="Verdana"/>
          <w:b/>
          <w:bCs/>
          <w:color w:val="auto"/>
          <w:sz w:val="20"/>
          <w:szCs w:val="20"/>
          <w:lang w:eastAsia="en-US"/>
        </w:rPr>
        <w:t xml:space="preserve">Ценовото предложение </w:t>
      </w:r>
      <w:r w:rsidRPr="000E5F65">
        <w:rPr>
          <w:rFonts w:ascii="Verdana" w:eastAsia="MS ??" w:hAnsi="Verdana" w:cs="Verdana"/>
          <w:color w:val="auto"/>
          <w:sz w:val="20"/>
          <w:szCs w:val="20"/>
          <w:lang w:val="ru-RU"/>
        </w:rPr>
        <w:t xml:space="preserve">не отговарят на изискванията на Възложителя, не са представени по съответните образци, Възложителят има право да отстрани участника, поради несъответствие на офертата с изискванията от документацията за участие. </w:t>
      </w:r>
    </w:p>
    <w:p w14:paraId="65393D9A" w14:textId="77777777" w:rsidR="004A119D" w:rsidRPr="000E5F65" w:rsidRDefault="004A119D" w:rsidP="000E5F65">
      <w:pPr>
        <w:spacing w:line="360" w:lineRule="auto"/>
        <w:ind w:firstLine="709"/>
        <w:jc w:val="both"/>
        <w:rPr>
          <w:rFonts w:ascii="Verdana" w:hAnsi="Verdana"/>
          <w:color w:val="auto"/>
          <w:sz w:val="20"/>
          <w:szCs w:val="20"/>
        </w:rPr>
      </w:pPr>
      <w:r w:rsidRPr="000E5F65">
        <w:rPr>
          <w:rFonts w:ascii="Verdana" w:eastAsia="MS ??" w:hAnsi="Verdana" w:cs="Verdana"/>
          <w:b/>
          <w:color w:val="auto"/>
          <w:sz w:val="20"/>
          <w:szCs w:val="20"/>
          <w:lang w:val="ru-RU"/>
        </w:rPr>
        <w:t>(3)</w:t>
      </w:r>
      <w:r w:rsidRPr="000E5F65">
        <w:rPr>
          <w:rFonts w:ascii="Verdana" w:hAnsi="Verdana"/>
          <w:color w:val="auto"/>
          <w:sz w:val="20"/>
          <w:szCs w:val="20"/>
        </w:rPr>
        <w:t xml:space="preserve"> При изготвяне на </w:t>
      </w:r>
      <w:r w:rsidRPr="000E5F65">
        <w:rPr>
          <w:rFonts w:ascii="Verdana" w:hAnsi="Verdana"/>
          <w:b/>
          <w:color w:val="auto"/>
          <w:sz w:val="20"/>
          <w:szCs w:val="20"/>
        </w:rPr>
        <w:t>„Техническото п</w:t>
      </w:r>
      <w:r w:rsidRPr="000E5F65">
        <w:rPr>
          <w:rFonts w:ascii="Verdana" w:hAnsi="Verdana"/>
          <w:b/>
          <w:color w:val="auto"/>
          <w:sz w:val="20"/>
          <w:szCs w:val="20"/>
          <w:lang w:val="az-Cyrl-AZ"/>
        </w:rPr>
        <w:t>редложение за изпълнение на поръчката”</w:t>
      </w:r>
      <w:r w:rsidRPr="000E5F65">
        <w:rPr>
          <w:rFonts w:ascii="Verdana" w:hAnsi="Verdana"/>
          <w:color w:val="auto"/>
          <w:sz w:val="20"/>
          <w:szCs w:val="20"/>
        </w:rPr>
        <w:t>,  участниците следва да предложат:</w:t>
      </w:r>
    </w:p>
    <w:p w14:paraId="33F90A57" w14:textId="77777777" w:rsidR="004F0328" w:rsidRPr="000E5F65" w:rsidRDefault="004F0328" w:rsidP="000E5F65">
      <w:pPr>
        <w:spacing w:line="360" w:lineRule="auto"/>
        <w:ind w:firstLine="709"/>
        <w:jc w:val="both"/>
        <w:rPr>
          <w:rFonts w:ascii="Verdana" w:hAnsi="Verdana"/>
          <w:color w:val="auto"/>
          <w:sz w:val="20"/>
          <w:szCs w:val="20"/>
        </w:rPr>
      </w:pPr>
    </w:p>
    <w:p w14:paraId="2DB1DA1E" w14:textId="279BB4DC" w:rsidR="008067C5" w:rsidRPr="008067C5" w:rsidRDefault="008362BA" w:rsidP="000E5F65">
      <w:pPr>
        <w:widowControl/>
        <w:spacing w:after="200" w:line="360" w:lineRule="auto"/>
        <w:jc w:val="both"/>
        <w:rPr>
          <w:rFonts w:ascii="Verdana" w:hAnsi="Verdana" w:cs="Times New Roman"/>
          <w:bCs/>
          <w:color w:val="auto"/>
          <w:sz w:val="20"/>
          <w:szCs w:val="20"/>
        </w:rPr>
      </w:pPr>
      <w:r>
        <w:rPr>
          <w:rFonts w:ascii="Verdana" w:eastAsia="Times New Roman" w:hAnsi="Verdana" w:cs="Verdana"/>
          <w:color w:val="auto"/>
          <w:sz w:val="20"/>
          <w:szCs w:val="20"/>
        </w:rPr>
        <w:t>1</w:t>
      </w:r>
      <w:r w:rsidR="008067C5" w:rsidRPr="008067C5">
        <w:rPr>
          <w:rFonts w:ascii="Verdana" w:eastAsia="Times New Roman" w:hAnsi="Verdana" w:cs="Verdana"/>
          <w:color w:val="auto"/>
          <w:sz w:val="20"/>
          <w:szCs w:val="20"/>
        </w:rPr>
        <w:t xml:space="preserve">. </w:t>
      </w:r>
      <w:r w:rsidR="008067C5" w:rsidRPr="008067C5">
        <w:rPr>
          <w:rFonts w:ascii="Verdana" w:hAnsi="Verdana" w:cs="Times New Roman"/>
          <w:sz w:val="20"/>
          <w:szCs w:val="20"/>
          <w:lang w:bidi="bg-BG"/>
        </w:rPr>
        <w:t>Предложение за изпълнение на поръчката</w:t>
      </w:r>
      <w:r w:rsidR="008067C5" w:rsidRPr="008067C5">
        <w:rPr>
          <w:rFonts w:ascii="Verdana" w:hAnsi="Verdana" w:cs="Times New Roman"/>
          <w:bCs/>
          <w:color w:val="auto"/>
          <w:sz w:val="20"/>
          <w:szCs w:val="20"/>
        </w:rPr>
        <w:t>:</w:t>
      </w:r>
    </w:p>
    <w:p w14:paraId="1B097037" w14:textId="77777777" w:rsidR="008067C5" w:rsidRPr="000E5F65" w:rsidRDefault="008067C5" w:rsidP="000E5F65">
      <w:pPr>
        <w:widowControl/>
        <w:spacing w:after="200" w:line="360" w:lineRule="auto"/>
        <w:jc w:val="both"/>
        <w:rPr>
          <w:rFonts w:ascii="Verdana" w:hAnsi="Verdana" w:cs="Tahoma"/>
          <w:bCs/>
          <w:color w:val="auto"/>
          <w:sz w:val="20"/>
          <w:szCs w:val="20"/>
          <w:lang w:eastAsia="ar-SA"/>
        </w:rPr>
      </w:pPr>
      <w:r w:rsidRPr="008067C5">
        <w:rPr>
          <w:rFonts w:ascii="Verdana" w:hAnsi="Verdana" w:cs="Tahoma"/>
          <w:bCs/>
          <w:color w:val="auto"/>
          <w:sz w:val="20"/>
          <w:szCs w:val="20"/>
          <w:lang w:eastAsia="ar-SA"/>
        </w:rPr>
        <w:t>Минимални изисквания към съдържанието на предложението:</w:t>
      </w:r>
    </w:p>
    <w:p w14:paraId="6175342A" w14:textId="7D2B941C" w:rsidR="006111F1" w:rsidRPr="000E5F65" w:rsidRDefault="006111F1" w:rsidP="000E5F65">
      <w:pPr>
        <w:pStyle w:val="af2"/>
        <w:shd w:val="clear" w:color="auto" w:fill="auto"/>
        <w:spacing w:before="0" w:line="360" w:lineRule="auto"/>
        <w:ind w:left="20" w:right="20"/>
        <w:rPr>
          <w:rFonts w:ascii="Verdana" w:hAnsi="Verdana"/>
          <w:sz w:val="20"/>
          <w:szCs w:val="20"/>
        </w:rPr>
      </w:pPr>
      <w:r w:rsidRPr="000E5F65">
        <w:rPr>
          <w:rFonts w:ascii="Verdana" w:hAnsi="Verdana" w:cs="Tahoma"/>
          <w:bCs/>
          <w:color w:val="auto"/>
          <w:sz w:val="20"/>
          <w:szCs w:val="20"/>
          <w:lang w:eastAsia="ar-SA"/>
        </w:rPr>
        <w:t>-</w:t>
      </w:r>
      <w:r w:rsidRPr="000E5F65">
        <w:rPr>
          <w:rFonts w:ascii="Verdana" w:hAnsi="Verdana"/>
          <w:sz w:val="20"/>
          <w:szCs w:val="20"/>
        </w:rPr>
        <w:t xml:space="preserve"> Предложение за обхвата на задачите, включени в предмета на поръчката - Участникът следва да анализира поставените от Възложителя цели и ефектите от изпълнението на поръчката, и да формулира дейностите, съставляващи всички задачи от предмета на поръчката (да дефрагментира задачите на отделни дейности), при отчитане спецификата на конкретните строежи. Формулираните дейности, съставляващи отделните задачи, трябва да осигуряват цялостното изпълнение на поръчката в съответствие с нормативните изисквания, изискванията на Възложителя, съдържащи се в Техническото </w:t>
      </w:r>
      <w:r w:rsidR="008E7927" w:rsidRPr="000E5F65">
        <w:rPr>
          <w:rFonts w:ascii="Verdana" w:hAnsi="Verdana"/>
          <w:sz w:val="20"/>
          <w:szCs w:val="20"/>
        </w:rPr>
        <w:t>спецификация</w:t>
      </w:r>
      <w:r w:rsidRPr="000E5F65">
        <w:rPr>
          <w:rFonts w:ascii="Verdana" w:hAnsi="Verdana"/>
          <w:sz w:val="20"/>
          <w:szCs w:val="20"/>
        </w:rPr>
        <w:t xml:space="preserve"> и останалите части на Документацията за обществената поръчка, и да осигурява постигане на заложените цели и очакваните ефекти от изпълнението на поръчката на Възложителя.</w:t>
      </w:r>
    </w:p>
    <w:p w14:paraId="0BA29ADC" w14:textId="781BA749" w:rsidR="006111F1" w:rsidRPr="008067C5" w:rsidRDefault="006111F1" w:rsidP="000E5F65">
      <w:pPr>
        <w:widowControl/>
        <w:spacing w:after="200" w:line="360" w:lineRule="auto"/>
        <w:jc w:val="both"/>
        <w:rPr>
          <w:rFonts w:ascii="Verdana" w:hAnsi="Verdana" w:cs="Tahoma"/>
          <w:bCs/>
          <w:color w:val="auto"/>
          <w:sz w:val="20"/>
          <w:szCs w:val="20"/>
          <w:lang w:eastAsia="ar-SA"/>
        </w:rPr>
      </w:pPr>
    </w:p>
    <w:p w14:paraId="5422B41D" w14:textId="77777777" w:rsidR="008067C5" w:rsidRPr="008067C5" w:rsidRDefault="008067C5" w:rsidP="000E5F65">
      <w:pPr>
        <w:widowControl/>
        <w:spacing w:after="200" w:line="360" w:lineRule="auto"/>
        <w:jc w:val="both"/>
        <w:rPr>
          <w:rFonts w:ascii="Verdana" w:hAnsi="Verdana" w:cs="Tahoma"/>
          <w:bCs/>
          <w:color w:val="auto"/>
          <w:sz w:val="20"/>
          <w:szCs w:val="20"/>
          <w:lang w:eastAsia="ar-SA"/>
        </w:rPr>
      </w:pPr>
      <w:r w:rsidRPr="008067C5">
        <w:rPr>
          <w:rFonts w:ascii="Verdana" w:hAnsi="Verdana" w:cs="Tahoma"/>
          <w:bCs/>
          <w:color w:val="auto"/>
          <w:sz w:val="20"/>
          <w:szCs w:val="20"/>
          <w:lang w:eastAsia="ar-SA"/>
        </w:rPr>
        <w:t xml:space="preserve">- Предложение за организация и изпълнение на дейностите, включени в предмета на поръчката - Следва да бъдат описани начинът, по който ще бъде изпълнена всяка от дейностите, включени в предмета на поръчката, и организацията, която ще бъде създадена за това изпълнение. Начинът на изпълнение на всяка дейност трябва да включва конкретни действия на персонала на участника за извършване на съответната дейност, взаимодействие с Възложителя и други, участници в строителния процес, документиране и отчитане на изпълнението, и анализ на резултатите от извършването </w:t>
      </w:r>
      <w:r w:rsidRPr="008067C5">
        <w:rPr>
          <w:rFonts w:ascii="Verdana" w:hAnsi="Verdana" w:cs="Tahoma"/>
          <w:bCs/>
          <w:color w:val="auto"/>
          <w:sz w:val="20"/>
          <w:szCs w:val="20"/>
          <w:lang w:eastAsia="ar-SA"/>
        </w:rPr>
        <w:lastRenderedPageBreak/>
        <w:t>на съответната дейност. Начинът на изпълнение на дейностите следва да е приложим за конкретния строеж  в предмета на поръчката предвид неговата характеристика и особеност , да е съобразен с разпоредбите на приложимите действащи нормативни актове и изискванията на Възложителя, съдържащи се в Техническите спецификации и останалите части на Документацията за обществената поръчка, и да осигурява постигане на заложените цели и очакваните резултати от изпълнението на поръчката на Възложителя. При описанието на дейностите по упражняване на строителен надзор   следва да бъде отчетен задължителният обхват, регламентиран в ЗУТ, подзаконовите нормативни актове по прилагането му и останалите относими нормативни документи и изискванията на Възложителя, посочени в Техническите спецификации и останалите части на Документацията за обществената поръчка. Описаната организация на работа трябва да се отнася за конкретния строеж  предмет на поръчката, да е съобразена с предвидения начин на изпълнение на дейностите, включени в предмета на поръчката, и да гарантира изпълнението на всички дейности - предмет на поръчката, с качество, съответстващо на разпоредбите на действащата нормативна уредба.</w:t>
      </w:r>
    </w:p>
    <w:p w14:paraId="526496F9" w14:textId="77777777" w:rsidR="008067C5" w:rsidRPr="008067C5" w:rsidRDefault="008067C5" w:rsidP="000E5F65">
      <w:pPr>
        <w:widowControl/>
        <w:spacing w:after="200" w:line="360" w:lineRule="auto"/>
        <w:jc w:val="both"/>
        <w:rPr>
          <w:rFonts w:ascii="Verdana" w:hAnsi="Verdana" w:cs="Tahoma"/>
          <w:bCs/>
          <w:color w:val="auto"/>
          <w:sz w:val="20"/>
          <w:szCs w:val="20"/>
          <w:lang w:eastAsia="ar-SA"/>
        </w:rPr>
      </w:pPr>
      <w:r w:rsidRPr="008067C5">
        <w:rPr>
          <w:rFonts w:ascii="Verdana" w:hAnsi="Verdana" w:cs="Tahoma"/>
          <w:bCs/>
          <w:color w:val="auto"/>
          <w:sz w:val="20"/>
          <w:szCs w:val="20"/>
          <w:lang w:eastAsia="ar-SA"/>
        </w:rPr>
        <w:t>-Предложение за ресурсно обезпечаване на изпълнението на дейностите - Следва да се да се опишат ресурсите, които са необходими и ще бъдат осигурени за изпълнението на всяка от дейностите, включени в предмета на поръчката, като квалификация, численост и конкретно разпределение на задълженията. Описаните ресурси следва да са съобразени със специфичните характеристики и особености на строежа, включен  в предмета на поръчката, и с дейностите, които следва да бъдат извършени на   строежа в рамките на настоящата поръчка. Ресурсите, които ще бъдат осигурени, трябва да са подходящи и действително необходими за изпълнение на всяка от дейностите, включени в предмета на поръчката, в сроковете, определени в договора, и с качество, съответстващо на разпоредбите на действащата нормативна уредба и изискванията на Възложителя, посочени в Техническите спецификации и останалите части на Документацията за обществената поръчка. Ресурсите, определени за изпълнението на дейностите по упражняване на строителен надзор  , включени в предмета на поръчката, следва да гарантират изпълнението на задължителния обхват на всяка от дейностите и изискванията за тяхното изпълнение, регламентирани в ЗУТ, подзаконовите нормативни актове по прилагането му, останалите относими нормативни документи и изискванията на Възложителя, посочени в Техническите спецификации и останалите части на Документацията за обществената поръчка.</w:t>
      </w:r>
    </w:p>
    <w:p w14:paraId="7800B182" w14:textId="77777777" w:rsidR="008067C5" w:rsidRPr="008067C5" w:rsidRDefault="008067C5" w:rsidP="000E5F65">
      <w:pPr>
        <w:widowControl/>
        <w:spacing w:after="200" w:line="360" w:lineRule="auto"/>
        <w:jc w:val="both"/>
        <w:rPr>
          <w:rFonts w:ascii="Verdana" w:hAnsi="Verdana" w:cs="Tahoma"/>
          <w:bCs/>
          <w:color w:val="auto"/>
          <w:sz w:val="20"/>
          <w:szCs w:val="20"/>
          <w:lang w:eastAsia="ar-SA"/>
        </w:rPr>
      </w:pPr>
      <w:r w:rsidRPr="008067C5">
        <w:rPr>
          <w:rFonts w:ascii="Verdana" w:hAnsi="Verdana" w:cs="Tahoma"/>
          <w:bCs/>
          <w:color w:val="auto"/>
          <w:sz w:val="20"/>
          <w:szCs w:val="20"/>
          <w:lang w:eastAsia="ar-SA"/>
        </w:rPr>
        <w:t xml:space="preserve">-Предложение относно процедура за отчитане на напредъка по Договора за строителство. Следва да бъде предложена процедура за отчитане на напредъка по Договора за строителство, която включва действията за извършването на проверка и установяването на действителния напредък на строителството. Действителният напредък следва да се основава на видовете и количествата на действително извършените и, подлежащи на приемане съгласно условията на договора строително - </w:t>
      </w:r>
      <w:r w:rsidRPr="008067C5">
        <w:rPr>
          <w:rFonts w:ascii="Verdana" w:hAnsi="Verdana" w:cs="Tahoma"/>
          <w:bCs/>
          <w:color w:val="auto"/>
          <w:sz w:val="20"/>
          <w:szCs w:val="20"/>
          <w:lang w:eastAsia="ar-SA"/>
        </w:rPr>
        <w:lastRenderedPageBreak/>
        <w:t>монтажни работи на всеки от строежите, включени в предмета на поръчката. Описаната процедура, следва да е приложима за конкретните, строежи - предмет на поръчката, предвид техните характеристики и особености, и да гарантира достоверност на резултатите от оценката на действителния напредък. Действията за извършването, на проверки и установяването на действителния напредък на строителството следва да са ресурно обезпечени с подходящи ресурси на Участника.</w:t>
      </w:r>
    </w:p>
    <w:p w14:paraId="274CAA3F" w14:textId="7F3CE0CE" w:rsidR="008E7927" w:rsidRPr="000E5F65" w:rsidRDefault="008E7927" w:rsidP="000E5F65">
      <w:pPr>
        <w:pStyle w:val="af2"/>
        <w:shd w:val="clear" w:color="auto" w:fill="auto"/>
        <w:spacing w:before="0" w:line="360" w:lineRule="auto"/>
        <w:ind w:left="20" w:right="20"/>
        <w:rPr>
          <w:rFonts w:ascii="Verdana" w:hAnsi="Verdana"/>
          <w:sz w:val="20"/>
          <w:szCs w:val="20"/>
        </w:rPr>
      </w:pPr>
      <w:r w:rsidRPr="000E5F65">
        <w:rPr>
          <w:rFonts w:ascii="Verdana" w:hAnsi="Verdana"/>
          <w:color w:val="auto"/>
          <w:sz w:val="20"/>
          <w:szCs w:val="20"/>
        </w:rPr>
        <w:t>-</w:t>
      </w:r>
      <w:r w:rsidRPr="000E5F65">
        <w:rPr>
          <w:rFonts w:ascii="Verdana" w:hAnsi="Verdana"/>
          <w:sz w:val="20"/>
          <w:szCs w:val="20"/>
        </w:rPr>
        <w:t xml:space="preserve"> Предложение за контрол на рисковете, дефинирани от Възложителя в Тех</w:t>
      </w:r>
      <w:r w:rsidR="00A0546A" w:rsidRPr="000E5F65">
        <w:rPr>
          <w:rFonts w:ascii="Verdana" w:hAnsi="Verdana"/>
          <w:sz w:val="20"/>
          <w:szCs w:val="20"/>
        </w:rPr>
        <w:t xml:space="preserve">ническата спецификация </w:t>
      </w:r>
      <w:r w:rsidRPr="000E5F65">
        <w:rPr>
          <w:rFonts w:ascii="Verdana" w:hAnsi="Verdana"/>
          <w:sz w:val="20"/>
          <w:szCs w:val="20"/>
        </w:rPr>
        <w:t xml:space="preserve"> - Следва да бъде представена Програма за контрол на рисковете, включваща Анализ на риска и Управление на риска за всички рискове, дефинирани от Възложителя в </w:t>
      </w:r>
      <w:r w:rsidR="00A0546A" w:rsidRPr="000E5F65">
        <w:rPr>
          <w:rFonts w:ascii="Verdana" w:hAnsi="Verdana"/>
          <w:sz w:val="20"/>
          <w:szCs w:val="20"/>
        </w:rPr>
        <w:t>Техническата спецификация</w:t>
      </w:r>
      <w:r w:rsidRPr="000E5F65">
        <w:rPr>
          <w:rFonts w:ascii="Verdana" w:hAnsi="Verdana"/>
          <w:sz w:val="20"/>
          <w:szCs w:val="20"/>
        </w:rPr>
        <w:t xml:space="preserve">. Анализът на всеки от дефинираните рискове трябва да включва Идентифициране и Оценка на този риск. Идентифицирането на всеки от дефинираните рискове следва да се извърши чрез анализ на неговите елементи, посочени в </w:t>
      </w:r>
      <w:r w:rsidR="00A0546A" w:rsidRPr="000E5F65">
        <w:rPr>
          <w:rFonts w:ascii="Verdana" w:hAnsi="Verdana"/>
          <w:sz w:val="20"/>
          <w:szCs w:val="20"/>
        </w:rPr>
        <w:t>Техническата спецификация</w:t>
      </w:r>
      <w:r w:rsidRPr="000E5F65">
        <w:rPr>
          <w:rFonts w:ascii="Verdana" w:hAnsi="Verdana"/>
          <w:sz w:val="20"/>
          <w:szCs w:val="20"/>
        </w:rPr>
        <w:t>. Въз основа на извършеното Идентифициране следва да се извърши Оценка на риска. Въз основа на направения Анализ следва да бъдат предложени дейности по Управление на всеки от дефинираните рискове, включващи Мерки за недопускане/предотвратяване на риска (респективно Обосновка за невъзможността да бъдат предприети Мерки за недопускане / предотвратяване на риска, за конкретен аспект на проявление на този риск), Мерки за минимизиране въздействието или за бързото и ефективно преодоляване на евентуалните последици от проявата на този риск за проектирането и изпълнението на строежите - предмет на поръчката, и Дейности за контрол на изпълнението на предложените мерки за недопускане / предотвратяване на риска и мерки за минимизиране въздействието или за бързото и ефективно преодоляване на евентуалните последици от неговата проява. Анализът на всеки от дефинираните рискове трябва да е обвързан с конкретните строежи, предмет на поръчката, като се базира на техните характеристики и особености. Предложените Мерки за недопускане / предотвратяване на риска трябва да водят до реално предотвратяване на този риск. Предложените Мерки за минимизиране въздействието или за бързото и ефективно преодоляване на евентуалните последици от проявата на риска трябва да водят до реално преодоляване на последиците от проявата на този риск. Предложените Мерки за недопускане / предотвратяване на риска и за минимизиране въздействието или за бързото и ефективно преодоляване на евентуалните последици от проявата на риска, както и предвидените дейности за контрол на изпълнението на предложените мерки, следва да могат реално да се приложат на конкретните строежи, предмет на поръчката, и следва да са ресурсно обезпечени с ресурсите на Участника.</w:t>
      </w:r>
    </w:p>
    <w:p w14:paraId="006FFAA0" w14:textId="62EE7BDA" w:rsidR="008E7927" w:rsidRPr="000E5F65" w:rsidRDefault="008E7927" w:rsidP="000E5F65">
      <w:pPr>
        <w:pStyle w:val="af2"/>
        <w:shd w:val="clear" w:color="auto" w:fill="auto"/>
        <w:spacing w:before="0" w:after="294" w:line="360" w:lineRule="auto"/>
        <w:ind w:left="20" w:right="20"/>
        <w:rPr>
          <w:rFonts w:ascii="Verdana" w:hAnsi="Verdana"/>
          <w:sz w:val="20"/>
          <w:szCs w:val="20"/>
        </w:rPr>
      </w:pPr>
    </w:p>
    <w:p w14:paraId="5CC39482" w14:textId="56251624" w:rsidR="00E143CB" w:rsidRPr="000E5F65" w:rsidRDefault="00A0546A" w:rsidP="000E5F65">
      <w:pPr>
        <w:pStyle w:val="af2"/>
        <w:shd w:val="clear" w:color="auto" w:fill="auto"/>
        <w:spacing w:before="0" w:after="111" w:line="360" w:lineRule="auto"/>
        <w:ind w:right="320"/>
        <w:rPr>
          <w:rFonts w:ascii="Verdana" w:hAnsi="Verdana"/>
          <w:sz w:val="20"/>
          <w:szCs w:val="20"/>
        </w:rPr>
      </w:pPr>
      <w:r w:rsidRPr="000E5F65">
        <w:rPr>
          <w:rFonts w:ascii="Verdana" w:hAnsi="Verdana"/>
          <w:sz w:val="20"/>
          <w:szCs w:val="20"/>
        </w:rPr>
        <w:t>-</w:t>
      </w:r>
      <w:r w:rsidR="00E143CB" w:rsidRPr="000E5F65">
        <w:rPr>
          <w:rFonts w:ascii="Verdana" w:eastAsia="Courier New" w:hAnsi="Verdana" w:cs="Courier New"/>
          <w:spacing w:val="0"/>
          <w:sz w:val="20"/>
          <w:szCs w:val="20"/>
        </w:rPr>
        <w:t xml:space="preserve">Предложение за изпълнение на мерките за контрол на качеството на изпълненото проектиране и строителство, дефинирани от Възложителя - За всяка от мерките за контрол на качеството, дефинирани от Възложителя, следва да се опишат </w:t>
      </w:r>
      <w:r w:rsidR="00E143CB" w:rsidRPr="000E5F65">
        <w:rPr>
          <w:rFonts w:ascii="Verdana" w:eastAsia="Courier New" w:hAnsi="Verdana" w:cs="Courier New"/>
          <w:spacing w:val="0"/>
          <w:sz w:val="20"/>
          <w:szCs w:val="20"/>
        </w:rPr>
        <w:lastRenderedPageBreak/>
        <w:t>очакваните от Участника резултати от прилагането на конкретната мярка, и да се предложат Систематизиран план за прилагане на конкретната мярка, Действия по контрол на изпълнението на представения план за прилагане на конкретната мярка и Действия в случаите на констатирано отклонение от плана за прилагане на конкретната мярка. Предложението следва да е насочено към осигуряване на навременна и качествена реализация на отделните дейности, свързани проектирането и с произтичащите от съдържанието на проекта СМР, и постигането на реални резултати по отношение качественото изпълнение на настоящата поръчка, като отчита спецификата на възлаганите работи и е насочено към конкретната обществена поръчка, а не е от общ характер, т.е. приложимо към всяка една поръчка за упражняване на надзор и контрол при проектиране или изпълнение на СМР, без значение на нейния обхват и специфични особености. Мерките за контрол на качеството, дефинирани от Възложителя, са: 1. Контрол върху пълнотата и точността на проектните решения в изработените инвестиционни проекти и тяхното съответствие с нормативната уредба и изискванията на Възложителя, 2. Контрол на строителните продукти, предназначени за влагане в строежите, 3. Контрол върху спазването на правилна технология на изпълнението на строежите, 4. Контрол върху спазването на правилна технологична последователност</w:t>
      </w:r>
      <w:r w:rsidR="00E143CB" w:rsidRPr="000E5F65">
        <w:rPr>
          <w:rFonts w:ascii="Verdana" w:hAnsi="Verdana"/>
          <w:sz w:val="20"/>
          <w:szCs w:val="20"/>
        </w:rPr>
        <w:t xml:space="preserve"> при изпълнението на строежите, 5. Контрол при провеждането на проби и постигането</w:t>
      </w:r>
      <w:r w:rsidR="00E143CB" w:rsidRPr="000E5F65">
        <w:rPr>
          <w:rFonts w:ascii="Verdana" w:hAnsi="Verdana"/>
          <w:sz w:val="20"/>
          <w:szCs w:val="20"/>
        </w:rPr>
        <w:br/>
        <w:t>на проектните параметри на мрежите и съоръженията.</w:t>
      </w:r>
    </w:p>
    <w:p w14:paraId="65393DA9" w14:textId="3186DCF8" w:rsidR="0087374D" w:rsidRPr="000E5F65" w:rsidRDefault="0087374D" w:rsidP="000E5F65">
      <w:pPr>
        <w:spacing w:after="318" w:line="360" w:lineRule="auto"/>
        <w:ind w:right="60"/>
        <w:jc w:val="both"/>
        <w:rPr>
          <w:rFonts w:ascii="Verdana" w:eastAsia="Times New Roman" w:hAnsi="Verdana" w:cs="Times New Roman"/>
          <w:spacing w:val="-3"/>
          <w:sz w:val="20"/>
          <w:szCs w:val="20"/>
          <w:lang w:bidi="bg-BG"/>
        </w:rPr>
      </w:pPr>
    </w:p>
    <w:p w14:paraId="094E7941" w14:textId="3B5F9589" w:rsidR="00D82876" w:rsidRPr="00D82876" w:rsidRDefault="00D82876" w:rsidP="000E5F65">
      <w:pPr>
        <w:widowControl/>
        <w:spacing w:after="200" w:line="360" w:lineRule="auto"/>
        <w:jc w:val="both"/>
        <w:rPr>
          <w:rFonts w:ascii="Verdana" w:eastAsia="Courier New" w:hAnsi="Verdana" w:cs="Verdana"/>
          <w:color w:val="auto"/>
          <w:sz w:val="20"/>
          <w:szCs w:val="20"/>
        </w:rPr>
      </w:pPr>
      <w:r w:rsidRPr="00D82876">
        <w:rPr>
          <w:rFonts w:ascii="Verdana" w:eastAsia="Courier New" w:hAnsi="Verdana" w:cs="Verdana"/>
          <w:b/>
          <w:color w:val="auto"/>
          <w:sz w:val="20"/>
          <w:szCs w:val="20"/>
        </w:rPr>
        <w:t>(4)</w:t>
      </w:r>
      <w:r w:rsidRPr="00D82876">
        <w:rPr>
          <w:rFonts w:ascii="Verdana" w:eastAsia="Courier New" w:hAnsi="Verdana" w:cs="Verdana"/>
          <w:color w:val="auto"/>
          <w:sz w:val="20"/>
          <w:szCs w:val="20"/>
        </w:rPr>
        <w:t xml:space="preserve"> </w:t>
      </w:r>
      <w:r w:rsidR="001361B0">
        <w:rPr>
          <w:rFonts w:ascii="Verdana" w:eastAsia="Courier New" w:hAnsi="Verdana" w:cs="Verdana"/>
          <w:color w:val="auto"/>
          <w:sz w:val="20"/>
          <w:szCs w:val="20"/>
        </w:rPr>
        <w:t xml:space="preserve">Техническото </w:t>
      </w:r>
      <w:r w:rsidRPr="00D82876">
        <w:rPr>
          <w:rFonts w:ascii="Verdana" w:eastAsia="Courier New" w:hAnsi="Verdana" w:cs="Verdana"/>
          <w:color w:val="auto"/>
          <w:sz w:val="20"/>
          <w:szCs w:val="20"/>
        </w:rPr>
        <w:t xml:space="preserve"> предложение се изготвя</w:t>
      </w:r>
      <w:r w:rsidR="001361B0">
        <w:rPr>
          <w:rFonts w:ascii="Verdana" w:eastAsia="Courier New" w:hAnsi="Verdana" w:cs="Verdana"/>
          <w:color w:val="auto"/>
          <w:sz w:val="20"/>
          <w:szCs w:val="20"/>
        </w:rPr>
        <w:t xml:space="preserve"> </w:t>
      </w:r>
      <w:r w:rsidRPr="00D82876">
        <w:rPr>
          <w:rFonts w:ascii="Verdana" w:eastAsia="Courier New" w:hAnsi="Verdana" w:cs="Verdana"/>
          <w:color w:val="auto"/>
          <w:sz w:val="20"/>
          <w:szCs w:val="20"/>
        </w:rPr>
        <w:t xml:space="preserve"> съобразно изискванията по ал. 3, предварително обявените условия на поръчката/изискванията, посочени в Техническите спецификации. Техническото предложение следва да е изготвено в съответствие с техническите спецификации и изискванията на възложителя. </w:t>
      </w:r>
    </w:p>
    <w:p w14:paraId="228E6245" w14:textId="439DB905" w:rsidR="00D82876" w:rsidRPr="00D82876" w:rsidRDefault="00D82876" w:rsidP="000E5F65">
      <w:pPr>
        <w:widowControl/>
        <w:spacing w:line="360" w:lineRule="auto"/>
        <w:jc w:val="both"/>
        <w:rPr>
          <w:rFonts w:ascii="Verdana" w:eastAsia="Batang" w:hAnsi="Verdana" w:cs="Times New Roman"/>
          <w:color w:val="auto"/>
          <w:sz w:val="20"/>
          <w:szCs w:val="20"/>
          <w:lang w:eastAsia="en-US"/>
        </w:rPr>
      </w:pPr>
      <w:r w:rsidRPr="00D82876">
        <w:rPr>
          <w:rFonts w:ascii="Verdana" w:eastAsia="Batang" w:hAnsi="Verdana" w:cs="Times New Roman"/>
          <w:b/>
          <w:color w:val="auto"/>
          <w:sz w:val="20"/>
          <w:szCs w:val="20"/>
          <w:lang w:eastAsia="en-US"/>
        </w:rPr>
        <w:t>(5)</w:t>
      </w:r>
      <w:r w:rsidRPr="00D82876">
        <w:rPr>
          <w:rFonts w:ascii="Verdana" w:eastAsia="Batang" w:hAnsi="Verdana" w:cs="Times New Roman"/>
          <w:color w:val="auto"/>
          <w:sz w:val="20"/>
          <w:szCs w:val="20"/>
          <w:lang w:eastAsia="en-US"/>
        </w:rPr>
        <w:t xml:space="preserve"> Ако техническото предложение не отговаря на изискванията посочени в ал. 3 и ал. 4, техническите спецификации, нормативните уредби и указанията на Възложителя в настоящата документация, участника ще бъде отстранен от участие. Приложенията към Техническото предложение (Приложение 1) на участниците следва да бъде с допустим/препоръчителен размер до </w:t>
      </w:r>
      <w:r w:rsidR="001361B0">
        <w:rPr>
          <w:rFonts w:ascii="Verdana" w:eastAsia="Batang" w:hAnsi="Verdana" w:cs="Times New Roman"/>
          <w:color w:val="auto"/>
          <w:sz w:val="20"/>
          <w:szCs w:val="20"/>
          <w:lang w:eastAsia="en-US"/>
        </w:rPr>
        <w:t>5</w:t>
      </w:r>
      <w:r w:rsidRPr="00D82876">
        <w:rPr>
          <w:rFonts w:ascii="Verdana" w:eastAsia="Batang" w:hAnsi="Verdana" w:cs="Times New Roman"/>
          <w:color w:val="auto"/>
          <w:sz w:val="20"/>
          <w:szCs w:val="20"/>
          <w:lang w:eastAsia="en-US"/>
        </w:rPr>
        <w:t>0 страници.</w:t>
      </w:r>
    </w:p>
    <w:p w14:paraId="65393DAB" w14:textId="4934CAA2" w:rsidR="004A119D" w:rsidRPr="000E5F65" w:rsidRDefault="004A119D" w:rsidP="000E5F65">
      <w:pPr>
        <w:spacing w:line="360" w:lineRule="auto"/>
        <w:ind w:firstLine="709"/>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Посочените „Технически спецификации“, действащото законодателство и стандарти в областта за изпълнението на СМР следва да се разбират като предварително обявените условия на поръчката по смисъла на чл. 107, т. 2, буква „а“ от ЗОП. </w:t>
      </w:r>
    </w:p>
    <w:p w14:paraId="0A4D93E7" w14:textId="177E689E" w:rsidR="00926998" w:rsidRPr="000E5F65" w:rsidRDefault="004A119D" w:rsidP="000E5F65">
      <w:pPr>
        <w:widowControl/>
        <w:spacing w:before="120" w:line="360" w:lineRule="auto"/>
        <w:ind w:firstLine="709"/>
        <w:jc w:val="both"/>
        <w:rPr>
          <w:rFonts w:ascii="Verdana" w:hAnsi="Verdana" w:cs="Verdana"/>
          <w:color w:val="auto"/>
          <w:sz w:val="20"/>
          <w:szCs w:val="20"/>
        </w:rPr>
      </w:pPr>
      <w:r w:rsidRPr="000E5F65">
        <w:rPr>
          <w:rFonts w:ascii="Verdana" w:eastAsia="MS ??" w:hAnsi="Verdana" w:cs="Verdana"/>
          <w:b/>
          <w:color w:val="auto"/>
          <w:sz w:val="20"/>
          <w:szCs w:val="20"/>
          <w:lang w:val="ru-RU"/>
        </w:rPr>
        <w:t>(6)</w:t>
      </w:r>
      <w:r w:rsidRPr="000E5F65">
        <w:rPr>
          <w:rFonts w:ascii="Verdana" w:eastAsia="MS ??" w:hAnsi="Verdana" w:cs="Verdana"/>
          <w:color w:val="auto"/>
          <w:sz w:val="20"/>
          <w:szCs w:val="20"/>
          <w:lang w:val="ru-RU"/>
        </w:rPr>
        <w:t xml:space="preserve"> </w:t>
      </w:r>
      <w:r w:rsidR="00926998" w:rsidRPr="000E5F65">
        <w:rPr>
          <w:rFonts w:ascii="Verdana" w:hAnsi="Verdana" w:cs="Times New Roman"/>
          <w:color w:val="auto"/>
          <w:sz w:val="20"/>
          <w:szCs w:val="20"/>
          <w:lang w:val="ru-RU"/>
        </w:rPr>
        <w:t>П</w:t>
      </w:r>
      <w:r w:rsidR="00926998" w:rsidRPr="000E5F65">
        <w:rPr>
          <w:rFonts w:ascii="Verdana" w:hAnsi="Verdana" w:cs="Verdana"/>
          <w:color w:val="auto"/>
          <w:sz w:val="20"/>
          <w:szCs w:val="20"/>
        </w:rPr>
        <w:t xml:space="preserve">ри изготвяне на </w:t>
      </w:r>
      <w:r w:rsidR="00926998" w:rsidRPr="000E5F65">
        <w:rPr>
          <w:rFonts w:ascii="Verdana" w:eastAsia="MS ??" w:hAnsi="Verdana" w:cs="Verdana"/>
          <w:b/>
          <w:color w:val="auto"/>
          <w:sz w:val="20"/>
          <w:szCs w:val="20"/>
          <w:lang w:val="ru-RU"/>
        </w:rPr>
        <w:t>„Предлаганата цена“</w:t>
      </w:r>
      <w:r w:rsidR="00926998" w:rsidRPr="000E5F65">
        <w:rPr>
          <w:rFonts w:ascii="Verdana" w:eastAsia="MS ??" w:hAnsi="Verdana" w:cs="Verdana"/>
          <w:color w:val="auto"/>
          <w:sz w:val="20"/>
          <w:szCs w:val="20"/>
          <w:lang w:val="ru-RU"/>
        </w:rPr>
        <w:t xml:space="preserve"> </w:t>
      </w:r>
      <w:r w:rsidR="00926998" w:rsidRPr="000E5F65">
        <w:rPr>
          <w:rFonts w:ascii="Verdana" w:hAnsi="Verdana" w:cs="Verdana"/>
          <w:color w:val="auto"/>
          <w:sz w:val="20"/>
          <w:szCs w:val="20"/>
        </w:rPr>
        <w:t xml:space="preserve">участника следва да предложи обща цена за изпълнение, съобразена с посочения финансов ресурс по чл. 3. Предложените цени от участника за съответните дейсности следва да бъдат съобразени с отделните допустими  стойности   определени в чл. 3. При констатиране на </w:t>
      </w:r>
      <w:r w:rsidR="00926998" w:rsidRPr="000E5F65">
        <w:rPr>
          <w:rFonts w:ascii="Verdana" w:hAnsi="Verdana" w:cs="Verdana"/>
          <w:color w:val="auto"/>
          <w:sz w:val="20"/>
          <w:szCs w:val="20"/>
        </w:rPr>
        <w:lastRenderedPageBreak/>
        <w:t xml:space="preserve">превишение на всяка една от посочените стойности в чл. 3 (обща стойност, стойност за </w:t>
      </w:r>
      <w:r w:rsidR="00D82876" w:rsidRPr="000E5F65">
        <w:rPr>
          <w:rFonts w:ascii="Verdana" w:hAnsi="Verdana" w:cs="Verdana"/>
          <w:color w:val="auto"/>
          <w:sz w:val="20"/>
          <w:szCs w:val="20"/>
        </w:rPr>
        <w:t>доклад за съответствие</w:t>
      </w:r>
      <w:r w:rsidR="00926998" w:rsidRPr="000E5F65">
        <w:rPr>
          <w:rFonts w:ascii="Verdana" w:hAnsi="Verdana" w:cs="Verdana"/>
          <w:color w:val="auto"/>
          <w:sz w:val="20"/>
          <w:szCs w:val="20"/>
        </w:rPr>
        <w:t xml:space="preserve"> и </w:t>
      </w:r>
      <w:r w:rsidR="00D82876" w:rsidRPr="000E5F65">
        <w:rPr>
          <w:rFonts w:ascii="Verdana" w:hAnsi="Verdana" w:cs="Verdana"/>
          <w:color w:val="auto"/>
          <w:sz w:val="20"/>
          <w:szCs w:val="20"/>
        </w:rPr>
        <w:t xml:space="preserve">строителен надзор </w:t>
      </w:r>
      <w:r w:rsidR="00926998" w:rsidRPr="000E5F65">
        <w:rPr>
          <w:rFonts w:ascii="Verdana" w:hAnsi="Verdana" w:cs="Verdana"/>
          <w:color w:val="auto"/>
          <w:sz w:val="20"/>
          <w:szCs w:val="20"/>
        </w:rPr>
        <w:t xml:space="preserve"> и стойност за </w:t>
      </w:r>
      <w:r w:rsidR="00D82876" w:rsidRPr="000E5F65">
        <w:rPr>
          <w:rFonts w:ascii="Verdana" w:hAnsi="Verdana" w:cs="Verdana"/>
          <w:color w:val="auto"/>
          <w:sz w:val="20"/>
          <w:szCs w:val="20"/>
        </w:rPr>
        <w:t>инвеститорски контрол</w:t>
      </w:r>
      <w:r w:rsidR="00926998" w:rsidRPr="000E5F65">
        <w:rPr>
          <w:rFonts w:ascii="Verdana" w:hAnsi="Verdana" w:cs="Verdana"/>
          <w:color w:val="auto"/>
          <w:sz w:val="20"/>
          <w:szCs w:val="20"/>
        </w:rPr>
        <w:t>) участника се отстранява от участие.</w:t>
      </w:r>
    </w:p>
    <w:p w14:paraId="0AAFC2DF" w14:textId="08B719AA" w:rsidR="0046205F" w:rsidRPr="000E5F65" w:rsidRDefault="00D82876" w:rsidP="000E5F65">
      <w:pPr>
        <w:tabs>
          <w:tab w:val="left" w:pos="993"/>
        </w:tabs>
        <w:spacing w:line="360" w:lineRule="auto"/>
        <w:jc w:val="both"/>
        <w:rPr>
          <w:rFonts w:ascii="Verdana" w:hAnsi="Verdana" w:cs="Verdana"/>
          <w:bCs/>
          <w:color w:val="auto"/>
          <w:sz w:val="20"/>
          <w:szCs w:val="20"/>
        </w:rPr>
      </w:pPr>
      <w:r w:rsidRPr="000E5F65">
        <w:rPr>
          <w:rFonts w:ascii="Verdana" w:hAnsi="Verdana" w:cs="Verdana"/>
          <w:b/>
          <w:bCs/>
          <w:color w:val="auto"/>
          <w:sz w:val="20"/>
          <w:szCs w:val="20"/>
        </w:rPr>
        <w:tab/>
        <w:t xml:space="preserve"> </w:t>
      </w:r>
      <w:r w:rsidR="0046205F" w:rsidRPr="000E5F65">
        <w:rPr>
          <w:rFonts w:ascii="Verdana" w:hAnsi="Verdana" w:cs="Verdana"/>
          <w:b/>
          <w:bCs/>
          <w:color w:val="auto"/>
          <w:sz w:val="20"/>
          <w:szCs w:val="20"/>
        </w:rPr>
        <w:t>(7)</w:t>
      </w:r>
      <w:r w:rsidR="0046205F" w:rsidRPr="000E5F65">
        <w:rPr>
          <w:rFonts w:ascii="Verdana" w:hAnsi="Verdana" w:cs="Verdana"/>
          <w:color w:val="auto"/>
          <w:sz w:val="20"/>
          <w:szCs w:val="20"/>
        </w:rPr>
        <w:t xml:space="preserve"> </w:t>
      </w:r>
      <w:r w:rsidR="0046205F" w:rsidRPr="000E5F65">
        <w:rPr>
          <w:rFonts w:ascii="Verdana" w:hAnsi="Verdana" w:cs="Verdana"/>
          <w:bCs/>
          <w:color w:val="auto"/>
          <w:sz w:val="20"/>
          <w:szCs w:val="20"/>
        </w:rPr>
        <w:t xml:space="preserve">Предложените единични цени от участниците следва да включват всички необходими разходи за изпълнение на съответната дейност. </w:t>
      </w:r>
    </w:p>
    <w:p w14:paraId="65393DAE" w14:textId="7C665D8A" w:rsidR="004A119D" w:rsidRPr="000E5F65" w:rsidRDefault="00D82876" w:rsidP="000E5F65">
      <w:pPr>
        <w:widowControl/>
        <w:spacing w:after="120" w:line="360" w:lineRule="auto"/>
        <w:ind w:firstLine="709"/>
        <w:jc w:val="both"/>
        <w:rPr>
          <w:rFonts w:ascii="Verdana" w:hAnsi="Verdana" w:cs="Verdana"/>
          <w:color w:val="auto"/>
          <w:sz w:val="20"/>
          <w:szCs w:val="20"/>
        </w:rPr>
      </w:pPr>
      <w:r w:rsidRPr="000E5F65">
        <w:rPr>
          <w:rFonts w:ascii="Verdana" w:hAnsi="Verdana" w:cs="Verdana"/>
          <w:b/>
          <w:bCs/>
          <w:color w:val="auto"/>
          <w:sz w:val="20"/>
          <w:szCs w:val="20"/>
        </w:rPr>
        <w:t xml:space="preserve"> </w:t>
      </w:r>
      <w:r w:rsidR="004A119D" w:rsidRPr="000E5F65">
        <w:rPr>
          <w:rFonts w:ascii="Verdana" w:hAnsi="Verdana" w:cs="Verdana"/>
          <w:b/>
          <w:bCs/>
          <w:color w:val="auto"/>
          <w:sz w:val="20"/>
          <w:szCs w:val="20"/>
        </w:rPr>
        <w:t>(</w:t>
      </w:r>
      <w:r w:rsidRPr="000E5F65">
        <w:rPr>
          <w:rFonts w:ascii="Verdana" w:hAnsi="Verdana" w:cs="Verdana"/>
          <w:b/>
          <w:bCs/>
          <w:color w:val="auto"/>
          <w:sz w:val="20"/>
          <w:szCs w:val="20"/>
        </w:rPr>
        <w:t>8</w:t>
      </w:r>
      <w:r w:rsidR="004A119D" w:rsidRPr="000E5F65">
        <w:rPr>
          <w:rFonts w:ascii="Verdana" w:hAnsi="Verdana" w:cs="Verdana"/>
          <w:b/>
          <w:bCs/>
          <w:color w:val="auto"/>
          <w:sz w:val="20"/>
          <w:szCs w:val="20"/>
        </w:rPr>
        <w:t>)</w:t>
      </w:r>
      <w:r w:rsidR="004A119D" w:rsidRPr="000E5F65">
        <w:rPr>
          <w:rFonts w:ascii="Verdana" w:hAnsi="Verdana" w:cs="Verdana"/>
          <w:color w:val="auto"/>
          <w:sz w:val="20"/>
          <w:szCs w:val="20"/>
        </w:rPr>
        <w:t xml:space="preserve"> Участникът е единствено отговорен за евентуално допуснати грешки или пропуски в изчисленията на предложените от него цени. При констатиране на технически грешки, включително и аритметични, такива участникът се отстранява от участие.</w:t>
      </w:r>
    </w:p>
    <w:p w14:paraId="65393DAF" w14:textId="18CA4910" w:rsidR="004A119D" w:rsidRPr="000E5F65" w:rsidRDefault="004A119D" w:rsidP="000E5F65">
      <w:pPr>
        <w:widowControl/>
        <w:spacing w:line="360" w:lineRule="auto"/>
        <w:ind w:firstLine="709"/>
        <w:jc w:val="both"/>
        <w:rPr>
          <w:rFonts w:ascii="Verdana" w:hAnsi="Verdana" w:cs="Verdana"/>
          <w:color w:val="auto"/>
          <w:sz w:val="20"/>
          <w:szCs w:val="20"/>
        </w:rPr>
      </w:pPr>
      <w:r w:rsidRPr="000E5F65">
        <w:rPr>
          <w:rFonts w:ascii="Verdana" w:hAnsi="Verdana" w:cs="Verdana"/>
          <w:b/>
          <w:bCs/>
          <w:color w:val="auto"/>
          <w:sz w:val="20"/>
          <w:szCs w:val="20"/>
        </w:rPr>
        <w:t>(</w:t>
      </w:r>
      <w:r w:rsidR="00D82876" w:rsidRPr="000E5F65">
        <w:rPr>
          <w:rFonts w:ascii="Verdana" w:hAnsi="Verdana" w:cs="Verdana"/>
          <w:b/>
          <w:bCs/>
          <w:color w:val="auto"/>
          <w:sz w:val="20"/>
          <w:szCs w:val="20"/>
        </w:rPr>
        <w:t>9</w:t>
      </w:r>
      <w:r w:rsidRPr="000E5F65">
        <w:rPr>
          <w:rFonts w:ascii="Verdana" w:hAnsi="Verdana" w:cs="Verdana"/>
          <w:b/>
          <w:bCs/>
          <w:color w:val="auto"/>
          <w:sz w:val="20"/>
          <w:szCs w:val="20"/>
        </w:rPr>
        <w:t xml:space="preserve">) </w:t>
      </w:r>
      <w:r w:rsidRPr="000E5F65">
        <w:rPr>
          <w:rFonts w:ascii="Verdana" w:hAnsi="Verdana" w:cs="Verdana"/>
          <w:color w:val="auto"/>
          <w:sz w:val="20"/>
          <w:szCs w:val="20"/>
        </w:rPr>
        <w:t>При несъответствие между цифровата и изписаната с думи цена ще се взема предвид изписаната с думи.</w:t>
      </w:r>
    </w:p>
    <w:p w14:paraId="65393DB0" w14:textId="74B73AE5" w:rsidR="004A119D" w:rsidRPr="000E5F65" w:rsidRDefault="004A119D" w:rsidP="000E5F65">
      <w:pPr>
        <w:widowControl/>
        <w:spacing w:line="360" w:lineRule="auto"/>
        <w:ind w:firstLine="709"/>
        <w:jc w:val="both"/>
        <w:rPr>
          <w:rFonts w:ascii="Verdana" w:hAnsi="Verdana" w:cs="Verdana"/>
          <w:b/>
          <w:bCs/>
          <w:color w:val="auto"/>
          <w:sz w:val="20"/>
          <w:szCs w:val="20"/>
          <w:lang w:eastAsia="en-US"/>
        </w:rPr>
      </w:pPr>
      <w:r w:rsidRPr="000E5F65">
        <w:rPr>
          <w:rFonts w:ascii="Verdana" w:hAnsi="Verdana" w:cs="Verdana"/>
          <w:b/>
          <w:bCs/>
          <w:color w:val="auto"/>
          <w:sz w:val="20"/>
          <w:szCs w:val="20"/>
        </w:rPr>
        <w:t>(</w:t>
      </w:r>
      <w:r w:rsidR="0046205F" w:rsidRPr="000E5F65">
        <w:rPr>
          <w:rFonts w:ascii="Verdana" w:hAnsi="Verdana" w:cs="Verdana"/>
          <w:b/>
          <w:bCs/>
          <w:color w:val="auto"/>
          <w:sz w:val="20"/>
          <w:szCs w:val="20"/>
        </w:rPr>
        <w:t>1</w:t>
      </w:r>
      <w:r w:rsidR="00D82876" w:rsidRPr="000E5F65">
        <w:rPr>
          <w:rFonts w:ascii="Verdana" w:hAnsi="Verdana" w:cs="Verdana"/>
          <w:b/>
          <w:bCs/>
          <w:color w:val="auto"/>
          <w:sz w:val="20"/>
          <w:szCs w:val="20"/>
        </w:rPr>
        <w:t>0</w:t>
      </w:r>
      <w:r w:rsidRPr="000E5F65">
        <w:rPr>
          <w:rFonts w:ascii="Verdana" w:hAnsi="Verdana" w:cs="Verdana"/>
          <w:b/>
          <w:bCs/>
          <w:color w:val="auto"/>
          <w:sz w:val="20"/>
          <w:szCs w:val="20"/>
        </w:rPr>
        <w:t>)</w:t>
      </w:r>
      <w:r w:rsidRPr="000E5F65">
        <w:rPr>
          <w:rFonts w:ascii="Verdana" w:hAnsi="Verdana" w:cs="Verdana"/>
          <w:i/>
          <w:iCs/>
          <w:color w:val="auto"/>
          <w:sz w:val="20"/>
          <w:szCs w:val="20"/>
          <w:lang w:val="ru-RU" w:eastAsia="en-US"/>
        </w:rPr>
        <w:t xml:space="preserve"> </w:t>
      </w:r>
      <w:r w:rsidRPr="000E5F65">
        <w:rPr>
          <w:rFonts w:ascii="Verdana" w:hAnsi="Verdana" w:cs="Verdana"/>
          <w:color w:val="auto"/>
          <w:sz w:val="20"/>
          <w:szCs w:val="20"/>
          <w:lang w:val="ru-RU" w:eastAsia="en-US"/>
        </w:rPr>
        <w:t xml:space="preserve">Всички документи в офертата, съдържащи цени, се поставят в плика </w:t>
      </w:r>
      <w:r w:rsidRPr="000E5F65">
        <w:rPr>
          <w:rFonts w:ascii="Verdana" w:hAnsi="Verdana" w:cs="Verdana"/>
          <w:b/>
          <w:bCs/>
          <w:color w:val="auto"/>
          <w:sz w:val="20"/>
          <w:szCs w:val="20"/>
          <w:lang w:val="ru-RU" w:eastAsia="en-US"/>
        </w:rPr>
        <w:t>„</w:t>
      </w:r>
      <w:r w:rsidRPr="000E5F65">
        <w:rPr>
          <w:rFonts w:ascii="Verdana" w:hAnsi="Verdana" w:cs="Tahoma"/>
          <w:b/>
          <w:color w:val="auto"/>
          <w:sz w:val="20"/>
          <w:szCs w:val="20"/>
          <w:shd w:val="clear" w:color="auto" w:fill="FFFFFF"/>
          <w:lang w:eastAsia="en-US"/>
        </w:rPr>
        <w:t>Предлагани ценови параметри</w:t>
      </w:r>
      <w:r w:rsidRPr="000E5F65">
        <w:rPr>
          <w:rFonts w:ascii="Verdana" w:hAnsi="Verdana" w:cs="Verdana"/>
          <w:b/>
          <w:bCs/>
          <w:color w:val="auto"/>
          <w:sz w:val="20"/>
          <w:szCs w:val="20"/>
          <w:lang w:val="ru-RU" w:eastAsia="en-US"/>
        </w:rPr>
        <w:t>”</w:t>
      </w:r>
      <w:r w:rsidRPr="000E5F65">
        <w:rPr>
          <w:rFonts w:ascii="Verdana" w:hAnsi="Verdana" w:cs="Verdana"/>
          <w:color w:val="auto"/>
          <w:sz w:val="20"/>
          <w:szCs w:val="20"/>
          <w:lang w:val="ru-RU" w:eastAsia="en-US"/>
        </w:rPr>
        <w:t xml:space="preserve">. Ако в документацията има финансово предложение, което не е поставено в него, участникът се отстранява от участие. </w:t>
      </w:r>
    </w:p>
    <w:p w14:paraId="09CD775C" w14:textId="77777777" w:rsidR="00926998" w:rsidRPr="000E5F65" w:rsidRDefault="002C0546" w:rsidP="000E5F65">
      <w:pPr>
        <w:spacing w:beforeLines="60" w:before="144" w:afterLines="60" w:after="144" w:line="360" w:lineRule="auto"/>
        <w:jc w:val="both"/>
        <w:rPr>
          <w:rFonts w:ascii="Verdana" w:eastAsia="Times New Roman" w:hAnsi="Verdana" w:cs="Times New Roman"/>
          <w:b/>
          <w:bCs/>
          <w:color w:val="auto"/>
          <w:sz w:val="20"/>
          <w:szCs w:val="20"/>
          <w:lang w:eastAsia="en-US"/>
        </w:rPr>
      </w:pPr>
      <w:r w:rsidRPr="000E5F65">
        <w:rPr>
          <w:rFonts w:ascii="Verdana" w:hAnsi="Verdana" w:cs="Verdana"/>
          <w:b/>
          <w:bCs/>
          <w:color w:val="auto"/>
          <w:sz w:val="20"/>
          <w:szCs w:val="20"/>
        </w:rPr>
        <w:t xml:space="preserve"> </w:t>
      </w:r>
      <w:r w:rsidR="00926998" w:rsidRPr="000E5F65">
        <w:rPr>
          <w:rFonts w:ascii="Verdana" w:hAnsi="Verdana" w:cs="Verdana"/>
          <w:b/>
          <w:bCs/>
          <w:color w:val="auto"/>
          <w:sz w:val="20"/>
          <w:szCs w:val="20"/>
        </w:rPr>
        <w:t xml:space="preserve">Чл.23. </w:t>
      </w:r>
      <w:r w:rsidR="00926998" w:rsidRPr="000E5F65">
        <w:rPr>
          <w:rFonts w:ascii="Verdana" w:eastAsia="Times New Roman" w:hAnsi="Verdana" w:cs="Times New Roman"/>
          <w:b/>
          <w:bCs/>
          <w:color w:val="auto"/>
          <w:sz w:val="20"/>
          <w:szCs w:val="20"/>
          <w:lang w:eastAsia="en-US"/>
        </w:rPr>
        <w:t>Съдържание на офертите и изисквания:</w:t>
      </w:r>
    </w:p>
    <w:p w14:paraId="65393DB2" w14:textId="77777777" w:rsidR="00B23971" w:rsidRPr="000E5F65" w:rsidRDefault="00B23971" w:rsidP="000E5F65">
      <w:pPr>
        <w:widowControl/>
        <w:spacing w:beforeLines="60" w:before="144" w:afterLines="60" w:after="144"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1. Опис на съдържанието; </w:t>
      </w:r>
    </w:p>
    <w:p w14:paraId="65393DB3" w14:textId="0F131C57" w:rsidR="00B23971" w:rsidRPr="000E5F65" w:rsidRDefault="00B23971" w:rsidP="000E5F65">
      <w:pPr>
        <w:widowControl/>
        <w:spacing w:beforeLines="60" w:before="144" w:afterLines="60" w:after="144"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2. Заявление за участие</w:t>
      </w:r>
      <w:r w:rsidR="00926998" w:rsidRPr="000E5F65">
        <w:rPr>
          <w:rFonts w:ascii="Verdana" w:hAnsi="Verdana" w:cs="Times New Roman"/>
          <w:color w:val="auto"/>
          <w:sz w:val="20"/>
          <w:szCs w:val="20"/>
          <w:lang w:val="en-US" w:eastAsia="en-US"/>
        </w:rPr>
        <w:t>-</w:t>
      </w:r>
      <w:r w:rsidR="00926998" w:rsidRPr="000E5F65">
        <w:rPr>
          <w:rFonts w:ascii="Verdana" w:hAnsi="Verdana" w:cs="Times New Roman"/>
          <w:color w:val="auto"/>
          <w:sz w:val="20"/>
          <w:szCs w:val="20"/>
          <w:lang w:eastAsia="en-US"/>
        </w:rPr>
        <w:t>за всяка обособена позиция поотделно</w:t>
      </w:r>
      <w:r w:rsidRPr="000E5F65">
        <w:rPr>
          <w:rFonts w:ascii="Verdana" w:hAnsi="Verdana" w:cs="Times New Roman"/>
          <w:color w:val="auto"/>
          <w:sz w:val="20"/>
          <w:szCs w:val="20"/>
          <w:lang w:eastAsia="en-US"/>
        </w:rPr>
        <w:t>;</w:t>
      </w:r>
    </w:p>
    <w:p w14:paraId="75E34D0D" w14:textId="77777777" w:rsidR="00926998" w:rsidRPr="000E5F65" w:rsidRDefault="00B23971" w:rsidP="000E5F65">
      <w:pPr>
        <w:widowControl/>
        <w:spacing w:beforeLines="60" w:before="144" w:afterLines="60" w:after="144"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3. Техническо предложение</w:t>
      </w:r>
      <w:r w:rsidR="00926998" w:rsidRPr="000E5F65">
        <w:rPr>
          <w:rFonts w:ascii="Verdana" w:hAnsi="Verdana" w:cs="Times New Roman"/>
          <w:color w:val="auto"/>
          <w:sz w:val="20"/>
          <w:szCs w:val="20"/>
          <w:lang w:val="en-US" w:eastAsia="en-US"/>
        </w:rPr>
        <w:t>-</w:t>
      </w:r>
      <w:r w:rsidR="00926998" w:rsidRPr="000E5F65">
        <w:rPr>
          <w:rFonts w:ascii="Verdana" w:hAnsi="Verdana" w:cs="Times New Roman"/>
          <w:color w:val="auto"/>
          <w:sz w:val="20"/>
          <w:szCs w:val="20"/>
          <w:lang w:eastAsia="en-US"/>
        </w:rPr>
        <w:t>за всяка обособена позиция поотделно;</w:t>
      </w:r>
    </w:p>
    <w:p w14:paraId="6D9E6BA0" w14:textId="77777777" w:rsidR="00926998" w:rsidRPr="000E5F65" w:rsidRDefault="00B23971" w:rsidP="000E5F65">
      <w:pPr>
        <w:widowControl/>
        <w:spacing w:beforeLines="60" w:before="144" w:afterLines="60" w:after="144"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4. Единен европейски документ за обществени поръчки (ЕЕДОП) в съответствие с изискванията на </w:t>
      </w:r>
      <w:hyperlink r:id="rId38" w:anchor="чл67');" w:history="1">
        <w:r w:rsidRPr="000E5F65">
          <w:rPr>
            <w:rFonts w:ascii="Verdana" w:hAnsi="Verdana" w:cs="Times New Roman"/>
            <w:color w:val="0000FF"/>
            <w:sz w:val="20"/>
            <w:szCs w:val="20"/>
            <w:u w:val="single"/>
            <w:lang w:eastAsia="en-US"/>
          </w:rPr>
          <w:t>чл. 67</w:t>
        </w:r>
      </w:hyperlink>
      <w:r w:rsidRPr="000E5F65">
        <w:rPr>
          <w:rFonts w:ascii="Verdana" w:hAnsi="Verdana" w:cs="Times New Roman"/>
          <w:color w:val="auto"/>
          <w:sz w:val="20"/>
          <w:szCs w:val="20"/>
          <w:lang w:eastAsia="en-US"/>
        </w:rPr>
        <w:t xml:space="preserve"> от </w:t>
      </w:r>
      <w:hyperlink r:id="rId39" w:history="1">
        <w:r w:rsidRPr="000E5F65">
          <w:rPr>
            <w:rFonts w:ascii="Verdana" w:hAnsi="Verdana" w:cs="Times New Roman"/>
            <w:color w:val="0000FF"/>
            <w:sz w:val="20"/>
            <w:szCs w:val="20"/>
            <w:u w:val="single"/>
            <w:lang w:eastAsia="en-US"/>
          </w:rPr>
          <w:t>ЗОП</w:t>
        </w:r>
      </w:hyperlink>
      <w:r w:rsidRPr="000E5F65">
        <w:rPr>
          <w:rFonts w:ascii="Verdana" w:hAnsi="Verdana" w:cs="Times New Roman"/>
          <w:color w:val="auto"/>
          <w:sz w:val="20"/>
          <w:szCs w:val="20"/>
          <w:lang w:eastAsia="en-US"/>
        </w:rPr>
        <w:t xml:space="preserve"> и настоящите условия</w:t>
      </w:r>
      <w:r w:rsidR="00926998" w:rsidRPr="000E5F65">
        <w:rPr>
          <w:rFonts w:ascii="Verdana" w:hAnsi="Verdana" w:cs="Times New Roman"/>
          <w:color w:val="auto"/>
          <w:sz w:val="20"/>
          <w:szCs w:val="20"/>
          <w:lang w:val="en-US" w:eastAsia="en-US"/>
        </w:rPr>
        <w:t>-</w:t>
      </w:r>
      <w:r w:rsidR="00926998" w:rsidRPr="000E5F65">
        <w:rPr>
          <w:rFonts w:ascii="Verdana" w:hAnsi="Verdana" w:cs="Times New Roman"/>
          <w:color w:val="auto"/>
          <w:sz w:val="20"/>
          <w:szCs w:val="20"/>
          <w:lang w:eastAsia="en-US"/>
        </w:rPr>
        <w:t>за всяка обособена позиция поотделно;</w:t>
      </w:r>
    </w:p>
    <w:p w14:paraId="65393DB6" w14:textId="77777777" w:rsidR="00B23971" w:rsidRPr="000E5F65" w:rsidRDefault="00B23971" w:rsidP="000E5F65">
      <w:pPr>
        <w:widowControl/>
        <w:tabs>
          <w:tab w:val="left" w:pos="0"/>
        </w:tabs>
        <w:suppressAutoHyphens/>
        <w:spacing w:beforeLines="60" w:before="144" w:afterLines="60" w:after="144"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Съгласно чл.67, ал.4 от ЗОП, Възложителя е създал образец на ЕЕДОП чрез използване на безплатна услуга чрез информационната система еЕЕДОП. Системата е достъпна  чрез Портала за обществени поръчки, секция РОП и е-услуги и директно на следния адрес: </w:t>
      </w:r>
      <w:hyperlink r:id="rId40" w:history="1">
        <w:r w:rsidRPr="000E5F65">
          <w:rPr>
            <w:rStyle w:val="Hyperlink"/>
            <w:rFonts w:ascii="Verdana" w:hAnsi="Verdana"/>
            <w:sz w:val="20"/>
            <w:szCs w:val="20"/>
            <w:lang w:val="en-US" w:eastAsia="en-US"/>
          </w:rPr>
          <w:t>https://espd.eop.bg/espd-web/filter?lang=bg</w:t>
        </w:r>
      </w:hyperlink>
    </w:p>
    <w:p w14:paraId="65393DB7" w14:textId="77777777" w:rsidR="00B23971" w:rsidRPr="000E5F65" w:rsidRDefault="00B23971" w:rsidP="000E5F65">
      <w:pPr>
        <w:widowControl/>
        <w:spacing w:after="160" w:line="360" w:lineRule="auto"/>
        <w:ind w:firstLine="708"/>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Към настоящата  документация  са приложени два формата на ЕЕДОП, PDF и HML ( rar формат). За да се попълни ЕЕДОП е необходимо да се изпълнят следните указания:</w:t>
      </w:r>
    </w:p>
    <w:p w14:paraId="65393DB8" w14:textId="77777777" w:rsidR="00B23971" w:rsidRPr="000E5F65" w:rsidRDefault="00B23971" w:rsidP="000E5F65">
      <w:pPr>
        <w:widowControl/>
        <w:spacing w:after="160" w:line="360" w:lineRule="auto"/>
        <w:ind w:firstLine="708"/>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 i. Изтеглете приложения “expd-request.xml”файл и го съхранете на компютъра си; </w:t>
      </w:r>
    </w:p>
    <w:p w14:paraId="65393DB9" w14:textId="77777777" w:rsidR="00B23971" w:rsidRPr="000E5F65" w:rsidRDefault="00B23971" w:rsidP="000E5F65">
      <w:pPr>
        <w:widowControl/>
        <w:spacing w:after="160" w:line="360" w:lineRule="auto"/>
        <w:ind w:firstLine="708"/>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ii. Отворете интернет страницата на системата за еЕЕДОП и изберете български език; </w:t>
      </w:r>
    </w:p>
    <w:p w14:paraId="65393DBA" w14:textId="77777777" w:rsidR="00B23971" w:rsidRPr="000E5F65" w:rsidRDefault="00B23971" w:rsidP="000E5F65">
      <w:pPr>
        <w:widowControl/>
        <w:spacing w:after="160" w:line="360" w:lineRule="auto"/>
        <w:ind w:firstLine="708"/>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iii. В долната част на отворилата се страница под въпроса „Вие сте?“ маркирайте отговор „Икономически оператор“; </w:t>
      </w:r>
    </w:p>
    <w:p w14:paraId="65393DBB" w14:textId="77777777" w:rsidR="00B23971" w:rsidRPr="000E5F65" w:rsidRDefault="00B23971" w:rsidP="000E5F65">
      <w:pPr>
        <w:widowControl/>
        <w:spacing w:after="160" w:line="360" w:lineRule="auto"/>
        <w:ind w:firstLine="708"/>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iv. В новопоявилото се поле “Искате да:“ маркирайте „заредете файл ЕЕДОП“ ; </w:t>
      </w:r>
    </w:p>
    <w:p w14:paraId="65393DBC" w14:textId="77777777" w:rsidR="00B23971" w:rsidRPr="000E5F65" w:rsidRDefault="00B23971" w:rsidP="000E5F65">
      <w:pPr>
        <w:widowControl/>
        <w:spacing w:after="160" w:line="360" w:lineRule="auto"/>
        <w:ind w:firstLine="708"/>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lastRenderedPageBreak/>
        <w:t xml:space="preserve">v. В новопоявилото се поле „Качите документ“ натиснете бутона „Избор на файл“, след което следва да се  избере файла, който е бил запаметен, формат expd-request.xml”; </w:t>
      </w:r>
    </w:p>
    <w:p w14:paraId="65393DBD" w14:textId="77777777" w:rsidR="00B23971" w:rsidRPr="000E5F65" w:rsidRDefault="00B23971" w:rsidP="000E5F65">
      <w:pPr>
        <w:widowControl/>
        <w:spacing w:after="160" w:line="360" w:lineRule="auto"/>
        <w:ind w:firstLine="708"/>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vi. В новопоявилото се поле изберете мястото на дейност на Вашето предприятие и натиснете бутона “Напред“; </w:t>
      </w:r>
    </w:p>
    <w:p w14:paraId="65393DBE" w14:textId="77777777" w:rsidR="00B23971" w:rsidRPr="000E5F65" w:rsidRDefault="00B23971" w:rsidP="000E5F65">
      <w:pPr>
        <w:widowControl/>
        <w:spacing w:after="160" w:line="360" w:lineRule="auto"/>
        <w:ind w:firstLine="708"/>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vii. Ще се зареди еЕЕДОП, който може да се попълва онлайн. След като се попълнят всички раздели, на последната страница ще се появи опция „Преглед“, чрез която опция се зарежда попълнения файл и същия може да бъде прегледан; </w:t>
      </w:r>
    </w:p>
    <w:p w14:paraId="65393DBF" w14:textId="77777777" w:rsidR="00B23971" w:rsidRPr="000E5F65" w:rsidRDefault="00B23971" w:rsidP="000E5F65">
      <w:pPr>
        <w:widowControl/>
        <w:spacing w:after="160" w:line="360" w:lineRule="auto"/>
        <w:ind w:firstLine="708"/>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viii. След като зареди целия файл еЕЕДОП, в края на документа се появява бутон „Изтегляне като“. Препоръчително е да се съхранят двете опции на файла на компютъра си, за да може да се редактира повторно, ако е необходимо; </w:t>
      </w:r>
    </w:p>
    <w:p w14:paraId="65393DC0" w14:textId="77777777" w:rsidR="00B23971" w:rsidRPr="000E5F65" w:rsidRDefault="00B23971" w:rsidP="000E5F65">
      <w:pPr>
        <w:widowControl/>
        <w:spacing w:after="160" w:line="360" w:lineRule="auto"/>
        <w:ind w:firstLine="708"/>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ix. Изтегленият *pdf. Файл се подписва електронно от всички задължение лица и се прилага към офертата.  </w:t>
      </w:r>
    </w:p>
    <w:p w14:paraId="65393DC1" w14:textId="77777777" w:rsidR="00B23971" w:rsidRPr="000E5F65" w:rsidRDefault="00B23971" w:rsidP="000E5F65">
      <w:pPr>
        <w:widowControl/>
        <w:spacing w:after="160" w:line="360" w:lineRule="auto"/>
        <w:ind w:firstLine="708"/>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Подписаният ЕЕДОП се представя на оптичен носител. Форматът, в който ще се представи ЕЕДОП, не следва да позволява редакция на неговото съдържание.  Друга възможност за предоставяне, е чрез осигурен достъп по електронен път до изготвения и подписан електронно документ. В този случай, същият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 като участникът  задължително посочва този интернет адрес в описа на представените документи. Когато ЕЕДОП е попълнен през системата за еЕЕДОП, при предоставянето му, с електронен подпис следва  да бъде подписана версията в pdf формат. При представяне на ЕЕДОП от  трети лица, обединения, от участници в обединения, подизпълнители, се прилагат горните правила. Във всички случаи на представяне на ЕЕДОП, той следва да е на електронен носител. </w:t>
      </w:r>
    </w:p>
    <w:p w14:paraId="65393DC2" w14:textId="77777777" w:rsidR="00B23971" w:rsidRPr="000E5F65" w:rsidRDefault="00B23971" w:rsidP="000E5F65">
      <w:pPr>
        <w:widowControl/>
        <w:spacing w:after="200" w:line="360" w:lineRule="auto"/>
        <w:rPr>
          <w:rFonts w:ascii="Verdana" w:eastAsia="Times New Roman" w:hAnsi="Verdana" w:cs="Times New Roman"/>
          <w:color w:val="auto"/>
          <w:sz w:val="20"/>
          <w:szCs w:val="20"/>
          <w:lang w:eastAsia="en-US"/>
        </w:rPr>
      </w:pPr>
      <w:r w:rsidRPr="000E5F65">
        <w:rPr>
          <w:rFonts w:ascii="Verdana" w:hAnsi="Verdana" w:cs="Verdana"/>
          <w:bCs/>
          <w:color w:val="auto"/>
          <w:sz w:val="20"/>
          <w:szCs w:val="20"/>
          <w:lang w:eastAsia="en-US"/>
        </w:rPr>
        <w:t xml:space="preserve">5. </w:t>
      </w:r>
      <w:r w:rsidRPr="000E5F65">
        <w:rPr>
          <w:rFonts w:ascii="Verdana" w:eastAsia="Times New Roman" w:hAnsi="Verdana" w:cs="Times New Roman"/>
          <w:color w:val="auto"/>
          <w:sz w:val="20"/>
          <w:szCs w:val="20"/>
          <w:lang w:eastAsia="en-US"/>
        </w:rPr>
        <w:t xml:space="preserve">Документи за доказване на предприетите мерки за надеждност, когато е приложимо;    </w:t>
      </w:r>
    </w:p>
    <w:p w14:paraId="65393DC3" w14:textId="77777777" w:rsidR="00B23971" w:rsidRPr="000E5F65" w:rsidRDefault="00B23971" w:rsidP="000E5F65">
      <w:pPr>
        <w:widowControl/>
        <w:tabs>
          <w:tab w:val="left" w:pos="0"/>
        </w:tabs>
        <w:suppressAutoHyphens/>
        <w:spacing w:beforeLines="60" w:before="144" w:afterLines="60" w:after="144" w:line="360" w:lineRule="auto"/>
        <w:jc w:val="both"/>
        <w:rPr>
          <w:rFonts w:ascii="Verdana" w:eastAsia="Times New Roman" w:hAnsi="Verdana" w:cs="Times New Roman"/>
          <w:color w:val="auto"/>
          <w:sz w:val="20"/>
          <w:szCs w:val="20"/>
          <w:lang w:eastAsia="en-US"/>
        </w:rPr>
      </w:pPr>
      <w:r w:rsidRPr="000E5F65">
        <w:rPr>
          <w:rFonts w:ascii="Verdana" w:eastAsia="Times New Roman" w:hAnsi="Verdana" w:cs="Times New Roman"/>
          <w:color w:val="auto"/>
          <w:sz w:val="20"/>
          <w:szCs w:val="20"/>
          <w:lang w:eastAsia="en-US"/>
        </w:rPr>
        <w:t xml:space="preserve">7. Когато участникът е обединение, което не е юридическо лице, се представя копие от документ </w:t>
      </w:r>
      <w:r w:rsidRPr="000E5F65">
        <w:rPr>
          <w:rFonts w:ascii="Verdana" w:eastAsia="Times New Roman" w:hAnsi="Verdana" w:cs="Times New Roman"/>
          <w:color w:val="auto"/>
          <w:sz w:val="20"/>
          <w:szCs w:val="20"/>
          <w:lang w:val="ru-RU" w:eastAsia="en-US"/>
        </w:rPr>
        <w:t>(</w:t>
      </w:r>
      <w:r w:rsidRPr="000E5F65">
        <w:rPr>
          <w:rFonts w:ascii="Verdana" w:eastAsia="Times New Roman" w:hAnsi="Verdana" w:cs="Times New Roman"/>
          <w:color w:val="auto"/>
          <w:sz w:val="20"/>
          <w:szCs w:val="20"/>
          <w:lang w:eastAsia="en-US"/>
        </w:rPr>
        <w:t>учредителния акт, споразумение и/или друг приложим документ</w:t>
      </w:r>
      <w:r w:rsidRPr="000E5F65">
        <w:rPr>
          <w:rFonts w:ascii="Verdana" w:eastAsia="Times New Roman" w:hAnsi="Verdana" w:cs="Times New Roman"/>
          <w:color w:val="auto"/>
          <w:sz w:val="20"/>
          <w:szCs w:val="20"/>
          <w:lang w:val="ru-RU" w:eastAsia="en-US"/>
        </w:rPr>
        <w:t>)</w:t>
      </w:r>
      <w:r w:rsidRPr="000E5F65">
        <w:rPr>
          <w:rFonts w:ascii="Verdana" w:eastAsia="Times New Roman" w:hAnsi="Verdana" w:cs="Times New Roman"/>
          <w:color w:val="auto"/>
          <w:sz w:val="20"/>
          <w:szCs w:val="20"/>
          <w:lang w:eastAsia="en-US"/>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Pr="000E5F65">
        <w:rPr>
          <w:rFonts w:ascii="Verdana" w:eastAsia="Times New Roman" w:hAnsi="Verdana" w:cs="Times New Roman"/>
          <w:color w:val="auto"/>
          <w:sz w:val="20"/>
          <w:szCs w:val="20"/>
          <w:lang w:val="ru-RU" w:eastAsia="en-US"/>
        </w:rPr>
        <w:t xml:space="preserve">. </w:t>
      </w:r>
      <w:r w:rsidRPr="000E5F65">
        <w:rPr>
          <w:rFonts w:ascii="Verdana" w:eastAsia="Times New Roman" w:hAnsi="Verdana" w:cs="Times New Roman"/>
          <w:color w:val="auto"/>
          <w:sz w:val="20"/>
          <w:szCs w:val="20"/>
          <w:lang w:eastAsia="en-US"/>
        </w:rPr>
        <w:t xml:space="preserve">В документа за създаване на обединение се определя партньор, който да представлява обединението за целите на обществената поръчка; </w:t>
      </w:r>
    </w:p>
    <w:p w14:paraId="0D1EF431" w14:textId="77777777" w:rsidR="00926998" w:rsidRPr="000E5F65" w:rsidRDefault="00B23971" w:rsidP="000E5F65">
      <w:pPr>
        <w:widowControl/>
        <w:spacing w:beforeLines="60" w:before="144" w:afterLines="60" w:after="144" w:line="360" w:lineRule="auto"/>
        <w:jc w:val="both"/>
        <w:rPr>
          <w:rFonts w:ascii="Verdana" w:hAnsi="Verdana" w:cs="Times New Roman"/>
          <w:color w:val="auto"/>
          <w:sz w:val="20"/>
          <w:szCs w:val="20"/>
          <w:lang w:eastAsia="en-US"/>
        </w:rPr>
      </w:pPr>
      <w:r w:rsidRPr="000E5F65">
        <w:rPr>
          <w:rFonts w:ascii="Verdana" w:eastAsia="Times New Roman" w:hAnsi="Verdana" w:cs="Times New Roman"/>
          <w:bCs/>
          <w:color w:val="auto"/>
          <w:sz w:val="20"/>
          <w:szCs w:val="20"/>
          <w:lang w:val="ru-RU" w:eastAsia="en-US"/>
        </w:rPr>
        <w:t>8.</w:t>
      </w:r>
      <w:r w:rsidRPr="000E5F65">
        <w:rPr>
          <w:rFonts w:ascii="Verdana" w:eastAsia="Times New Roman" w:hAnsi="Verdana" w:cs="Times New Roman"/>
          <w:b/>
          <w:bCs/>
          <w:color w:val="auto"/>
          <w:sz w:val="20"/>
          <w:szCs w:val="20"/>
          <w:lang w:eastAsia="en-US"/>
        </w:rPr>
        <w:t xml:space="preserve"> </w:t>
      </w:r>
      <w:r w:rsidRPr="000E5F65">
        <w:rPr>
          <w:rFonts w:ascii="Verdana" w:eastAsia="Times New Roman" w:hAnsi="Verdana" w:cs="Times New Roman"/>
          <w:bCs/>
          <w:color w:val="auto"/>
          <w:sz w:val="20"/>
          <w:szCs w:val="20"/>
          <w:lang w:eastAsia="en-US"/>
        </w:rPr>
        <w:t>Ценово предложение -</w:t>
      </w:r>
      <w:r w:rsidRPr="000E5F65">
        <w:rPr>
          <w:rFonts w:ascii="Verdana" w:eastAsia="Times New Roman" w:hAnsi="Verdana" w:cs="Times New Roman"/>
          <w:b/>
          <w:color w:val="auto"/>
          <w:sz w:val="20"/>
          <w:szCs w:val="20"/>
          <w:lang w:val="ru-RU" w:eastAsia="en-US"/>
        </w:rPr>
        <w:t xml:space="preserve"> запечатан плик с надпис </w:t>
      </w:r>
      <w:r w:rsidRPr="000E5F65">
        <w:rPr>
          <w:rFonts w:ascii="Verdana" w:hAnsi="Verdana" w:cs="Tahoma"/>
          <w:b/>
          <w:color w:val="auto"/>
          <w:sz w:val="20"/>
          <w:szCs w:val="20"/>
          <w:shd w:val="clear" w:color="auto" w:fill="FFFFFF"/>
          <w:lang w:eastAsia="en-US"/>
        </w:rPr>
        <w:t>„Предлагани ценови параметри"</w:t>
      </w:r>
      <w:r w:rsidR="00926998" w:rsidRPr="000E5F65">
        <w:rPr>
          <w:rFonts w:ascii="Verdana" w:hAnsi="Verdana" w:cs="Times New Roman"/>
          <w:color w:val="auto"/>
          <w:sz w:val="20"/>
          <w:szCs w:val="20"/>
          <w:lang w:val="en-US" w:eastAsia="en-US"/>
        </w:rPr>
        <w:t>-</w:t>
      </w:r>
      <w:r w:rsidR="00926998" w:rsidRPr="000E5F65">
        <w:rPr>
          <w:rFonts w:ascii="Verdana" w:hAnsi="Verdana" w:cs="Times New Roman"/>
          <w:color w:val="auto"/>
          <w:sz w:val="20"/>
          <w:szCs w:val="20"/>
          <w:lang w:eastAsia="en-US"/>
        </w:rPr>
        <w:t>за всяка обособена позиция поотделно;</w:t>
      </w:r>
    </w:p>
    <w:p w14:paraId="65393DC5" w14:textId="77777777" w:rsidR="00B23971" w:rsidRPr="000E5F65" w:rsidRDefault="00B23971" w:rsidP="000E5F65">
      <w:pPr>
        <w:spacing w:line="360" w:lineRule="auto"/>
        <w:jc w:val="both"/>
        <w:rPr>
          <w:rFonts w:ascii="Verdana" w:eastAsia="Times New Roman" w:hAnsi="Verdana" w:cs="Times New Roman"/>
          <w:b/>
          <w:color w:val="auto"/>
          <w:sz w:val="20"/>
          <w:szCs w:val="20"/>
        </w:rPr>
      </w:pPr>
      <w:r w:rsidRPr="000E5F65">
        <w:rPr>
          <w:rFonts w:ascii="Verdana" w:hAnsi="Verdana" w:cs="Verdana"/>
          <w:b/>
          <w:bCs/>
          <w:color w:val="auto"/>
          <w:sz w:val="20"/>
          <w:szCs w:val="20"/>
        </w:rPr>
        <w:lastRenderedPageBreak/>
        <w:t xml:space="preserve">Чл.24. </w:t>
      </w:r>
      <w:r w:rsidRPr="000E5F65">
        <w:rPr>
          <w:rFonts w:ascii="Verdana" w:hAnsi="Verdana" w:cs="Times New Roman"/>
          <w:color w:val="auto"/>
          <w:sz w:val="20"/>
          <w:szCs w:val="20"/>
          <w:lang w:eastAsia="en-U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w:t>
      </w:r>
      <w:r w:rsidRPr="000E5F65">
        <w:rPr>
          <w:rFonts w:ascii="Verdana" w:eastAsia="Times New Roman" w:hAnsi="Verdana" w:cs="Times New Roman"/>
          <w:b/>
          <w:color w:val="auto"/>
          <w:sz w:val="20"/>
          <w:szCs w:val="20"/>
        </w:rPr>
        <w:t>.</w:t>
      </w:r>
    </w:p>
    <w:p w14:paraId="65393DC6" w14:textId="77777777" w:rsidR="00B23971" w:rsidRPr="000E5F65" w:rsidRDefault="00B23971" w:rsidP="000E5F65">
      <w:pPr>
        <w:spacing w:line="360" w:lineRule="auto"/>
        <w:jc w:val="both"/>
        <w:rPr>
          <w:rFonts w:ascii="Verdana" w:eastAsia="Courier New" w:hAnsi="Verdana" w:cs="Verdana"/>
          <w:color w:val="auto"/>
          <w:sz w:val="20"/>
          <w:szCs w:val="20"/>
        </w:rPr>
      </w:pPr>
      <w:r w:rsidRPr="000E5F65">
        <w:rPr>
          <w:rFonts w:ascii="Verdana" w:hAnsi="Verdana" w:cs="Verdana"/>
          <w:b/>
          <w:bCs/>
          <w:color w:val="auto"/>
          <w:sz w:val="20"/>
          <w:szCs w:val="20"/>
        </w:rPr>
        <w:t xml:space="preserve">Чл.25. </w:t>
      </w:r>
      <w:r w:rsidRPr="000E5F65">
        <w:rPr>
          <w:rFonts w:ascii="Verdana" w:eastAsia="Courier New" w:hAnsi="Verdana" w:cs="Verdana"/>
          <w:color w:val="auto"/>
          <w:sz w:val="20"/>
          <w:szCs w:val="20"/>
        </w:rPr>
        <w:t>Срок за валидност на офертите - 150 календарни дни от крайния срок за получаване на офертите. При необходимост възложителят може да изиска писмено от участниците да удължат срока на валидност на офертите си.</w:t>
      </w:r>
    </w:p>
    <w:p w14:paraId="65393DC7" w14:textId="77777777" w:rsidR="00B23971" w:rsidRPr="000E5F65" w:rsidRDefault="00B23971" w:rsidP="000E5F65">
      <w:pPr>
        <w:spacing w:line="360" w:lineRule="auto"/>
        <w:jc w:val="both"/>
        <w:rPr>
          <w:rFonts w:ascii="Verdana" w:eastAsia="Times New Roman" w:hAnsi="Verdana" w:cs="Verdana"/>
          <w:color w:val="auto"/>
          <w:sz w:val="20"/>
          <w:szCs w:val="20"/>
        </w:rPr>
      </w:pPr>
      <w:r w:rsidRPr="000E5F65">
        <w:rPr>
          <w:rFonts w:ascii="Verdana" w:hAnsi="Verdana" w:cs="Verdana"/>
          <w:b/>
          <w:bCs/>
          <w:color w:val="auto"/>
          <w:sz w:val="20"/>
          <w:szCs w:val="20"/>
        </w:rPr>
        <w:t xml:space="preserve">Чл.26. </w:t>
      </w:r>
      <w:r w:rsidRPr="000E5F65">
        <w:rPr>
          <w:rFonts w:ascii="Verdana" w:eastAsia="Times New Roman" w:hAnsi="Verdana" w:cs="Verdana"/>
          <w:bCs/>
          <w:color w:val="auto"/>
          <w:sz w:val="20"/>
          <w:szCs w:val="20"/>
        </w:rPr>
        <w:t>Информация за задълженията, свързани с данъци и осигуровки, опазване на околната среда, закрила на заетостта и условията на труд:</w:t>
      </w:r>
    </w:p>
    <w:p w14:paraId="65393DC8" w14:textId="77777777" w:rsidR="00B23971" w:rsidRPr="000E5F65" w:rsidRDefault="00B23971" w:rsidP="000E5F65">
      <w:pPr>
        <w:spacing w:line="360" w:lineRule="auto"/>
        <w:jc w:val="both"/>
        <w:rPr>
          <w:rFonts w:ascii="Verdana" w:eastAsia="Times New Roman" w:hAnsi="Verdana" w:cs="Verdana"/>
          <w:color w:val="auto"/>
          <w:sz w:val="20"/>
          <w:szCs w:val="20"/>
        </w:rPr>
      </w:pPr>
      <w:r w:rsidRPr="000E5F65">
        <w:rPr>
          <w:rFonts w:ascii="Verdana" w:eastAsia="Times New Roman" w:hAnsi="Verdana" w:cs="Verdana"/>
          <w:color w:val="auto"/>
          <w:sz w:val="20"/>
          <w:szCs w:val="20"/>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предмет на поръчката, както следва:</w:t>
      </w:r>
    </w:p>
    <w:p w14:paraId="65393DC9" w14:textId="77777777" w:rsidR="00B23971" w:rsidRPr="000E5F65" w:rsidRDefault="00B23971" w:rsidP="000E5F65">
      <w:pPr>
        <w:widowControl/>
        <w:spacing w:after="200" w:line="360" w:lineRule="auto"/>
        <w:jc w:val="both"/>
        <w:rPr>
          <w:rFonts w:ascii="Verdana" w:eastAsia="Times New Roman" w:hAnsi="Verdana" w:cs="Verdana"/>
          <w:color w:val="auto"/>
          <w:sz w:val="20"/>
          <w:szCs w:val="20"/>
        </w:rPr>
      </w:pPr>
      <w:r w:rsidRPr="000E5F65">
        <w:rPr>
          <w:rFonts w:ascii="Verdana" w:eastAsia="Times New Roman" w:hAnsi="Verdana" w:cs="Verdana"/>
          <w:color w:val="auto"/>
          <w:sz w:val="20"/>
          <w:szCs w:val="20"/>
        </w:rPr>
        <w:t>Относно задълженията, свързани с данъци и осигуровки:</w:t>
      </w:r>
    </w:p>
    <w:p w14:paraId="65393DCA" w14:textId="77777777" w:rsidR="00B23971" w:rsidRPr="000E5F65" w:rsidRDefault="00B23971" w:rsidP="000E5F65">
      <w:pPr>
        <w:spacing w:line="360" w:lineRule="auto"/>
        <w:jc w:val="both"/>
        <w:rPr>
          <w:rFonts w:ascii="Verdana" w:eastAsia="Times New Roman" w:hAnsi="Verdana" w:cs="Verdana"/>
          <w:color w:val="auto"/>
          <w:sz w:val="20"/>
          <w:szCs w:val="20"/>
        </w:rPr>
      </w:pPr>
      <w:r w:rsidRPr="000E5F65">
        <w:rPr>
          <w:rFonts w:ascii="Verdana" w:eastAsia="Times New Roman" w:hAnsi="Verdana" w:cs="Verdana"/>
          <w:color w:val="auto"/>
          <w:sz w:val="20"/>
          <w:szCs w:val="20"/>
        </w:rPr>
        <w:t>Национална агенция по приходите:</w:t>
      </w:r>
    </w:p>
    <w:p w14:paraId="65393DCB" w14:textId="77777777" w:rsidR="00B23971" w:rsidRPr="000E5F65" w:rsidRDefault="00263CB8" w:rsidP="000E5F65">
      <w:pPr>
        <w:spacing w:line="360" w:lineRule="auto"/>
        <w:jc w:val="both"/>
        <w:rPr>
          <w:rFonts w:ascii="Verdana" w:eastAsia="Times New Roman" w:hAnsi="Verdana" w:cs="Verdana"/>
          <w:color w:val="auto"/>
          <w:sz w:val="20"/>
          <w:szCs w:val="20"/>
          <w:lang w:val="ru-RU"/>
        </w:rPr>
      </w:pPr>
      <w:hyperlink r:id="rId41" w:tgtFrame="_blank" w:history="1">
        <w:r w:rsidR="00B23971" w:rsidRPr="000E5F65">
          <w:rPr>
            <w:rFonts w:ascii="Verdana" w:eastAsia="Times New Roman" w:hAnsi="Verdana" w:cs="Verdana"/>
            <w:color w:val="auto"/>
            <w:sz w:val="20"/>
            <w:szCs w:val="20"/>
            <w:u w:val="single"/>
            <w:lang w:val="ru-RU"/>
          </w:rPr>
          <w:t>Информационен телефон на НАП - 0700 18 700</w:t>
        </w:r>
      </w:hyperlink>
      <w:r w:rsidR="00B23971" w:rsidRPr="000E5F65">
        <w:rPr>
          <w:rFonts w:ascii="Verdana" w:eastAsia="Times New Roman" w:hAnsi="Verdana" w:cs="Verdana"/>
          <w:bCs/>
          <w:color w:val="auto"/>
          <w:sz w:val="20"/>
          <w:szCs w:val="20"/>
          <w:lang w:val="ru-RU"/>
        </w:rPr>
        <w:t xml:space="preserve">; </w:t>
      </w:r>
      <w:r w:rsidR="00B23971" w:rsidRPr="000E5F65">
        <w:rPr>
          <w:rFonts w:ascii="Verdana" w:eastAsia="Times New Roman" w:hAnsi="Verdana" w:cs="Verdana"/>
          <w:color w:val="auto"/>
          <w:sz w:val="20"/>
          <w:szCs w:val="20"/>
          <w:lang w:val="ru-RU"/>
        </w:rPr>
        <w:t>интернет адрес:</w:t>
      </w:r>
      <w:r w:rsidR="00B23971" w:rsidRPr="000E5F65">
        <w:rPr>
          <w:rFonts w:ascii="Verdana" w:eastAsia="Times New Roman" w:hAnsi="Verdana" w:cs="Verdana"/>
          <w:bCs/>
          <w:color w:val="auto"/>
          <w:sz w:val="20"/>
          <w:szCs w:val="20"/>
          <w:lang w:val="ru-RU"/>
        </w:rPr>
        <w:t xml:space="preserve"> </w:t>
      </w:r>
      <w:hyperlink r:id="rId42" w:history="1">
        <w:r w:rsidR="00B23971" w:rsidRPr="000E5F65">
          <w:rPr>
            <w:rFonts w:ascii="Verdana" w:eastAsia="Times New Roman" w:hAnsi="Verdana" w:cs="Verdana"/>
            <w:color w:val="auto"/>
            <w:sz w:val="20"/>
            <w:szCs w:val="20"/>
            <w:u w:val="single"/>
            <w:lang w:val="en-US"/>
          </w:rPr>
          <w:t>www</w:t>
        </w:r>
        <w:r w:rsidR="00B23971" w:rsidRPr="000E5F65">
          <w:rPr>
            <w:rFonts w:ascii="Verdana" w:eastAsia="Times New Roman" w:hAnsi="Verdana" w:cs="Verdana"/>
            <w:color w:val="auto"/>
            <w:sz w:val="20"/>
            <w:szCs w:val="20"/>
            <w:u w:val="single"/>
            <w:lang w:val="ru-RU"/>
          </w:rPr>
          <w:t>.</w:t>
        </w:r>
        <w:r w:rsidR="00B23971" w:rsidRPr="000E5F65">
          <w:rPr>
            <w:rFonts w:ascii="Verdana" w:eastAsia="Times New Roman" w:hAnsi="Verdana" w:cs="Verdana"/>
            <w:color w:val="auto"/>
            <w:sz w:val="20"/>
            <w:szCs w:val="20"/>
            <w:u w:val="single"/>
            <w:lang w:val="en-US"/>
          </w:rPr>
          <w:t>nap</w:t>
        </w:r>
        <w:r w:rsidR="00B23971" w:rsidRPr="000E5F65">
          <w:rPr>
            <w:rFonts w:ascii="Verdana" w:eastAsia="Times New Roman" w:hAnsi="Verdana" w:cs="Verdana"/>
            <w:color w:val="auto"/>
            <w:sz w:val="20"/>
            <w:szCs w:val="20"/>
            <w:u w:val="single"/>
            <w:lang w:val="ru-RU"/>
          </w:rPr>
          <w:t>.</w:t>
        </w:r>
        <w:r w:rsidR="00B23971" w:rsidRPr="000E5F65">
          <w:rPr>
            <w:rFonts w:ascii="Verdana" w:eastAsia="Times New Roman" w:hAnsi="Verdana" w:cs="Verdana"/>
            <w:color w:val="auto"/>
            <w:sz w:val="20"/>
            <w:szCs w:val="20"/>
            <w:u w:val="single"/>
            <w:lang w:val="en-US"/>
          </w:rPr>
          <w:t>bg</w:t>
        </w:r>
      </w:hyperlink>
    </w:p>
    <w:p w14:paraId="65393DCC" w14:textId="77777777" w:rsidR="00B23971" w:rsidRPr="000E5F65" w:rsidRDefault="00B23971" w:rsidP="000E5F65">
      <w:pPr>
        <w:spacing w:line="360" w:lineRule="auto"/>
        <w:jc w:val="both"/>
        <w:rPr>
          <w:rFonts w:ascii="Verdana" w:eastAsia="Times New Roman" w:hAnsi="Verdana" w:cs="Verdana"/>
          <w:color w:val="auto"/>
          <w:sz w:val="20"/>
          <w:szCs w:val="20"/>
        </w:rPr>
      </w:pPr>
      <w:r w:rsidRPr="000E5F65">
        <w:rPr>
          <w:rFonts w:ascii="Verdana" w:eastAsia="Times New Roman" w:hAnsi="Verdana" w:cs="Verdana"/>
          <w:color w:val="auto"/>
          <w:sz w:val="20"/>
          <w:szCs w:val="20"/>
        </w:rPr>
        <w:t>Относно задълженията, опазване на околната среда:</w:t>
      </w:r>
    </w:p>
    <w:p w14:paraId="65393DCD" w14:textId="77777777" w:rsidR="00B23971" w:rsidRPr="000E5F65" w:rsidRDefault="00B23971" w:rsidP="000E5F65">
      <w:pPr>
        <w:spacing w:line="360" w:lineRule="auto"/>
        <w:jc w:val="both"/>
        <w:rPr>
          <w:rFonts w:ascii="Verdana" w:eastAsia="Times New Roman" w:hAnsi="Verdana" w:cs="Verdana"/>
          <w:color w:val="auto"/>
          <w:sz w:val="20"/>
          <w:szCs w:val="20"/>
        </w:rPr>
      </w:pPr>
      <w:r w:rsidRPr="000E5F65">
        <w:rPr>
          <w:rFonts w:ascii="Verdana" w:eastAsia="Times New Roman" w:hAnsi="Verdana" w:cs="Verdana"/>
          <w:color w:val="auto"/>
          <w:sz w:val="20"/>
          <w:szCs w:val="20"/>
        </w:rPr>
        <w:t>Министерство на околната среда и водите</w:t>
      </w:r>
    </w:p>
    <w:p w14:paraId="65393DCE" w14:textId="77777777" w:rsidR="00B23971" w:rsidRPr="000E5F65" w:rsidRDefault="00B23971" w:rsidP="000E5F65">
      <w:pPr>
        <w:spacing w:line="360" w:lineRule="auto"/>
        <w:jc w:val="both"/>
        <w:rPr>
          <w:rFonts w:ascii="Verdana" w:eastAsia="Times New Roman" w:hAnsi="Verdana" w:cs="Verdana"/>
          <w:color w:val="auto"/>
          <w:sz w:val="20"/>
          <w:szCs w:val="20"/>
        </w:rPr>
      </w:pPr>
      <w:r w:rsidRPr="000E5F65">
        <w:rPr>
          <w:rFonts w:ascii="Verdana" w:eastAsia="Times New Roman" w:hAnsi="Verdana" w:cs="Verdana"/>
          <w:color w:val="auto"/>
          <w:sz w:val="20"/>
          <w:szCs w:val="20"/>
        </w:rPr>
        <w:t>Информационен център на МОСВ:</w:t>
      </w:r>
    </w:p>
    <w:p w14:paraId="65393DCF" w14:textId="77777777" w:rsidR="00B23971" w:rsidRPr="000E5F65" w:rsidRDefault="00B23971" w:rsidP="000E5F65">
      <w:pPr>
        <w:spacing w:line="360" w:lineRule="auto"/>
        <w:jc w:val="both"/>
        <w:rPr>
          <w:rFonts w:ascii="Verdana" w:eastAsia="Times New Roman" w:hAnsi="Verdana" w:cs="Verdana"/>
          <w:color w:val="auto"/>
          <w:sz w:val="20"/>
          <w:szCs w:val="20"/>
        </w:rPr>
      </w:pPr>
      <w:r w:rsidRPr="000E5F65">
        <w:rPr>
          <w:rFonts w:ascii="Verdana" w:eastAsia="Times New Roman" w:hAnsi="Verdana" w:cs="Verdana"/>
          <w:color w:val="auto"/>
          <w:sz w:val="20"/>
          <w:szCs w:val="20"/>
        </w:rPr>
        <w:t>работи за посетители всеки работен ден от 14 до 17 ч.</w:t>
      </w:r>
    </w:p>
    <w:p w14:paraId="65393DD0" w14:textId="77777777" w:rsidR="00B23971" w:rsidRPr="000E5F65" w:rsidRDefault="00B23971" w:rsidP="000E5F65">
      <w:pPr>
        <w:spacing w:line="360" w:lineRule="auto"/>
        <w:jc w:val="both"/>
        <w:rPr>
          <w:rFonts w:ascii="Verdana" w:eastAsia="Times New Roman" w:hAnsi="Verdana" w:cs="Verdana"/>
          <w:color w:val="auto"/>
          <w:sz w:val="20"/>
          <w:szCs w:val="20"/>
        </w:rPr>
      </w:pPr>
      <w:r w:rsidRPr="000E5F65">
        <w:rPr>
          <w:rFonts w:ascii="Verdana" w:eastAsia="Times New Roman" w:hAnsi="Verdana" w:cs="Verdana"/>
          <w:color w:val="auto"/>
          <w:sz w:val="20"/>
          <w:szCs w:val="20"/>
        </w:rPr>
        <w:t>София 1000, ул. "У. Гладстон" № 67, телефон: 02/ 940 6331</w:t>
      </w:r>
    </w:p>
    <w:p w14:paraId="65393DD1" w14:textId="77777777" w:rsidR="00B23971" w:rsidRPr="000E5F65" w:rsidRDefault="00B23971" w:rsidP="000E5F65">
      <w:pPr>
        <w:spacing w:line="360" w:lineRule="auto"/>
        <w:jc w:val="both"/>
        <w:rPr>
          <w:rFonts w:ascii="Verdana" w:eastAsia="Times New Roman" w:hAnsi="Verdana" w:cs="Verdana"/>
          <w:color w:val="auto"/>
          <w:sz w:val="20"/>
          <w:szCs w:val="20"/>
        </w:rPr>
      </w:pPr>
    </w:p>
    <w:p w14:paraId="65393DD2" w14:textId="77777777" w:rsidR="00B23971" w:rsidRPr="000E5F65" w:rsidRDefault="00B23971" w:rsidP="000E5F65">
      <w:pPr>
        <w:spacing w:line="360" w:lineRule="auto"/>
        <w:jc w:val="both"/>
        <w:rPr>
          <w:rFonts w:ascii="Verdana" w:eastAsia="Times New Roman" w:hAnsi="Verdana" w:cs="Verdana"/>
          <w:color w:val="auto"/>
          <w:sz w:val="20"/>
          <w:szCs w:val="20"/>
          <w:u w:val="single"/>
        </w:rPr>
      </w:pPr>
      <w:r w:rsidRPr="000E5F65">
        <w:rPr>
          <w:rFonts w:ascii="Verdana" w:eastAsia="Times New Roman" w:hAnsi="Verdana" w:cs="Verdana"/>
          <w:color w:val="auto"/>
          <w:sz w:val="20"/>
          <w:szCs w:val="20"/>
        </w:rPr>
        <w:t xml:space="preserve">Интернет адрес: </w:t>
      </w:r>
      <w:hyperlink r:id="rId43" w:history="1">
        <w:r w:rsidRPr="000E5F65">
          <w:rPr>
            <w:rFonts w:ascii="Verdana" w:eastAsia="Times New Roman" w:hAnsi="Verdana" w:cs="Verdana"/>
            <w:color w:val="auto"/>
            <w:sz w:val="20"/>
            <w:szCs w:val="20"/>
            <w:u w:val="single"/>
          </w:rPr>
          <w:t>http://www3.moew.government.bg/</w:t>
        </w:r>
      </w:hyperlink>
    </w:p>
    <w:p w14:paraId="65393DD3" w14:textId="77777777" w:rsidR="00B23971" w:rsidRPr="000E5F65" w:rsidRDefault="00B23971" w:rsidP="000E5F65">
      <w:pPr>
        <w:spacing w:line="360" w:lineRule="auto"/>
        <w:jc w:val="both"/>
        <w:rPr>
          <w:rFonts w:ascii="Verdana" w:eastAsia="Times New Roman" w:hAnsi="Verdana" w:cs="Verdana"/>
          <w:color w:val="auto"/>
          <w:sz w:val="20"/>
          <w:szCs w:val="20"/>
        </w:rPr>
      </w:pPr>
      <w:r w:rsidRPr="000E5F65">
        <w:rPr>
          <w:rFonts w:ascii="Verdana" w:eastAsia="Times New Roman" w:hAnsi="Verdana" w:cs="Verdana"/>
          <w:color w:val="auto"/>
          <w:sz w:val="20"/>
          <w:szCs w:val="20"/>
        </w:rPr>
        <w:t>Относно задълженията, закрила на заетостта и условията на труд:</w:t>
      </w:r>
    </w:p>
    <w:p w14:paraId="65393DD4" w14:textId="77777777" w:rsidR="00B23971" w:rsidRPr="000E5F65" w:rsidRDefault="00B23971" w:rsidP="000E5F65">
      <w:pPr>
        <w:spacing w:line="360" w:lineRule="auto"/>
        <w:jc w:val="both"/>
        <w:rPr>
          <w:rFonts w:ascii="Verdana" w:eastAsia="Times New Roman" w:hAnsi="Verdana" w:cs="Verdana"/>
          <w:color w:val="auto"/>
          <w:sz w:val="20"/>
          <w:szCs w:val="20"/>
        </w:rPr>
      </w:pPr>
      <w:r w:rsidRPr="000E5F65">
        <w:rPr>
          <w:rFonts w:ascii="Verdana" w:eastAsia="Times New Roman" w:hAnsi="Verdana" w:cs="Verdana"/>
          <w:color w:val="auto"/>
          <w:sz w:val="20"/>
          <w:szCs w:val="20"/>
        </w:rPr>
        <w:t>Министерство на труда и социалната политика:</w:t>
      </w:r>
    </w:p>
    <w:p w14:paraId="65393DD5" w14:textId="77777777" w:rsidR="00B23971" w:rsidRPr="000E5F65" w:rsidRDefault="00B23971" w:rsidP="000E5F65">
      <w:pPr>
        <w:spacing w:line="360" w:lineRule="auto"/>
        <w:jc w:val="both"/>
        <w:rPr>
          <w:rFonts w:ascii="Verdana" w:eastAsia="Times New Roman" w:hAnsi="Verdana" w:cs="Verdana"/>
          <w:color w:val="auto"/>
          <w:sz w:val="20"/>
          <w:szCs w:val="20"/>
        </w:rPr>
      </w:pPr>
      <w:r w:rsidRPr="000E5F65">
        <w:rPr>
          <w:rFonts w:ascii="Verdana" w:eastAsia="Times New Roman" w:hAnsi="Verdana" w:cs="Verdana"/>
          <w:color w:val="auto"/>
          <w:sz w:val="20"/>
          <w:szCs w:val="20"/>
        </w:rPr>
        <w:t xml:space="preserve">Интернет адрес: </w:t>
      </w:r>
      <w:hyperlink r:id="rId44" w:history="1">
        <w:r w:rsidRPr="000E5F65">
          <w:rPr>
            <w:rFonts w:ascii="Verdana" w:eastAsia="Times New Roman" w:hAnsi="Verdana" w:cs="Verdana"/>
            <w:color w:val="auto"/>
            <w:sz w:val="20"/>
            <w:szCs w:val="20"/>
            <w:u w:val="single"/>
          </w:rPr>
          <w:t>http://www.mlsp.government.bg</w:t>
        </w:r>
      </w:hyperlink>
    </w:p>
    <w:p w14:paraId="65393DD6" w14:textId="77777777" w:rsidR="00B23971" w:rsidRPr="000E5F65" w:rsidRDefault="00B23971" w:rsidP="000E5F65">
      <w:pPr>
        <w:spacing w:line="360" w:lineRule="auto"/>
        <w:jc w:val="both"/>
        <w:rPr>
          <w:rFonts w:ascii="Verdana" w:eastAsia="Times New Roman" w:hAnsi="Verdana" w:cs="Verdana"/>
          <w:color w:val="auto"/>
          <w:sz w:val="20"/>
          <w:szCs w:val="20"/>
        </w:rPr>
      </w:pPr>
      <w:r w:rsidRPr="000E5F65">
        <w:rPr>
          <w:rFonts w:ascii="Verdana" w:eastAsia="Times New Roman" w:hAnsi="Verdana" w:cs="Verdana"/>
          <w:color w:val="auto"/>
          <w:sz w:val="20"/>
          <w:szCs w:val="20"/>
        </w:rPr>
        <w:t>София 1051, ул. Триадица №2, телефон: 02/8119 443</w:t>
      </w:r>
    </w:p>
    <w:p w14:paraId="65393DD7" w14:textId="77777777" w:rsidR="00B23971" w:rsidRPr="000E5F65" w:rsidRDefault="00B23971" w:rsidP="000E5F65">
      <w:pPr>
        <w:widowControl/>
        <w:spacing w:before="240" w:line="360" w:lineRule="auto"/>
        <w:jc w:val="both"/>
        <w:rPr>
          <w:rFonts w:ascii="Verdana" w:eastAsia="Times New Roman" w:hAnsi="Verdana" w:cs="Times New Roman"/>
          <w:color w:val="auto"/>
          <w:sz w:val="20"/>
          <w:szCs w:val="20"/>
          <w:lang w:eastAsia="x-none"/>
        </w:rPr>
      </w:pPr>
      <w:r w:rsidRPr="000E5F65">
        <w:rPr>
          <w:rFonts w:ascii="Verdana" w:hAnsi="Verdana" w:cs="Verdana"/>
          <w:b/>
          <w:bCs/>
          <w:color w:val="auto"/>
          <w:sz w:val="20"/>
          <w:szCs w:val="20"/>
        </w:rPr>
        <w:t>Чл.27.</w:t>
      </w:r>
      <w:r w:rsidRPr="000E5F65">
        <w:rPr>
          <w:rFonts w:ascii="Verdana" w:eastAsia="Times New Roman" w:hAnsi="Verdana" w:cs="Times New Roman"/>
          <w:b/>
          <w:color w:val="auto"/>
          <w:sz w:val="20"/>
          <w:szCs w:val="20"/>
          <w:lang w:eastAsia="x-none"/>
        </w:rPr>
        <w:t xml:space="preserve"> Указания за представяне на ЕЕДОП</w:t>
      </w:r>
      <w:r w:rsidRPr="000E5F65">
        <w:rPr>
          <w:rFonts w:ascii="Verdana" w:eastAsia="Times New Roman" w:hAnsi="Verdana" w:cs="Times New Roman"/>
          <w:color w:val="auto"/>
          <w:sz w:val="20"/>
          <w:szCs w:val="20"/>
          <w:lang w:eastAsia="x-none"/>
        </w:rPr>
        <w:t>:</w:t>
      </w:r>
    </w:p>
    <w:p w14:paraId="65393DD8" w14:textId="77777777" w:rsidR="00B23971" w:rsidRPr="000E5F65" w:rsidRDefault="00B23971" w:rsidP="000E5F65">
      <w:pPr>
        <w:widowControl/>
        <w:spacing w:line="360" w:lineRule="auto"/>
        <w:contextualSpacing/>
        <w:jc w:val="both"/>
        <w:rPr>
          <w:rFonts w:ascii="Verdana" w:eastAsia="Times New Roman" w:hAnsi="Verdana" w:cs="Times New Roman"/>
          <w:color w:val="auto"/>
          <w:sz w:val="20"/>
          <w:szCs w:val="20"/>
          <w:lang w:eastAsia="x-none"/>
        </w:rPr>
      </w:pPr>
      <w:r w:rsidRPr="000E5F65">
        <w:rPr>
          <w:rFonts w:ascii="Verdana" w:eastAsia="Times New Roman" w:hAnsi="Verdana" w:cs="Times New Roman"/>
          <w:color w:val="auto"/>
          <w:sz w:val="20"/>
          <w:szCs w:val="20"/>
          <w:lang w:eastAsia="x-none"/>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65393DD9" w14:textId="77777777" w:rsidR="00B23971" w:rsidRPr="000E5F65" w:rsidRDefault="00B23971" w:rsidP="000E5F65">
      <w:pPr>
        <w:widowControl/>
        <w:spacing w:line="360" w:lineRule="auto"/>
        <w:contextualSpacing/>
        <w:jc w:val="both"/>
        <w:rPr>
          <w:rFonts w:ascii="Verdana" w:eastAsia="Times New Roman" w:hAnsi="Verdana" w:cs="Times New Roman"/>
          <w:color w:val="auto"/>
          <w:sz w:val="20"/>
          <w:szCs w:val="20"/>
          <w:lang w:eastAsia="x-none"/>
        </w:rPr>
      </w:pPr>
    </w:p>
    <w:p w14:paraId="65393DDA" w14:textId="77777777" w:rsidR="00B23971" w:rsidRPr="000E5F65" w:rsidRDefault="00B23971" w:rsidP="000E5F65">
      <w:pPr>
        <w:widowControl/>
        <w:spacing w:line="360" w:lineRule="auto"/>
        <w:contextualSpacing/>
        <w:jc w:val="both"/>
        <w:rPr>
          <w:rFonts w:ascii="Verdana" w:eastAsia="Times New Roman" w:hAnsi="Verdana" w:cs="Times New Roman"/>
          <w:color w:val="auto"/>
          <w:sz w:val="20"/>
          <w:szCs w:val="20"/>
          <w:lang w:eastAsia="x-none"/>
        </w:rPr>
      </w:pPr>
      <w:r w:rsidRPr="000E5F65">
        <w:rPr>
          <w:rFonts w:ascii="Verdana" w:eastAsia="Times New Roman" w:hAnsi="Verdana" w:cs="Times New Roman"/>
          <w:color w:val="auto"/>
          <w:sz w:val="20"/>
          <w:szCs w:val="20"/>
          <w:lang w:eastAsia="x-none"/>
        </w:rPr>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14:paraId="65393DDB" w14:textId="77777777" w:rsidR="00B23971" w:rsidRPr="000E5F65" w:rsidRDefault="00B23971" w:rsidP="000E5F65">
      <w:pPr>
        <w:widowControl/>
        <w:spacing w:line="360" w:lineRule="auto"/>
        <w:contextualSpacing/>
        <w:jc w:val="both"/>
        <w:rPr>
          <w:rFonts w:ascii="Verdana" w:eastAsia="Times New Roman" w:hAnsi="Verdana" w:cs="Times New Roman"/>
          <w:color w:val="auto"/>
          <w:sz w:val="20"/>
          <w:szCs w:val="20"/>
          <w:lang w:eastAsia="x-none"/>
        </w:rPr>
      </w:pPr>
      <w:r w:rsidRPr="000E5F65">
        <w:rPr>
          <w:rFonts w:ascii="Verdana" w:eastAsia="Times New Roman" w:hAnsi="Verdana" w:cs="Times New Roman"/>
          <w:color w:val="auto"/>
          <w:sz w:val="20"/>
          <w:szCs w:val="20"/>
          <w:lang w:eastAsia="x-none"/>
        </w:rPr>
        <w:lastRenderedPageBreak/>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Pr="000E5F65">
        <w:rPr>
          <w:rFonts w:ascii="Verdana" w:eastAsia="Times New Roman" w:hAnsi="Verdana" w:cs="Times New Roman"/>
          <w:bCs/>
          <w:color w:val="auto"/>
          <w:sz w:val="20"/>
          <w:szCs w:val="20"/>
          <w:lang w:eastAsia="x-none"/>
        </w:rPr>
        <w:t>Информация относно използването на капацитета на други субекти“ на част ІІ от ЕЕДОП.</w:t>
      </w:r>
      <w:r w:rsidRPr="000E5F65">
        <w:rPr>
          <w:rFonts w:ascii="Verdana" w:eastAsia="Times New Roman" w:hAnsi="Verdana" w:cs="Times New Roman"/>
          <w:color w:val="auto"/>
          <w:sz w:val="20"/>
          <w:szCs w:val="20"/>
          <w:lang w:eastAsia="x-none"/>
        </w:rPr>
        <w:t xml:space="preserve"> </w:t>
      </w:r>
      <w:r w:rsidRPr="000E5F65">
        <w:rPr>
          <w:rFonts w:ascii="Verdana" w:eastAsia="Times New Roman" w:hAnsi="Verdana" w:cs="Times New Roman"/>
          <w:bCs/>
          <w:color w:val="auto"/>
          <w:sz w:val="20"/>
          <w:szCs w:val="20"/>
          <w:lang w:eastAsia="x-none"/>
        </w:rPr>
        <w:t>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65393DDC" w14:textId="77777777" w:rsidR="00B23971" w:rsidRPr="000E5F65" w:rsidRDefault="00B23971" w:rsidP="000E5F65">
      <w:pPr>
        <w:widowControl/>
        <w:spacing w:line="360" w:lineRule="auto"/>
        <w:contextualSpacing/>
        <w:jc w:val="both"/>
        <w:rPr>
          <w:rFonts w:ascii="Verdana" w:eastAsia="Times New Roman" w:hAnsi="Verdana" w:cs="Times New Roman"/>
          <w:bCs/>
          <w:color w:val="auto"/>
          <w:sz w:val="20"/>
          <w:szCs w:val="20"/>
          <w:lang w:val="en-US" w:eastAsia="x-none"/>
        </w:rPr>
      </w:pPr>
      <w:r w:rsidRPr="000E5F65">
        <w:rPr>
          <w:rFonts w:ascii="Verdana" w:eastAsia="Times New Roman" w:hAnsi="Verdana" w:cs="Times New Roman"/>
          <w:color w:val="auto"/>
          <w:sz w:val="20"/>
          <w:szCs w:val="20"/>
          <w:lang w:eastAsia="x-none"/>
        </w:rPr>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Pr="000E5F65">
        <w:rPr>
          <w:rFonts w:ascii="Verdana" w:eastAsia="Times New Roman" w:hAnsi="Verdana" w:cs="Times New Roman"/>
          <w:bCs/>
          <w:color w:val="auto"/>
          <w:sz w:val="20"/>
          <w:szCs w:val="20"/>
          <w:lang w:eastAsia="x-none"/>
        </w:rPr>
        <w:t>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подизпълнителят/лите посочват информацията, изисквана съгласно раздел А и Б от част ІІ и попълват част ІІІ „Основания за изключване“.</w:t>
      </w:r>
    </w:p>
    <w:p w14:paraId="65393DDD" w14:textId="77777777" w:rsidR="00357DF8" w:rsidRPr="000E5F65" w:rsidRDefault="00357DF8" w:rsidP="000E5F65">
      <w:pPr>
        <w:widowControl/>
        <w:spacing w:line="360" w:lineRule="auto"/>
        <w:jc w:val="center"/>
        <w:rPr>
          <w:rFonts w:ascii="Verdana" w:hAnsi="Verdana" w:cs="Verdana"/>
          <w:b/>
          <w:color w:val="auto"/>
          <w:sz w:val="20"/>
          <w:szCs w:val="20"/>
        </w:rPr>
      </w:pPr>
    </w:p>
    <w:p w14:paraId="65393DDE" w14:textId="0AEB86AB" w:rsidR="00B20BB2" w:rsidRPr="000E5F65" w:rsidRDefault="00B20BB2" w:rsidP="000E5F65">
      <w:pPr>
        <w:widowControl/>
        <w:spacing w:line="360" w:lineRule="auto"/>
        <w:jc w:val="center"/>
        <w:rPr>
          <w:rFonts w:ascii="Verdana" w:hAnsi="Verdana" w:cs="Verdana"/>
          <w:b/>
          <w:color w:val="auto"/>
          <w:sz w:val="20"/>
          <w:szCs w:val="20"/>
          <w:lang w:val="en-US"/>
        </w:rPr>
      </w:pPr>
      <w:r w:rsidRPr="000E5F65">
        <w:rPr>
          <w:rFonts w:ascii="Verdana" w:hAnsi="Verdana" w:cs="Verdana"/>
          <w:b/>
          <w:color w:val="auto"/>
          <w:sz w:val="20"/>
          <w:szCs w:val="20"/>
        </w:rPr>
        <w:t>Раздел V</w:t>
      </w:r>
      <w:r w:rsidRPr="000E5F65">
        <w:rPr>
          <w:rFonts w:ascii="Verdana" w:hAnsi="Verdana" w:cs="Verdana"/>
          <w:b/>
          <w:color w:val="auto"/>
          <w:sz w:val="20"/>
          <w:szCs w:val="20"/>
          <w:lang w:val="en-US"/>
        </w:rPr>
        <w:t>I</w:t>
      </w:r>
    </w:p>
    <w:p w14:paraId="65393DDF" w14:textId="77777777" w:rsidR="00B20BB2" w:rsidRPr="000E5F65" w:rsidRDefault="00B20BB2" w:rsidP="000E5F65">
      <w:pPr>
        <w:pStyle w:val="21"/>
        <w:shd w:val="clear" w:color="auto" w:fill="auto"/>
        <w:spacing w:line="360" w:lineRule="auto"/>
        <w:jc w:val="center"/>
        <w:rPr>
          <w:rFonts w:ascii="Verdana" w:hAnsi="Verdana" w:cs="Verdana"/>
          <w:sz w:val="20"/>
          <w:szCs w:val="20"/>
        </w:rPr>
      </w:pPr>
      <w:r w:rsidRPr="000E5F65">
        <w:rPr>
          <w:rFonts w:ascii="Verdana" w:hAnsi="Verdana" w:cs="Verdana"/>
          <w:sz w:val="20"/>
          <w:szCs w:val="20"/>
        </w:rPr>
        <w:t>ГАРАНЦИИ</w:t>
      </w:r>
    </w:p>
    <w:p w14:paraId="65393DE0" w14:textId="77777777" w:rsidR="00B20BB2" w:rsidRPr="000E5F65" w:rsidRDefault="00B20BB2" w:rsidP="000E5F65">
      <w:pPr>
        <w:spacing w:line="360" w:lineRule="auto"/>
        <w:jc w:val="both"/>
        <w:rPr>
          <w:rFonts w:ascii="Verdana" w:hAnsi="Verdana" w:cs="Verdana"/>
          <w:color w:val="auto"/>
          <w:sz w:val="20"/>
          <w:szCs w:val="20"/>
        </w:rPr>
      </w:pPr>
    </w:p>
    <w:p w14:paraId="65393DE1" w14:textId="77777777" w:rsidR="00B35E47" w:rsidRPr="000E5F65" w:rsidRDefault="00CB5682" w:rsidP="000E5F65">
      <w:pPr>
        <w:spacing w:line="360" w:lineRule="auto"/>
        <w:jc w:val="both"/>
        <w:rPr>
          <w:rFonts w:ascii="Verdana" w:eastAsia="Courier New" w:hAnsi="Verdana" w:cs="Verdana"/>
          <w:color w:val="auto"/>
          <w:sz w:val="20"/>
          <w:szCs w:val="20"/>
        </w:rPr>
      </w:pPr>
      <w:r w:rsidRPr="000E5F65">
        <w:rPr>
          <w:rFonts w:ascii="Verdana" w:hAnsi="Verdana" w:cs="Verdana"/>
          <w:b/>
          <w:bCs/>
          <w:noProof/>
          <w:color w:val="auto"/>
          <w:sz w:val="20"/>
          <w:szCs w:val="20"/>
        </w:rPr>
        <w:t>Чл.28.</w:t>
      </w:r>
      <w:r w:rsidR="00B35E47" w:rsidRPr="000E5F65">
        <w:rPr>
          <w:rFonts w:ascii="Verdana" w:hAnsi="Verdana" w:cs="Verdana"/>
          <w:b/>
          <w:bCs/>
          <w:noProof/>
          <w:color w:val="auto"/>
          <w:sz w:val="20"/>
          <w:szCs w:val="20"/>
        </w:rPr>
        <w:t xml:space="preserve"> </w:t>
      </w:r>
      <w:r w:rsidR="00B35E47" w:rsidRPr="000E5F65">
        <w:rPr>
          <w:rFonts w:ascii="Verdana" w:eastAsia="Courier New" w:hAnsi="Verdana" w:cs="Verdana"/>
          <w:b/>
          <w:bCs/>
          <w:color w:val="auto"/>
          <w:sz w:val="20"/>
          <w:szCs w:val="20"/>
        </w:rPr>
        <w:t>(1)</w:t>
      </w:r>
      <w:r w:rsidR="00B35E47" w:rsidRPr="000E5F65">
        <w:rPr>
          <w:rFonts w:ascii="Verdana" w:eastAsia="Courier New" w:hAnsi="Verdana" w:cs="Verdana"/>
          <w:color w:val="auto"/>
          <w:sz w:val="20"/>
          <w:szCs w:val="20"/>
        </w:rPr>
        <w:t>Гаранциите за изпълнение на настоящата обществена поръчка се представят в една от следните форми:</w:t>
      </w:r>
    </w:p>
    <w:p w14:paraId="65393DE2" w14:textId="77777777" w:rsidR="00B35E47" w:rsidRPr="000E5F65" w:rsidRDefault="00B35E47" w:rsidP="000E5F65">
      <w:pPr>
        <w:spacing w:line="360" w:lineRule="auto"/>
        <w:jc w:val="both"/>
        <w:rPr>
          <w:rFonts w:ascii="Verdana" w:eastAsia="Courier New" w:hAnsi="Verdana" w:cs="Verdana"/>
          <w:color w:val="auto"/>
          <w:sz w:val="20"/>
          <w:szCs w:val="20"/>
        </w:rPr>
      </w:pPr>
      <w:r w:rsidRPr="000E5F65">
        <w:rPr>
          <w:rFonts w:ascii="Verdana" w:eastAsia="Courier New" w:hAnsi="Verdana" w:cs="Verdana"/>
          <w:color w:val="auto"/>
          <w:sz w:val="20"/>
          <w:szCs w:val="20"/>
        </w:rPr>
        <w:t>1. парична сума</w:t>
      </w:r>
      <w:r w:rsidRPr="000E5F65">
        <w:rPr>
          <w:rFonts w:ascii="Verdana" w:eastAsia="MS ??" w:hAnsi="Verdana" w:cs="Verdana"/>
          <w:color w:val="auto"/>
          <w:sz w:val="20"/>
          <w:szCs w:val="20"/>
          <w:lang w:val="ru-RU"/>
        </w:rPr>
        <w:t xml:space="preserve"> </w:t>
      </w:r>
      <w:r w:rsidRPr="000E5F65">
        <w:rPr>
          <w:rFonts w:ascii="Verdana" w:eastAsia="Courier New" w:hAnsi="Verdana" w:cs="Verdana"/>
          <w:color w:val="auto"/>
          <w:sz w:val="20"/>
          <w:szCs w:val="20"/>
        </w:rPr>
        <w:t>или</w:t>
      </w:r>
    </w:p>
    <w:p w14:paraId="65393DE3" w14:textId="77777777" w:rsidR="00B35E47" w:rsidRPr="000E5F65" w:rsidRDefault="00B35E47" w:rsidP="000E5F65">
      <w:pPr>
        <w:spacing w:line="360" w:lineRule="auto"/>
        <w:jc w:val="both"/>
        <w:rPr>
          <w:rFonts w:ascii="Verdana" w:eastAsia="MS ??" w:hAnsi="Verdana" w:cs="Verdana"/>
          <w:color w:val="auto"/>
          <w:sz w:val="20"/>
          <w:szCs w:val="20"/>
        </w:rPr>
      </w:pPr>
      <w:r w:rsidRPr="000E5F65">
        <w:rPr>
          <w:rFonts w:ascii="Verdana" w:eastAsia="Courier New" w:hAnsi="Verdana" w:cs="Verdana"/>
          <w:color w:val="auto"/>
          <w:sz w:val="20"/>
          <w:szCs w:val="20"/>
        </w:rPr>
        <w:t xml:space="preserve">2. </w:t>
      </w:r>
      <w:r w:rsidRPr="000E5F65">
        <w:rPr>
          <w:rFonts w:ascii="Verdana" w:eastAsia="MS ??" w:hAnsi="Verdana" w:cs="Verdana"/>
          <w:color w:val="auto"/>
          <w:sz w:val="20"/>
          <w:szCs w:val="20"/>
          <w:lang w:val="ru-RU"/>
        </w:rPr>
        <w:t>банкова гаранция или</w:t>
      </w:r>
    </w:p>
    <w:p w14:paraId="65393DE4" w14:textId="77777777" w:rsidR="00B35E47" w:rsidRPr="000E5F65" w:rsidRDefault="00B35E47" w:rsidP="000E5F65">
      <w:pPr>
        <w:spacing w:line="360" w:lineRule="auto"/>
        <w:jc w:val="both"/>
        <w:rPr>
          <w:rFonts w:ascii="Verdana" w:eastAsia="Courier New" w:hAnsi="Verdana" w:cs="Verdana"/>
          <w:color w:val="auto"/>
          <w:sz w:val="20"/>
          <w:szCs w:val="20"/>
        </w:rPr>
      </w:pPr>
      <w:r w:rsidRPr="000E5F65">
        <w:rPr>
          <w:rFonts w:ascii="Verdana" w:eastAsia="MS ??" w:hAnsi="Verdana" w:cs="Verdana"/>
          <w:color w:val="auto"/>
          <w:sz w:val="20"/>
          <w:szCs w:val="20"/>
        </w:rPr>
        <w:t>3.застраховка, която обезпечава изпълнението чрез покритие на отговорността на изпълнителя</w:t>
      </w:r>
    </w:p>
    <w:p w14:paraId="65393DE5" w14:textId="77777777" w:rsidR="00B35E47" w:rsidRPr="000E5F65" w:rsidRDefault="00B35E47" w:rsidP="000E5F65">
      <w:pPr>
        <w:spacing w:line="360" w:lineRule="auto"/>
        <w:jc w:val="both"/>
        <w:rPr>
          <w:rFonts w:ascii="Verdana" w:eastAsia="Courier New" w:hAnsi="Verdana" w:cs="Verdana"/>
          <w:color w:val="auto"/>
          <w:sz w:val="20"/>
          <w:szCs w:val="20"/>
        </w:rPr>
      </w:pPr>
      <w:r w:rsidRPr="000E5F65">
        <w:rPr>
          <w:rFonts w:ascii="Verdana" w:eastAsia="Courier New" w:hAnsi="Verdana" w:cs="Verdana"/>
          <w:b/>
          <w:bCs/>
          <w:color w:val="auto"/>
          <w:sz w:val="20"/>
          <w:szCs w:val="20"/>
        </w:rPr>
        <w:t xml:space="preserve">(2) </w:t>
      </w:r>
      <w:r w:rsidRPr="000E5F65">
        <w:rPr>
          <w:rFonts w:ascii="Verdana" w:eastAsia="Courier New" w:hAnsi="Verdana" w:cs="Verdana"/>
          <w:color w:val="auto"/>
          <w:sz w:val="20"/>
          <w:szCs w:val="20"/>
        </w:rPr>
        <w:t>Изпълнителят избира сам формата на гаранцията за  изпълнение.</w:t>
      </w:r>
    </w:p>
    <w:p w14:paraId="65393DE6" w14:textId="77777777" w:rsidR="00B35E47" w:rsidRPr="000E5F65" w:rsidRDefault="00B35E47" w:rsidP="000E5F65">
      <w:pPr>
        <w:widowControl/>
        <w:spacing w:beforeLines="60" w:before="144" w:afterLines="60" w:after="144" w:line="360" w:lineRule="auto"/>
        <w:jc w:val="both"/>
        <w:rPr>
          <w:rFonts w:ascii="Verdana" w:eastAsia="Times New Roman" w:hAnsi="Verdana" w:cs="Times New Roman"/>
          <w:color w:val="auto"/>
          <w:sz w:val="20"/>
          <w:szCs w:val="20"/>
          <w:lang w:eastAsia="en-US"/>
        </w:rPr>
      </w:pPr>
      <w:r w:rsidRPr="000E5F65">
        <w:rPr>
          <w:rFonts w:ascii="Verdana" w:eastAsia="Courier New" w:hAnsi="Verdana" w:cs="Verdana"/>
          <w:b/>
          <w:bCs/>
          <w:color w:val="auto"/>
          <w:sz w:val="20"/>
          <w:szCs w:val="20"/>
        </w:rPr>
        <w:t>(3)</w:t>
      </w:r>
      <w:r w:rsidRPr="000E5F65">
        <w:rPr>
          <w:rFonts w:ascii="Verdana" w:eastAsia="Courier New" w:hAnsi="Verdana" w:cs="Verdana"/>
          <w:color w:val="auto"/>
          <w:sz w:val="20"/>
          <w:szCs w:val="20"/>
        </w:rPr>
        <w:t xml:space="preserve"> </w:t>
      </w:r>
      <w:r w:rsidRPr="000E5F65">
        <w:rPr>
          <w:rFonts w:ascii="Verdana" w:eastAsia="Times New Roman" w:hAnsi="Verdana" w:cs="Times New Roman"/>
          <w:color w:val="auto"/>
          <w:sz w:val="20"/>
          <w:szCs w:val="20"/>
          <w:lang w:eastAsia="en-US"/>
        </w:rPr>
        <w:t xml:space="preserve">Гаранцията по ал.1, т.1 или т.2 може да се предостави от името на изпълнителя за сметка на трето лице - гарант. </w:t>
      </w:r>
    </w:p>
    <w:p w14:paraId="65393DE7" w14:textId="77777777" w:rsidR="00B35E47" w:rsidRPr="000E5F65" w:rsidRDefault="00B35E47" w:rsidP="000E5F65">
      <w:pPr>
        <w:spacing w:line="360" w:lineRule="auto"/>
        <w:jc w:val="both"/>
        <w:rPr>
          <w:rFonts w:ascii="Verdana" w:eastAsia="Courier New" w:hAnsi="Verdana" w:cs="Verdana"/>
          <w:color w:val="auto"/>
          <w:sz w:val="20"/>
          <w:szCs w:val="20"/>
        </w:rPr>
      </w:pPr>
      <w:r w:rsidRPr="000E5F65">
        <w:rPr>
          <w:rFonts w:ascii="Verdana" w:eastAsia="Courier New" w:hAnsi="Verdana" w:cs="Verdana"/>
          <w:b/>
          <w:bCs/>
          <w:color w:val="auto"/>
          <w:sz w:val="20"/>
          <w:szCs w:val="20"/>
          <w:lang w:val="ru-RU"/>
        </w:rPr>
        <w:t xml:space="preserve"> (4)</w:t>
      </w:r>
      <w:r w:rsidRPr="000E5F65">
        <w:rPr>
          <w:rFonts w:ascii="Verdana" w:eastAsia="Courier New" w:hAnsi="Verdana" w:cs="Verdana"/>
          <w:color w:val="auto"/>
          <w:sz w:val="20"/>
          <w:szCs w:val="20"/>
          <w:lang w:val="ru-RU"/>
        </w:rPr>
        <w:t xml:space="preserve"> </w:t>
      </w:r>
      <w:r w:rsidRPr="000E5F65">
        <w:rPr>
          <w:rFonts w:ascii="Verdana" w:eastAsia="Times New Roman" w:hAnsi="Verdana" w:cs="Verdana"/>
          <w:color w:val="auto"/>
          <w:sz w:val="20"/>
          <w:szCs w:val="20"/>
        </w:rPr>
        <w:t>Гаранция за изпълнение се представя преди подписването на   договор от изпълнителя.</w:t>
      </w:r>
      <w:r w:rsidRPr="000E5F65">
        <w:rPr>
          <w:rFonts w:ascii="Verdana" w:eastAsia="Times New Roman" w:hAnsi="Verdana" w:cs="Verdana"/>
          <w:color w:val="auto"/>
          <w:sz w:val="20"/>
          <w:szCs w:val="20"/>
          <w:lang w:val="ru-RU"/>
        </w:rPr>
        <w:t xml:space="preserve">На основание чл.111, ал.2 от ЗОП, Възложителят определя </w:t>
      </w:r>
      <w:r w:rsidRPr="000E5F65">
        <w:rPr>
          <w:rFonts w:ascii="Verdana" w:eastAsia="Times New Roman" w:hAnsi="Verdana" w:cs="Verdana"/>
          <w:b/>
          <w:bCs/>
          <w:color w:val="auto"/>
          <w:sz w:val="20"/>
          <w:szCs w:val="20"/>
          <w:lang w:val="ru-RU"/>
        </w:rPr>
        <w:t>гаранция за изпълнение</w:t>
      </w:r>
      <w:r w:rsidRPr="000E5F65">
        <w:rPr>
          <w:rFonts w:ascii="Verdana" w:eastAsia="Times New Roman" w:hAnsi="Verdana" w:cs="Verdana"/>
          <w:color w:val="auto"/>
          <w:sz w:val="20"/>
          <w:szCs w:val="20"/>
          <w:lang w:val="ru-RU"/>
        </w:rPr>
        <w:t xml:space="preserve"> на договора в размер на </w:t>
      </w:r>
      <w:r w:rsidR="000E0570" w:rsidRPr="000E5F65">
        <w:rPr>
          <w:rFonts w:ascii="Verdana" w:eastAsia="Times New Roman" w:hAnsi="Verdana" w:cs="Verdana"/>
          <w:color w:val="auto"/>
          <w:sz w:val="20"/>
          <w:szCs w:val="20"/>
          <w:lang w:val="ru-RU"/>
        </w:rPr>
        <w:t>3</w:t>
      </w:r>
      <w:r w:rsidRPr="000E5F65">
        <w:rPr>
          <w:rFonts w:ascii="Verdana" w:eastAsia="Times New Roman" w:hAnsi="Verdana" w:cs="Verdana"/>
          <w:color w:val="auto"/>
          <w:sz w:val="20"/>
          <w:szCs w:val="20"/>
          <w:lang w:val="ru-RU"/>
        </w:rPr>
        <w:t>% (</w:t>
      </w:r>
      <w:r w:rsidR="000E0570" w:rsidRPr="000E5F65">
        <w:rPr>
          <w:rFonts w:ascii="Verdana" w:eastAsia="Times New Roman" w:hAnsi="Verdana" w:cs="Verdana"/>
          <w:color w:val="auto"/>
          <w:sz w:val="20"/>
          <w:szCs w:val="20"/>
          <w:lang w:val="ru-RU"/>
        </w:rPr>
        <w:t>три</w:t>
      </w:r>
      <w:r w:rsidRPr="000E5F65">
        <w:rPr>
          <w:rFonts w:ascii="Verdana" w:eastAsia="Times New Roman" w:hAnsi="Verdana" w:cs="Verdana"/>
          <w:color w:val="auto"/>
          <w:sz w:val="20"/>
          <w:szCs w:val="20"/>
          <w:lang w:val="ru-RU"/>
        </w:rPr>
        <w:t xml:space="preserve"> процента) от стойността на договора, </w:t>
      </w:r>
      <w:r w:rsidRPr="000E5F65">
        <w:rPr>
          <w:rFonts w:ascii="Verdana" w:eastAsia="Times New Roman" w:hAnsi="Verdana" w:cs="Verdana"/>
          <w:color w:val="auto"/>
          <w:sz w:val="20"/>
          <w:szCs w:val="20"/>
          <w:lang w:val="ru-RU"/>
        </w:rPr>
        <w:lastRenderedPageBreak/>
        <w:t xml:space="preserve">които следва да се внесат от спечелилия участник по сметка на Възложителя или да се представи банкова гаранция или да се представи  </w:t>
      </w:r>
      <w:r w:rsidRPr="000E5F65">
        <w:rPr>
          <w:rFonts w:ascii="Verdana" w:eastAsia="MS ??" w:hAnsi="Verdana" w:cs="Verdana"/>
          <w:color w:val="auto"/>
          <w:sz w:val="20"/>
          <w:szCs w:val="20"/>
        </w:rPr>
        <w:t>застраховка, която обезпечава изпълнението чрез покритие на отговорността на изпълнителя</w:t>
      </w:r>
      <w:r w:rsidRPr="000E5F65">
        <w:rPr>
          <w:rFonts w:ascii="Verdana" w:eastAsia="Courier New" w:hAnsi="Verdana" w:cs="Verdana"/>
          <w:color w:val="auto"/>
          <w:sz w:val="20"/>
          <w:szCs w:val="20"/>
        </w:rPr>
        <w:t xml:space="preserve"> </w:t>
      </w:r>
      <w:r w:rsidRPr="000E5F65">
        <w:rPr>
          <w:rFonts w:ascii="Verdana" w:eastAsia="Times New Roman" w:hAnsi="Verdana" w:cs="Verdana"/>
          <w:color w:val="auto"/>
          <w:sz w:val="20"/>
          <w:szCs w:val="20"/>
          <w:lang w:val="ru-RU"/>
        </w:rPr>
        <w:t>преди подписването на договора.</w:t>
      </w:r>
    </w:p>
    <w:p w14:paraId="1B09464F" w14:textId="74F02E2B" w:rsidR="00926998" w:rsidRPr="000E5F65" w:rsidRDefault="00B35E47" w:rsidP="000E5F65">
      <w:pPr>
        <w:spacing w:line="360" w:lineRule="auto"/>
        <w:rPr>
          <w:rFonts w:ascii="Verdana" w:eastAsia="Times New Roman" w:hAnsi="Verdana" w:cs="Times New Roman"/>
          <w:b/>
          <w:bCs/>
          <w:iCs/>
          <w:sz w:val="20"/>
          <w:szCs w:val="20"/>
          <w:lang w:eastAsia="en-US"/>
        </w:rPr>
      </w:pPr>
      <w:r w:rsidRPr="000E5F65">
        <w:rPr>
          <w:rFonts w:ascii="Verdana" w:eastAsia="Courier New" w:hAnsi="Verdana" w:cs="Verdana"/>
          <w:b/>
          <w:bCs/>
          <w:sz w:val="20"/>
          <w:szCs w:val="20"/>
          <w:lang w:val="ru-RU"/>
        </w:rPr>
        <w:t>(5)</w:t>
      </w:r>
      <w:r w:rsidRPr="000E5F65">
        <w:rPr>
          <w:rFonts w:ascii="Verdana" w:eastAsia="Courier New" w:hAnsi="Verdana" w:cs="Verdana"/>
          <w:sz w:val="20"/>
          <w:szCs w:val="20"/>
          <w:lang w:val="ru-RU"/>
        </w:rPr>
        <w:t xml:space="preserve"> Внасянето на гаранцията за изпълнение под формата на парична сума се извършва с платежно нареждане по </w:t>
      </w:r>
      <w:r w:rsidR="00926998" w:rsidRPr="000E5F65">
        <w:rPr>
          <w:rFonts w:ascii="Verdana" w:eastAsia="Times New Roman" w:hAnsi="Verdana" w:cs="Times New Roman"/>
          <w:b/>
          <w:bCs/>
          <w:iCs/>
          <w:sz w:val="20"/>
          <w:szCs w:val="20"/>
          <w:lang w:eastAsia="en-US"/>
        </w:rPr>
        <w:t>BG 90IABG74793300482100,BIC: IABGBGSF,БАНКА: Интернешънъл Асет Банк, клон Варна, ул.“княз Николаевич“ № 8</w:t>
      </w:r>
    </w:p>
    <w:p w14:paraId="65393DE9" w14:textId="0A0D33F8" w:rsidR="00B35E47" w:rsidRPr="000E5F65" w:rsidRDefault="00926998" w:rsidP="000E5F65">
      <w:pPr>
        <w:tabs>
          <w:tab w:val="left" w:pos="142"/>
          <w:tab w:val="num" w:pos="900"/>
        </w:tabs>
        <w:spacing w:line="360" w:lineRule="auto"/>
        <w:jc w:val="both"/>
        <w:rPr>
          <w:rFonts w:ascii="Verdana" w:eastAsia="Courier New" w:hAnsi="Verdana" w:cs="Verdana"/>
          <w:color w:val="auto"/>
          <w:sz w:val="20"/>
          <w:szCs w:val="20"/>
          <w:lang w:val="ru-RU"/>
        </w:rPr>
      </w:pPr>
      <w:r w:rsidRPr="000E5F65">
        <w:rPr>
          <w:rFonts w:ascii="Verdana" w:eastAsia="Courier New" w:hAnsi="Verdana" w:cs="Verdana"/>
          <w:b/>
          <w:bCs/>
          <w:color w:val="auto"/>
          <w:sz w:val="20"/>
          <w:szCs w:val="20"/>
          <w:lang w:val="ru-RU"/>
        </w:rPr>
        <w:t xml:space="preserve"> </w:t>
      </w:r>
      <w:r w:rsidR="00B35E47" w:rsidRPr="000E5F65">
        <w:rPr>
          <w:rFonts w:ascii="Verdana" w:eastAsia="Courier New" w:hAnsi="Verdana" w:cs="Verdana"/>
          <w:b/>
          <w:bCs/>
          <w:color w:val="auto"/>
          <w:sz w:val="20"/>
          <w:szCs w:val="20"/>
          <w:lang w:val="ru-RU"/>
        </w:rPr>
        <w:t>(6)</w:t>
      </w:r>
      <w:r w:rsidR="00B35E47" w:rsidRPr="000E5F65">
        <w:rPr>
          <w:rFonts w:ascii="Verdana" w:eastAsia="Courier New" w:hAnsi="Verdana" w:cs="Verdana"/>
          <w:color w:val="auto"/>
          <w:sz w:val="20"/>
          <w:szCs w:val="20"/>
          <w:lang w:val="ru-RU"/>
        </w:rPr>
        <w:t xml:space="preserve"> Ако се представя банкова гаранция за изпълнение на договор, то същата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Срокът на валидност на банковата гаранция за изпълнение следва да бъде не по-малко от 30 дни след </w:t>
      </w:r>
      <w:r w:rsidR="006541B0">
        <w:rPr>
          <w:rFonts w:ascii="Verdana" w:eastAsia="Courier New" w:hAnsi="Verdana" w:cs="Verdana"/>
          <w:color w:val="auto"/>
          <w:sz w:val="20"/>
          <w:szCs w:val="20"/>
          <w:lang w:val="ru-RU"/>
        </w:rPr>
        <w:t>срока</w:t>
      </w:r>
      <w:r w:rsidR="00B35E47" w:rsidRPr="000E5F65">
        <w:rPr>
          <w:rFonts w:ascii="Verdana" w:eastAsia="Courier New" w:hAnsi="Verdana" w:cs="Verdana"/>
          <w:color w:val="auto"/>
          <w:sz w:val="20"/>
          <w:szCs w:val="20"/>
          <w:lang w:val="ru-RU"/>
        </w:rPr>
        <w:t xml:space="preserve"> </w:t>
      </w:r>
      <w:r w:rsidR="00B35E47" w:rsidRPr="000E5F65">
        <w:rPr>
          <w:rFonts w:ascii="Verdana" w:eastAsia="Courier New" w:hAnsi="Verdana" w:cs="Verdana"/>
          <w:color w:val="auto"/>
          <w:sz w:val="20"/>
          <w:szCs w:val="20"/>
        </w:rPr>
        <w:t xml:space="preserve">на </w:t>
      </w:r>
      <w:r w:rsidR="0024730A" w:rsidRPr="000E5F65">
        <w:rPr>
          <w:rFonts w:ascii="Verdana" w:eastAsia="Courier New" w:hAnsi="Verdana" w:cs="Verdana"/>
          <w:color w:val="auto"/>
          <w:sz w:val="20"/>
          <w:szCs w:val="20"/>
        </w:rPr>
        <w:t>договора</w:t>
      </w:r>
      <w:r w:rsidR="00B35E47" w:rsidRPr="000E5F65">
        <w:rPr>
          <w:rFonts w:ascii="Verdana" w:eastAsia="Courier New" w:hAnsi="Verdana" w:cs="Verdana"/>
          <w:color w:val="auto"/>
          <w:sz w:val="20"/>
          <w:szCs w:val="20"/>
          <w:lang w:val="ru-RU"/>
        </w:rPr>
        <w:t>.</w:t>
      </w:r>
    </w:p>
    <w:p w14:paraId="65393DEA" w14:textId="77777777" w:rsidR="00B35E47" w:rsidRPr="000E5F65" w:rsidRDefault="00B35E47" w:rsidP="000E5F65">
      <w:pPr>
        <w:tabs>
          <w:tab w:val="left" w:pos="142"/>
          <w:tab w:val="num" w:pos="900"/>
        </w:tabs>
        <w:spacing w:line="360" w:lineRule="auto"/>
        <w:jc w:val="both"/>
        <w:rPr>
          <w:rFonts w:ascii="Verdana" w:eastAsia="Courier New" w:hAnsi="Verdana" w:cs="Verdana"/>
          <w:color w:val="auto"/>
          <w:sz w:val="20"/>
          <w:szCs w:val="20"/>
          <w:lang w:val="ru-RU"/>
        </w:rPr>
      </w:pPr>
    </w:p>
    <w:p w14:paraId="65393DEB" w14:textId="66282553" w:rsidR="00B35E47" w:rsidRPr="000E5F65" w:rsidRDefault="00B35E47" w:rsidP="000E5F65">
      <w:pPr>
        <w:widowControl/>
        <w:tabs>
          <w:tab w:val="left" w:pos="993"/>
        </w:tabs>
        <w:spacing w:before="60" w:after="60" w:line="360" w:lineRule="auto"/>
        <w:contextualSpacing/>
        <w:jc w:val="both"/>
        <w:rPr>
          <w:rFonts w:ascii="Verdana" w:eastAsia="Courier New" w:hAnsi="Verdana" w:cs="Verdana"/>
          <w:color w:val="auto"/>
          <w:sz w:val="20"/>
          <w:szCs w:val="20"/>
          <w:lang w:val="ru-RU"/>
        </w:rPr>
      </w:pPr>
      <w:r w:rsidRPr="000E5F65">
        <w:rPr>
          <w:rFonts w:ascii="Verdana" w:eastAsia="Courier New" w:hAnsi="Verdana" w:cs="Verdana"/>
          <w:color w:val="auto"/>
          <w:sz w:val="20"/>
          <w:szCs w:val="20"/>
          <w:lang w:val="ru-RU"/>
        </w:rPr>
        <w:t xml:space="preserve">Ако се представя </w:t>
      </w:r>
      <w:r w:rsidRPr="000E5F65">
        <w:rPr>
          <w:rFonts w:ascii="Verdana" w:eastAsia="MS ??" w:hAnsi="Verdana" w:cs="Verdana"/>
          <w:color w:val="auto"/>
          <w:sz w:val="20"/>
          <w:szCs w:val="20"/>
        </w:rPr>
        <w:t>застраховка, която обезпечава изпълнението чрез покритие на отговорността на изпълнителя</w:t>
      </w:r>
      <w:r w:rsidRPr="000E5F65">
        <w:rPr>
          <w:rFonts w:ascii="Verdana" w:eastAsia="Courier New" w:hAnsi="Verdana" w:cs="Verdana"/>
          <w:color w:val="auto"/>
          <w:sz w:val="20"/>
          <w:szCs w:val="20"/>
          <w:lang w:val="ru-RU"/>
        </w:rPr>
        <w:t xml:space="preserve">, </w:t>
      </w:r>
      <w:r w:rsidRPr="000E5F65">
        <w:rPr>
          <w:rFonts w:ascii="Verdana" w:eastAsia="Times New Roman" w:hAnsi="Verdana" w:cs="Times New Roman"/>
          <w:color w:val="auto"/>
          <w:sz w:val="20"/>
          <w:szCs w:val="20"/>
        </w:rPr>
        <w:t>същата не може да бъде използвана за обезпечение на отговорността на изпълнителя по друг договор.Застрахователната полица  следва да бъде издадена в полза на Възложителя и Възложителят е посочен като трто ползващо лице(бенефицер). Текстът на застраховката се съгласува с Възложителя. Застраховката следва да е със срок на валидност</w:t>
      </w:r>
      <w:r w:rsidRPr="000E5F65">
        <w:rPr>
          <w:rFonts w:ascii="Verdana" w:eastAsia="Times New Roman" w:hAnsi="Verdana" w:cs="Times New Roman"/>
          <w:color w:val="auto"/>
          <w:sz w:val="20"/>
          <w:szCs w:val="20"/>
          <w:lang w:eastAsia="x-none"/>
        </w:rPr>
        <w:t xml:space="preserve"> минимум </w:t>
      </w:r>
      <w:r w:rsidRPr="000E5F65">
        <w:rPr>
          <w:rFonts w:ascii="Verdana" w:eastAsia="Courier New" w:hAnsi="Verdana" w:cs="Verdana"/>
          <w:color w:val="auto"/>
          <w:sz w:val="20"/>
          <w:szCs w:val="20"/>
          <w:lang w:val="ru-RU"/>
        </w:rPr>
        <w:t xml:space="preserve">30 дни </w:t>
      </w:r>
      <w:r w:rsidR="006541B0" w:rsidRPr="000E5F65">
        <w:rPr>
          <w:rFonts w:ascii="Verdana" w:eastAsia="Courier New" w:hAnsi="Verdana" w:cs="Verdana"/>
          <w:color w:val="auto"/>
          <w:sz w:val="20"/>
          <w:szCs w:val="20"/>
          <w:lang w:val="ru-RU"/>
        </w:rPr>
        <w:t xml:space="preserve">след </w:t>
      </w:r>
      <w:r w:rsidR="006541B0">
        <w:rPr>
          <w:rFonts w:ascii="Verdana" w:eastAsia="Courier New" w:hAnsi="Verdana" w:cs="Verdana"/>
          <w:color w:val="auto"/>
          <w:sz w:val="20"/>
          <w:szCs w:val="20"/>
          <w:lang w:val="ru-RU"/>
        </w:rPr>
        <w:t>срока</w:t>
      </w:r>
      <w:r w:rsidR="006541B0" w:rsidRPr="000E5F65">
        <w:rPr>
          <w:rFonts w:ascii="Verdana" w:eastAsia="Courier New" w:hAnsi="Verdana" w:cs="Verdana"/>
          <w:color w:val="auto"/>
          <w:sz w:val="20"/>
          <w:szCs w:val="20"/>
          <w:lang w:val="ru-RU"/>
        </w:rPr>
        <w:t xml:space="preserve"> </w:t>
      </w:r>
      <w:r w:rsidR="006541B0" w:rsidRPr="000E5F65">
        <w:rPr>
          <w:rFonts w:ascii="Verdana" w:eastAsia="Courier New" w:hAnsi="Verdana" w:cs="Verdana"/>
          <w:color w:val="auto"/>
          <w:sz w:val="20"/>
          <w:szCs w:val="20"/>
        </w:rPr>
        <w:t>на договора</w:t>
      </w:r>
      <w:r w:rsidRPr="000E5F65">
        <w:rPr>
          <w:rFonts w:ascii="Verdana" w:eastAsia="Times New Roman" w:hAnsi="Verdana" w:cs="Times New Roman"/>
          <w:color w:val="auto"/>
          <w:sz w:val="20"/>
          <w:szCs w:val="20"/>
          <w:lang w:eastAsia="x-none"/>
        </w:rPr>
        <w:t>;</w:t>
      </w:r>
      <w:r w:rsidRPr="000E5F65">
        <w:rPr>
          <w:rFonts w:ascii="Verdana" w:eastAsia="Courier New" w:hAnsi="Verdana" w:cs="Verdana"/>
          <w:color w:val="auto"/>
          <w:sz w:val="20"/>
          <w:szCs w:val="20"/>
          <w:lang w:val="ru-RU"/>
        </w:rPr>
        <w:t xml:space="preserve"> Същата следва да съдържа задължение да се извърши безотказно и безусловно плащане при първо писмено искане на Възложителя.  Застраховката следва да бъде издадена от застроховател или клон на чуждестранен застраховател, който разполага с валиден лиценз за извършване на застрахователна дейност на територията на РБългария.</w:t>
      </w:r>
    </w:p>
    <w:p w14:paraId="65393DEC" w14:textId="77777777" w:rsidR="00B35E47" w:rsidRPr="000E5F65" w:rsidRDefault="00B35E47" w:rsidP="000E5F65">
      <w:pPr>
        <w:spacing w:line="360" w:lineRule="auto"/>
        <w:jc w:val="both"/>
        <w:rPr>
          <w:rFonts w:ascii="Verdana" w:eastAsia="Courier New" w:hAnsi="Verdana" w:cs="Verdana"/>
          <w:b/>
          <w:bCs/>
          <w:color w:val="auto"/>
          <w:sz w:val="20"/>
          <w:szCs w:val="20"/>
        </w:rPr>
      </w:pPr>
      <w:r w:rsidRPr="000E5F65">
        <w:rPr>
          <w:rFonts w:ascii="Verdana" w:eastAsia="Courier New" w:hAnsi="Verdana" w:cs="Verdana"/>
          <w:b/>
          <w:bCs/>
          <w:color w:val="auto"/>
          <w:sz w:val="20"/>
          <w:szCs w:val="20"/>
        </w:rPr>
        <w:t xml:space="preserve"> (7)</w:t>
      </w:r>
      <w:r w:rsidRPr="000E5F65">
        <w:rPr>
          <w:rFonts w:ascii="Verdana" w:eastAsia="Courier New" w:hAnsi="Verdana" w:cs="Verdana"/>
          <w:color w:val="auto"/>
          <w:sz w:val="20"/>
          <w:szCs w:val="20"/>
        </w:rPr>
        <w:t xml:space="preserve"> </w:t>
      </w:r>
      <w:r w:rsidRPr="000E5F65">
        <w:rPr>
          <w:rFonts w:ascii="Verdana" w:eastAsia="Courier New" w:hAnsi="Verdana" w:cs="Verdana"/>
          <w:color w:val="auto"/>
          <w:sz w:val="20"/>
          <w:szCs w:val="20"/>
          <w:lang w:val="ru-RU"/>
        </w:rPr>
        <w:t>Банковите/Застрахователни разходи по откриването на гаранциите са за сметка на Изпълнителя. Разходите по евентуалното им усвояване са за сметка на Възложителя. Изпълнителят трябва да предвиди и заплати своите такси по откриване и обслужване на гаранциите/застраховките така, че размера на гаранцията да не бъде по-малък от определения в настоящата процедура.</w:t>
      </w:r>
    </w:p>
    <w:p w14:paraId="65393DED" w14:textId="149F3D93" w:rsidR="000E0570" w:rsidRPr="000E5F65" w:rsidRDefault="00B35E47" w:rsidP="000E5F65">
      <w:pPr>
        <w:spacing w:after="120" w:line="360" w:lineRule="auto"/>
        <w:jc w:val="both"/>
        <w:rPr>
          <w:rFonts w:ascii="Verdana" w:eastAsia="Courier New" w:hAnsi="Verdana" w:cs="Verdana"/>
          <w:b/>
          <w:bCs/>
          <w:color w:val="auto"/>
          <w:sz w:val="20"/>
          <w:szCs w:val="20"/>
        </w:rPr>
      </w:pPr>
      <w:r w:rsidRPr="000E5F65">
        <w:rPr>
          <w:rFonts w:ascii="Verdana" w:eastAsia="Courier New" w:hAnsi="Verdana" w:cs="Verdana"/>
          <w:iCs/>
          <w:color w:val="auto"/>
          <w:sz w:val="20"/>
          <w:szCs w:val="20"/>
          <w:lang w:val="ru-RU" w:eastAsia="en-US"/>
        </w:rPr>
        <w:t>*</w:t>
      </w:r>
      <w:r w:rsidRPr="000E5F65">
        <w:rPr>
          <w:rFonts w:ascii="Verdana" w:eastAsia="Courier New" w:hAnsi="Verdana" w:cs="Verdana"/>
          <w:iCs/>
          <w:color w:val="auto"/>
          <w:sz w:val="20"/>
          <w:szCs w:val="20"/>
          <w:lang w:val="ru-RU"/>
        </w:rPr>
        <w:t xml:space="preserve">Забележка: Банковите гаранции/застраховки за  изпълнение следва да са адресирани до </w:t>
      </w:r>
      <w:r w:rsidR="00926998" w:rsidRPr="000E5F65">
        <w:rPr>
          <w:rFonts w:ascii="Verdana" w:eastAsia="MS Mincho" w:hAnsi="Verdana" w:cs="Times New Roman"/>
          <w:color w:val="auto"/>
          <w:sz w:val="20"/>
          <w:szCs w:val="20"/>
        </w:rPr>
        <w:t>Технически Университет - Варна</w:t>
      </w:r>
      <w:r w:rsidRPr="000E5F65">
        <w:rPr>
          <w:rFonts w:ascii="Verdana" w:eastAsia="Courier New" w:hAnsi="Verdana" w:cs="Verdana"/>
          <w:iCs/>
          <w:color w:val="auto"/>
          <w:sz w:val="20"/>
          <w:szCs w:val="20"/>
          <w:lang w:val="ru-RU"/>
        </w:rPr>
        <w:t>.</w:t>
      </w:r>
    </w:p>
    <w:p w14:paraId="65393DEE" w14:textId="77777777" w:rsidR="000706BE" w:rsidRPr="000E5F65" w:rsidRDefault="000E0570" w:rsidP="000E5F65">
      <w:pPr>
        <w:widowControl/>
        <w:spacing w:line="360" w:lineRule="auto"/>
        <w:ind w:firstLine="708"/>
        <w:jc w:val="both"/>
        <w:rPr>
          <w:rFonts w:ascii="Verdana" w:eastAsia="Times New Roman" w:hAnsi="Verdana" w:cs="Tahoma"/>
          <w:color w:val="auto"/>
          <w:sz w:val="20"/>
          <w:szCs w:val="20"/>
          <w:lang w:eastAsia="en-US"/>
        </w:rPr>
      </w:pPr>
      <w:r w:rsidRPr="000E5F65">
        <w:rPr>
          <w:rFonts w:ascii="Verdana" w:eastAsia="Times New Roman" w:hAnsi="Verdana" w:cs="Verdana"/>
          <w:b/>
          <w:color w:val="auto"/>
          <w:sz w:val="20"/>
          <w:szCs w:val="20"/>
        </w:rPr>
        <w:t>(8)</w:t>
      </w:r>
      <w:r w:rsidRPr="000E5F65">
        <w:rPr>
          <w:rFonts w:ascii="Verdana" w:eastAsia="Times New Roman" w:hAnsi="Verdana" w:cs="Verdana"/>
          <w:color w:val="auto"/>
          <w:sz w:val="20"/>
          <w:szCs w:val="20"/>
        </w:rPr>
        <w:t xml:space="preserve"> </w:t>
      </w:r>
      <w:r w:rsidRPr="000E5F65">
        <w:rPr>
          <w:rFonts w:ascii="Verdana" w:eastAsia="Times New Roman" w:hAnsi="Verdana" w:cs="Tahoma"/>
          <w:color w:val="auto"/>
          <w:sz w:val="20"/>
          <w:szCs w:val="20"/>
        </w:rPr>
        <w:t>Гаранцията за изпълнението на договора се задържа, усвоява в съответствие с условията на проекто-договора.</w:t>
      </w:r>
      <w:r w:rsidR="000706BE" w:rsidRPr="000E5F65">
        <w:rPr>
          <w:rFonts w:ascii="Verdana" w:eastAsia="Times New Roman" w:hAnsi="Verdana" w:cs="Tahoma"/>
          <w:color w:val="auto"/>
          <w:sz w:val="20"/>
          <w:szCs w:val="20"/>
        </w:rPr>
        <w:t xml:space="preserve"> Гаранцията за изпълнението на договора се освобождава </w:t>
      </w:r>
      <w:r w:rsidR="000706BE" w:rsidRPr="000E5F65">
        <w:rPr>
          <w:rFonts w:ascii="Verdana" w:eastAsia="Times New Roman" w:hAnsi="Verdana" w:cs="Tahoma"/>
          <w:color w:val="auto"/>
          <w:sz w:val="20"/>
          <w:szCs w:val="20"/>
          <w:lang w:eastAsia="en-US"/>
        </w:rPr>
        <w:t>в едномесечен срок след въвеждане на обекта в екплоатация.</w:t>
      </w:r>
      <w:r w:rsidRPr="000E5F65">
        <w:rPr>
          <w:rFonts w:ascii="Verdana" w:eastAsia="Times New Roman" w:hAnsi="Verdana" w:cs="Tahoma"/>
          <w:color w:val="auto"/>
          <w:sz w:val="20"/>
          <w:szCs w:val="20"/>
        </w:rPr>
        <w:t xml:space="preserve"> </w:t>
      </w:r>
    </w:p>
    <w:p w14:paraId="6A4E064C" w14:textId="7D5B5E4F" w:rsidR="0046205F" w:rsidRPr="000E5F65" w:rsidRDefault="007A152C" w:rsidP="000E5F65">
      <w:pPr>
        <w:widowControl/>
        <w:spacing w:line="360" w:lineRule="auto"/>
        <w:ind w:firstLine="709"/>
        <w:jc w:val="both"/>
        <w:rPr>
          <w:rFonts w:ascii="Verdana" w:eastAsia="MS ??" w:hAnsi="Verdana" w:cs="Times New Roman"/>
          <w:color w:val="auto"/>
          <w:sz w:val="20"/>
          <w:szCs w:val="20"/>
          <w:lang w:eastAsia="en-US"/>
        </w:rPr>
      </w:pPr>
      <w:r w:rsidRPr="000E5F65">
        <w:rPr>
          <w:rFonts w:ascii="Verdana" w:eastAsia="Times New Roman" w:hAnsi="Verdana" w:cs="Verdana"/>
          <w:b/>
          <w:noProof/>
          <w:color w:val="auto"/>
          <w:sz w:val="20"/>
          <w:szCs w:val="20"/>
        </w:rPr>
        <w:t xml:space="preserve"> </w:t>
      </w:r>
    </w:p>
    <w:p w14:paraId="5D28BCFE" w14:textId="1DBDDAD1" w:rsidR="0045167C" w:rsidRPr="000E5F65" w:rsidRDefault="003C5620" w:rsidP="000E5F65">
      <w:pPr>
        <w:widowControl/>
        <w:spacing w:line="360" w:lineRule="auto"/>
        <w:jc w:val="center"/>
        <w:rPr>
          <w:rStyle w:val="1"/>
          <w:rFonts w:ascii="Verdana" w:hAnsi="Verdana" w:cs="Verdana"/>
          <w:b/>
          <w:bCs/>
          <w:color w:val="auto"/>
          <w:sz w:val="20"/>
          <w:szCs w:val="20"/>
        </w:rPr>
      </w:pPr>
      <w:r w:rsidRPr="000E5F65">
        <w:rPr>
          <w:rStyle w:val="1"/>
          <w:rFonts w:ascii="Verdana" w:hAnsi="Verdana" w:cs="Verdana"/>
          <w:color w:val="auto"/>
          <w:sz w:val="20"/>
          <w:szCs w:val="20"/>
        </w:rPr>
        <w:t>Раздел VII</w:t>
      </w:r>
    </w:p>
    <w:p w14:paraId="7EE73C41" w14:textId="77777777" w:rsidR="0045167C" w:rsidRPr="000E5F65" w:rsidRDefault="0045167C"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КРИТЕРИЙ ЗА ВЪЗЛАГАНЕ</w:t>
      </w:r>
    </w:p>
    <w:p w14:paraId="353DE693" w14:textId="77777777" w:rsidR="007A152C" w:rsidRPr="000E5F65" w:rsidRDefault="007A152C" w:rsidP="000E5F65">
      <w:pPr>
        <w:pStyle w:val="8"/>
        <w:shd w:val="clear" w:color="auto" w:fill="auto"/>
        <w:spacing w:line="360" w:lineRule="auto"/>
        <w:ind w:firstLine="0"/>
        <w:jc w:val="center"/>
        <w:rPr>
          <w:rFonts w:ascii="Verdana" w:hAnsi="Verdana" w:cs="Verdana"/>
          <w:b/>
          <w:bCs/>
          <w:sz w:val="20"/>
          <w:szCs w:val="20"/>
        </w:rPr>
      </w:pPr>
    </w:p>
    <w:p w14:paraId="7494D62F" w14:textId="77777777" w:rsidR="007A152C" w:rsidRPr="000E5F65" w:rsidRDefault="0045167C" w:rsidP="000E5F65">
      <w:pPr>
        <w:spacing w:line="360" w:lineRule="auto"/>
        <w:ind w:firstLine="567"/>
        <w:jc w:val="both"/>
        <w:rPr>
          <w:rFonts w:ascii="Verdana" w:eastAsia="Batang" w:hAnsi="Verdana" w:cs="Times New Roman"/>
          <w:b/>
          <w:color w:val="auto"/>
          <w:sz w:val="20"/>
          <w:szCs w:val="20"/>
        </w:rPr>
      </w:pPr>
      <w:r w:rsidRPr="000E5F65">
        <w:rPr>
          <w:rFonts w:ascii="Verdana" w:hAnsi="Verdana" w:cs="Verdana"/>
          <w:b/>
          <w:bCs/>
          <w:color w:val="auto"/>
          <w:sz w:val="20"/>
          <w:szCs w:val="20"/>
        </w:rPr>
        <w:t xml:space="preserve">Чл.29. </w:t>
      </w:r>
      <w:r w:rsidR="007A152C" w:rsidRPr="000E5F65">
        <w:rPr>
          <w:rFonts w:ascii="Verdana" w:eastAsia="Batang" w:hAnsi="Verdana" w:cs="Times New Roman"/>
          <w:color w:val="auto"/>
          <w:sz w:val="20"/>
          <w:szCs w:val="20"/>
        </w:rPr>
        <w:t xml:space="preserve">Икономически най-изгодната оферта се определя въз основа на следния </w:t>
      </w:r>
      <w:r w:rsidR="007A152C" w:rsidRPr="000E5F65">
        <w:rPr>
          <w:rFonts w:ascii="Verdana" w:eastAsia="Batang" w:hAnsi="Verdana" w:cs="Times New Roman"/>
          <w:b/>
          <w:color w:val="auto"/>
          <w:sz w:val="20"/>
          <w:szCs w:val="20"/>
          <w:u w:val="single"/>
        </w:rPr>
        <w:lastRenderedPageBreak/>
        <w:t>критерий за възлагане</w:t>
      </w:r>
      <w:r w:rsidR="007A152C" w:rsidRPr="000E5F65">
        <w:rPr>
          <w:rFonts w:ascii="Verdana" w:eastAsia="Batang" w:hAnsi="Verdana" w:cs="Times New Roman"/>
          <w:color w:val="auto"/>
          <w:sz w:val="20"/>
          <w:szCs w:val="20"/>
        </w:rPr>
        <w:t xml:space="preserve">: </w:t>
      </w:r>
      <w:r w:rsidR="007A152C" w:rsidRPr="000E5F65">
        <w:rPr>
          <w:rFonts w:ascii="Verdana" w:eastAsia="Batang" w:hAnsi="Verdana" w:cs="Times New Roman"/>
          <w:b/>
          <w:color w:val="auto"/>
          <w:sz w:val="20"/>
          <w:szCs w:val="20"/>
        </w:rPr>
        <w:t xml:space="preserve">оптимално съотношение качество/цена  </w:t>
      </w:r>
    </w:p>
    <w:p w14:paraId="0CE9B965" w14:textId="77777777" w:rsidR="007A152C" w:rsidRPr="000E5F65" w:rsidRDefault="007A152C" w:rsidP="000E5F65">
      <w:pPr>
        <w:tabs>
          <w:tab w:val="left" w:pos="1306"/>
        </w:tabs>
        <w:spacing w:before="100" w:beforeAutospacing="1" w:after="100" w:afterAutospacing="1" w:line="360" w:lineRule="auto"/>
        <w:ind w:firstLine="567"/>
        <w:jc w:val="both"/>
        <w:rPr>
          <w:rFonts w:ascii="Verdana" w:eastAsia="Times New Roman" w:hAnsi="Verdana" w:cs="Times New Roman"/>
          <w:bCs/>
          <w:color w:val="auto"/>
          <w:sz w:val="20"/>
          <w:szCs w:val="20"/>
          <w:shd w:val="clear" w:color="auto" w:fill="FFFFFF"/>
        </w:rPr>
      </w:pPr>
      <w:r w:rsidRPr="000E5F65">
        <w:rPr>
          <w:rFonts w:ascii="Verdana" w:eastAsia="Times New Roman" w:hAnsi="Verdana" w:cs="Times New Roman"/>
          <w:bCs/>
          <w:color w:val="auto"/>
          <w:sz w:val="20"/>
          <w:szCs w:val="20"/>
          <w:shd w:val="clear" w:color="auto" w:fill="FFFFFF"/>
        </w:rPr>
        <w:t>Настоящата методика съдържа точни указания за определяне на комплексната оценка на всяка оферта, показателите, броят точки за всеки от тях при изчисляване на комплексната оценка, както и точни указания за определяне на оценката по всеки показател.</w:t>
      </w:r>
    </w:p>
    <w:p w14:paraId="7D7A15F4" w14:textId="77777777" w:rsidR="007A152C" w:rsidRPr="000E5F65" w:rsidRDefault="007A152C" w:rsidP="000E5F65">
      <w:pPr>
        <w:tabs>
          <w:tab w:val="left" w:pos="1172"/>
        </w:tabs>
        <w:spacing w:before="100" w:beforeAutospacing="1" w:after="100" w:afterAutospacing="1" w:line="360" w:lineRule="auto"/>
        <w:ind w:firstLine="567"/>
        <w:jc w:val="both"/>
        <w:rPr>
          <w:rFonts w:ascii="Verdana" w:eastAsia="Times New Roman" w:hAnsi="Verdana" w:cs="Times New Roman"/>
          <w:bCs/>
          <w:color w:val="auto"/>
          <w:sz w:val="20"/>
          <w:szCs w:val="20"/>
          <w:shd w:val="clear" w:color="auto" w:fill="FFFFFF"/>
        </w:rPr>
      </w:pPr>
      <w:r w:rsidRPr="000E5F65">
        <w:rPr>
          <w:rFonts w:ascii="Verdana" w:eastAsia="Times New Roman" w:hAnsi="Verdana" w:cs="Times New Roman"/>
          <w:bCs/>
          <w:color w:val="auto"/>
          <w:sz w:val="20"/>
          <w:szCs w:val="20"/>
          <w:shd w:val="clear" w:color="auto" w:fill="FFFFFF"/>
        </w:rPr>
        <w:t>Комисията прилага методиката по отношение на офертите на участниците, които не са отстранени от участие в процедурата и които отговарят на обявените от Възложителя изисквания за лично състояние и критерии за подбор. В случай, че участник представи Техническо предложение, което не отговаря на изискванията на Възложителя, посочени в настоящата документация, Техническата спецификация</w:t>
      </w:r>
      <w:r w:rsidRPr="000E5F65">
        <w:rPr>
          <w:rFonts w:ascii="Verdana" w:eastAsia="Times New Roman" w:hAnsi="Verdana" w:cs="Times New Roman"/>
          <w:i/>
          <w:color w:val="auto"/>
          <w:sz w:val="20"/>
          <w:szCs w:val="20"/>
        </w:rPr>
        <w:t xml:space="preserve"> </w:t>
      </w:r>
      <w:r w:rsidRPr="000E5F65">
        <w:rPr>
          <w:rFonts w:ascii="Verdana" w:eastAsia="Times New Roman" w:hAnsi="Verdana" w:cs="Times New Roman"/>
          <w:bCs/>
          <w:color w:val="auto"/>
          <w:sz w:val="20"/>
          <w:szCs w:val="20"/>
          <w:shd w:val="clear" w:color="auto" w:fill="FFFFFF"/>
        </w:rPr>
        <w:t>и на действащото законодателство, се отстранява от участие и офертата му не се допуска до оценка и класиране.</w:t>
      </w:r>
    </w:p>
    <w:p w14:paraId="4FA92FAB" w14:textId="77777777" w:rsidR="007A152C" w:rsidRPr="000E5F65" w:rsidRDefault="007A152C" w:rsidP="000E5F65">
      <w:pPr>
        <w:tabs>
          <w:tab w:val="left" w:pos="1158"/>
        </w:tabs>
        <w:spacing w:before="100" w:beforeAutospacing="1" w:after="100" w:afterAutospacing="1" w:line="360" w:lineRule="auto"/>
        <w:ind w:firstLine="567"/>
        <w:jc w:val="both"/>
        <w:rPr>
          <w:rFonts w:ascii="Verdana" w:eastAsia="Times New Roman" w:hAnsi="Verdana" w:cs="Times New Roman"/>
          <w:bCs/>
          <w:color w:val="auto"/>
          <w:sz w:val="20"/>
          <w:szCs w:val="20"/>
          <w:shd w:val="clear" w:color="auto" w:fill="FFFFFF"/>
        </w:rPr>
      </w:pPr>
      <w:r w:rsidRPr="000E5F65">
        <w:rPr>
          <w:rFonts w:ascii="Verdana" w:eastAsia="Times New Roman" w:hAnsi="Verdana" w:cs="Times New Roman"/>
          <w:bCs/>
          <w:color w:val="auto"/>
          <w:sz w:val="20"/>
          <w:szCs w:val="20"/>
          <w:shd w:val="clear" w:color="auto" w:fill="FFFFFF"/>
        </w:rPr>
        <w:t>Крайното класиране на допуснатите оферти се извършва в низходящ ред, на база получена комплексна оценка за всяка оферта. Офертата, получила най-голям брой точки, се класира на първо място.</w:t>
      </w:r>
    </w:p>
    <w:p w14:paraId="2896A10B" w14:textId="77777777" w:rsidR="007A152C" w:rsidRPr="000E5F65" w:rsidRDefault="007A152C" w:rsidP="000E5F65">
      <w:pPr>
        <w:shd w:val="clear" w:color="auto" w:fill="FFFFFF"/>
        <w:tabs>
          <w:tab w:val="left" w:pos="8931"/>
        </w:tabs>
        <w:spacing w:before="100" w:beforeAutospacing="1" w:after="100" w:afterAutospacing="1" w:line="360" w:lineRule="auto"/>
        <w:ind w:firstLine="567"/>
        <w:jc w:val="both"/>
        <w:rPr>
          <w:rFonts w:ascii="Verdana" w:eastAsia="Times New Roman" w:hAnsi="Verdana" w:cs="Times New Roman"/>
          <w:color w:val="auto"/>
          <w:sz w:val="20"/>
          <w:szCs w:val="20"/>
        </w:rPr>
      </w:pPr>
      <w:r w:rsidRPr="000E5F65">
        <w:rPr>
          <w:rFonts w:ascii="Verdana" w:eastAsia="Times New Roman" w:hAnsi="Verdana" w:cs="Times New Roman"/>
          <w:color w:val="auto"/>
          <w:sz w:val="20"/>
          <w:szCs w:val="20"/>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35ACE861" w14:textId="77777777" w:rsidR="007A152C" w:rsidRPr="000E5F65" w:rsidRDefault="007A152C" w:rsidP="000E5F65">
      <w:pPr>
        <w:shd w:val="clear" w:color="auto" w:fill="FFFFFF"/>
        <w:spacing w:before="100" w:beforeAutospacing="1" w:after="100" w:afterAutospacing="1" w:line="360" w:lineRule="auto"/>
        <w:ind w:firstLine="567"/>
        <w:jc w:val="both"/>
        <w:rPr>
          <w:rFonts w:ascii="Verdana" w:eastAsia="Times New Roman" w:hAnsi="Verdana" w:cs="Times New Roman"/>
          <w:color w:val="auto"/>
          <w:sz w:val="20"/>
          <w:szCs w:val="20"/>
        </w:rPr>
      </w:pPr>
      <w:r w:rsidRPr="000E5F65">
        <w:rPr>
          <w:rFonts w:ascii="Verdana" w:eastAsia="Times New Roman" w:hAnsi="Verdana" w:cs="Times New Roman"/>
          <w:color w:val="auto"/>
          <w:sz w:val="20"/>
          <w:szCs w:val="20"/>
        </w:rPr>
        <w:t>1.   по-ниска предложена цена;</w:t>
      </w:r>
    </w:p>
    <w:p w14:paraId="455BB2B8" w14:textId="77777777" w:rsidR="007A152C" w:rsidRPr="000E5F65" w:rsidRDefault="007A152C" w:rsidP="000E5F65">
      <w:pPr>
        <w:shd w:val="clear" w:color="auto" w:fill="FFFFFF"/>
        <w:spacing w:before="100" w:beforeAutospacing="1" w:after="100" w:afterAutospacing="1" w:line="360" w:lineRule="auto"/>
        <w:ind w:firstLine="567"/>
        <w:jc w:val="both"/>
        <w:rPr>
          <w:rFonts w:ascii="Verdana" w:eastAsia="Times New Roman" w:hAnsi="Verdana" w:cs="Times New Roman"/>
          <w:color w:val="auto"/>
          <w:sz w:val="20"/>
          <w:szCs w:val="20"/>
        </w:rPr>
      </w:pPr>
      <w:r w:rsidRPr="000E5F65">
        <w:rPr>
          <w:rFonts w:ascii="Verdana" w:eastAsia="Times New Roman" w:hAnsi="Verdana" w:cs="Times New Roman"/>
          <w:color w:val="auto"/>
          <w:sz w:val="20"/>
          <w:szCs w:val="20"/>
        </w:rPr>
        <w:t>2. по-изгодно предложение по показател „Техническо предложение на участника за изпълнение на поръчката”, сравнени в низходящ ред съобразно тяхната тежест;</w:t>
      </w:r>
    </w:p>
    <w:p w14:paraId="69E422BE" w14:textId="77777777" w:rsidR="007A152C" w:rsidRPr="000E5F65" w:rsidRDefault="007A152C" w:rsidP="000E5F65">
      <w:pPr>
        <w:shd w:val="clear" w:color="auto" w:fill="FFFFFF"/>
        <w:spacing w:before="100" w:beforeAutospacing="1" w:after="100" w:afterAutospacing="1" w:line="360" w:lineRule="auto"/>
        <w:ind w:firstLine="567"/>
        <w:jc w:val="both"/>
        <w:rPr>
          <w:rFonts w:ascii="Verdana" w:eastAsia="Times New Roman" w:hAnsi="Verdana" w:cs="Times New Roman"/>
          <w:color w:val="auto"/>
          <w:sz w:val="20"/>
          <w:szCs w:val="20"/>
        </w:rPr>
      </w:pPr>
      <w:r w:rsidRPr="000E5F65">
        <w:rPr>
          <w:rFonts w:ascii="Verdana" w:eastAsia="Times New Roman" w:hAnsi="Verdana" w:cs="Times New Roman"/>
          <w:color w:val="auto"/>
          <w:sz w:val="20"/>
          <w:szCs w:val="20"/>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w:t>
      </w:r>
    </w:p>
    <w:p w14:paraId="7015D46C" w14:textId="77777777" w:rsidR="007A152C" w:rsidRPr="000E5F65" w:rsidRDefault="007A152C" w:rsidP="000E5F65">
      <w:pPr>
        <w:spacing w:before="100" w:beforeAutospacing="1" w:after="100" w:afterAutospacing="1" w:line="360" w:lineRule="auto"/>
        <w:ind w:firstLine="567"/>
        <w:jc w:val="both"/>
        <w:rPr>
          <w:rFonts w:ascii="Verdana" w:eastAsia="Times New Roman" w:hAnsi="Verdana" w:cs="Times New Roman"/>
          <w:b/>
          <w:color w:val="auto"/>
          <w:sz w:val="20"/>
          <w:szCs w:val="20"/>
        </w:rPr>
      </w:pPr>
      <w:r w:rsidRPr="000E5F65">
        <w:rPr>
          <w:rFonts w:ascii="Verdana" w:eastAsia="Times New Roman" w:hAnsi="Verdana" w:cs="Times New Roman"/>
          <w:b/>
          <w:color w:val="auto"/>
          <w:sz w:val="20"/>
          <w:szCs w:val="20"/>
        </w:rPr>
        <w:t>Комплексна оценка на офертите:</w:t>
      </w:r>
    </w:p>
    <w:p w14:paraId="108327AD" w14:textId="77777777" w:rsidR="007A152C" w:rsidRPr="000E5F65" w:rsidRDefault="007A152C" w:rsidP="000E5F65">
      <w:pPr>
        <w:tabs>
          <w:tab w:val="left" w:pos="1158"/>
        </w:tabs>
        <w:spacing w:before="100" w:beforeAutospacing="1" w:after="100" w:afterAutospacing="1" w:line="360" w:lineRule="auto"/>
        <w:jc w:val="both"/>
        <w:rPr>
          <w:rFonts w:ascii="Verdana" w:eastAsia="Times New Roman" w:hAnsi="Verdana" w:cs="Times New Roman"/>
          <w:bCs/>
          <w:color w:val="auto"/>
          <w:sz w:val="20"/>
          <w:szCs w:val="20"/>
          <w:shd w:val="clear" w:color="auto" w:fill="FFFFFF"/>
        </w:rPr>
      </w:pPr>
      <w:r w:rsidRPr="000E5F65">
        <w:rPr>
          <w:rFonts w:ascii="Verdana" w:eastAsia="Times New Roman" w:hAnsi="Verdana" w:cs="Times New Roman"/>
          <w:bCs/>
          <w:color w:val="auto"/>
          <w:sz w:val="20"/>
          <w:szCs w:val="20"/>
          <w:shd w:val="clear" w:color="auto" w:fill="FFFFFF"/>
        </w:rPr>
        <w:t xml:space="preserve">       Комплексната оценка има максимална стойност </w:t>
      </w:r>
      <w:r w:rsidRPr="000E5F65">
        <w:rPr>
          <w:rFonts w:ascii="Verdana" w:eastAsia="Times New Roman" w:hAnsi="Verdana" w:cs="Times New Roman"/>
          <w:b/>
          <w:bCs/>
          <w:color w:val="auto"/>
          <w:sz w:val="20"/>
          <w:szCs w:val="20"/>
          <w:shd w:val="clear" w:color="auto" w:fill="FFFFFF"/>
        </w:rPr>
        <w:t>100 точки</w:t>
      </w:r>
      <w:r w:rsidRPr="000E5F65">
        <w:rPr>
          <w:rFonts w:ascii="Verdana" w:eastAsia="Times New Roman" w:hAnsi="Verdana" w:cs="Times New Roman"/>
          <w:bCs/>
          <w:color w:val="auto"/>
          <w:sz w:val="20"/>
          <w:szCs w:val="20"/>
          <w:shd w:val="clear" w:color="auto" w:fill="FFFFFF"/>
        </w:rPr>
        <w:t>.</w:t>
      </w:r>
    </w:p>
    <w:p w14:paraId="1295D5D1" w14:textId="77777777" w:rsidR="007A152C" w:rsidRPr="000E5F65" w:rsidRDefault="007A152C" w:rsidP="000E5F65">
      <w:pPr>
        <w:spacing w:line="360" w:lineRule="auto"/>
        <w:ind w:firstLine="709"/>
        <w:jc w:val="both"/>
        <w:rPr>
          <w:rFonts w:ascii="Verdana" w:hAnsi="Verdana" w:cs="Times New Roman"/>
          <w:color w:val="auto"/>
          <w:sz w:val="20"/>
          <w:szCs w:val="20"/>
        </w:rPr>
      </w:pPr>
      <w:r w:rsidRPr="000E5F65">
        <w:rPr>
          <w:rFonts w:ascii="Verdana" w:hAnsi="Verdana" w:cs="Times New Roman"/>
          <w:color w:val="auto"/>
          <w:sz w:val="20"/>
          <w:szCs w:val="20"/>
        </w:rPr>
        <w:t>Оценките по цената и отделните показатели, включващи качествени, социални и екологични аспекти, свързани с предмета на обществената поръчка, се представят в числово изражение с точност до втория знак след десетичната запетая.</w:t>
      </w:r>
    </w:p>
    <w:p w14:paraId="19386EB9" w14:textId="77777777" w:rsidR="007A152C" w:rsidRPr="000E5F65" w:rsidRDefault="007A152C" w:rsidP="000E5F65">
      <w:pPr>
        <w:spacing w:line="360" w:lineRule="auto"/>
        <w:ind w:firstLine="709"/>
        <w:jc w:val="both"/>
        <w:rPr>
          <w:rFonts w:ascii="Verdana" w:eastAsia="Times New Roman" w:hAnsi="Verdana" w:cs="Times New Roman"/>
          <w:color w:val="auto"/>
          <w:sz w:val="20"/>
          <w:szCs w:val="20"/>
        </w:rPr>
      </w:pPr>
      <w:r w:rsidRPr="000E5F65">
        <w:rPr>
          <w:rFonts w:ascii="Verdana" w:eastAsia="Times New Roman" w:hAnsi="Verdana" w:cs="Times New Roman"/>
          <w:color w:val="auto"/>
          <w:sz w:val="20"/>
          <w:szCs w:val="20"/>
        </w:rPr>
        <w:t xml:space="preserve">Формулата, по която се изчислява „Комплексната оценка“ за всеки участник, е: </w:t>
      </w:r>
    </w:p>
    <w:p w14:paraId="24FC60BD" w14:textId="77777777" w:rsidR="007A152C" w:rsidRPr="000E5F65" w:rsidRDefault="007A152C" w:rsidP="000E5F65">
      <w:pPr>
        <w:spacing w:line="360" w:lineRule="auto"/>
        <w:jc w:val="both"/>
        <w:outlineLvl w:val="0"/>
        <w:rPr>
          <w:rFonts w:ascii="Verdana" w:eastAsia="Times New Roman" w:hAnsi="Verdana" w:cs="Times New Roman"/>
          <w:b/>
          <w:color w:val="auto"/>
          <w:position w:val="-2"/>
          <w:sz w:val="20"/>
          <w:szCs w:val="20"/>
        </w:rPr>
      </w:pPr>
      <w:r w:rsidRPr="000E5F65">
        <w:rPr>
          <w:rFonts w:ascii="Verdana" w:eastAsia="Times New Roman" w:hAnsi="Verdana" w:cs="Times New Roman"/>
          <w:b/>
          <w:color w:val="auto"/>
          <w:position w:val="-2"/>
          <w:sz w:val="20"/>
          <w:szCs w:val="20"/>
        </w:rPr>
        <w:t>КО = П1 + П2,</w:t>
      </w:r>
    </w:p>
    <w:p w14:paraId="0117E89D" w14:textId="77777777" w:rsidR="007A152C" w:rsidRPr="000E5F65" w:rsidRDefault="007A152C" w:rsidP="000E5F65">
      <w:pPr>
        <w:spacing w:line="360" w:lineRule="auto"/>
        <w:ind w:firstLine="360"/>
        <w:jc w:val="both"/>
        <w:outlineLvl w:val="0"/>
        <w:rPr>
          <w:rFonts w:ascii="Verdana" w:eastAsia="Times New Roman" w:hAnsi="Verdana" w:cs="Times New Roman"/>
          <w:b/>
          <w:color w:val="auto"/>
          <w:position w:val="-2"/>
          <w:sz w:val="20"/>
          <w:szCs w:val="20"/>
        </w:rPr>
      </w:pPr>
      <w:r w:rsidRPr="000E5F65">
        <w:rPr>
          <w:rFonts w:ascii="Verdana" w:eastAsia="Times New Roman" w:hAnsi="Verdana" w:cs="Times New Roman"/>
          <w:b/>
          <w:color w:val="auto"/>
          <w:position w:val="-2"/>
          <w:sz w:val="20"/>
          <w:szCs w:val="20"/>
        </w:rPr>
        <w:t xml:space="preserve"> където:</w:t>
      </w:r>
    </w:p>
    <w:p w14:paraId="0D437A1F" w14:textId="1126C996" w:rsidR="007A152C" w:rsidRPr="000E5F65" w:rsidRDefault="007A152C" w:rsidP="000E5F65">
      <w:pPr>
        <w:widowControl/>
        <w:numPr>
          <w:ilvl w:val="0"/>
          <w:numId w:val="29"/>
        </w:numPr>
        <w:spacing w:after="200" w:line="360" w:lineRule="auto"/>
        <w:jc w:val="both"/>
        <w:rPr>
          <w:rFonts w:ascii="Verdana" w:eastAsia="Times New Roman" w:hAnsi="Verdana" w:cs="Times New Roman"/>
          <w:b/>
          <w:color w:val="auto"/>
          <w:position w:val="-2"/>
          <w:sz w:val="20"/>
          <w:szCs w:val="20"/>
        </w:rPr>
      </w:pPr>
      <w:r w:rsidRPr="000E5F65">
        <w:rPr>
          <w:rFonts w:ascii="Verdana" w:eastAsia="Times New Roman" w:hAnsi="Verdana" w:cs="Times New Roman"/>
          <w:b/>
          <w:color w:val="auto"/>
          <w:position w:val="-2"/>
          <w:sz w:val="20"/>
          <w:szCs w:val="20"/>
        </w:rPr>
        <w:lastRenderedPageBreak/>
        <w:t xml:space="preserve">П1 </w:t>
      </w:r>
      <w:r w:rsidRPr="000E5F65">
        <w:rPr>
          <w:rFonts w:ascii="Verdana" w:eastAsia="Times New Roman" w:hAnsi="Verdana" w:cs="Times New Roman"/>
          <w:color w:val="auto"/>
          <w:position w:val="-2"/>
          <w:sz w:val="20"/>
          <w:szCs w:val="20"/>
        </w:rPr>
        <w:t>е показател</w:t>
      </w:r>
      <w:r w:rsidRPr="000E5F65">
        <w:rPr>
          <w:rFonts w:ascii="Verdana" w:eastAsia="Times New Roman" w:hAnsi="Verdana" w:cs="Times New Roman"/>
          <w:b/>
          <w:color w:val="auto"/>
          <w:position w:val="-2"/>
          <w:sz w:val="20"/>
          <w:szCs w:val="20"/>
        </w:rPr>
        <w:t xml:space="preserve"> „</w:t>
      </w:r>
      <w:r w:rsidRPr="000E5F65">
        <w:rPr>
          <w:rFonts w:ascii="Verdana" w:hAnsi="Verdana" w:cs="Times New Roman"/>
          <w:b/>
          <w:sz w:val="20"/>
          <w:szCs w:val="20"/>
          <w:lang w:bidi="bg-BG"/>
        </w:rPr>
        <w:t>Предложение за изпълнение на поръчката</w:t>
      </w:r>
      <w:r w:rsidRPr="000E5F65">
        <w:rPr>
          <w:rFonts w:ascii="Verdana" w:eastAsia="Times New Roman" w:hAnsi="Verdana" w:cs="Times New Roman"/>
          <w:b/>
          <w:color w:val="auto"/>
          <w:position w:val="-2"/>
          <w:sz w:val="20"/>
          <w:szCs w:val="20"/>
        </w:rPr>
        <w:t>“ с тежест 60%;</w:t>
      </w:r>
    </w:p>
    <w:p w14:paraId="70B0BBBF" w14:textId="43BEE064" w:rsidR="007A152C" w:rsidRPr="000E5F65" w:rsidRDefault="007A152C" w:rsidP="000E5F65">
      <w:pPr>
        <w:widowControl/>
        <w:numPr>
          <w:ilvl w:val="0"/>
          <w:numId w:val="29"/>
        </w:numPr>
        <w:spacing w:after="200" w:line="360" w:lineRule="auto"/>
        <w:jc w:val="both"/>
        <w:rPr>
          <w:rFonts w:ascii="Verdana" w:eastAsia="Times New Roman" w:hAnsi="Verdana" w:cs="Times New Roman"/>
          <w:b/>
          <w:color w:val="auto"/>
          <w:sz w:val="20"/>
          <w:szCs w:val="20"/>
        </w:rPr>
      </w:pPr>
      <w:r w:rsidRPr="000E5F65">
        <w:rPr>
          <w:rFonts w:ascii="Verdana" w:eastAsia="Times New Roman" w:hAnsi="Verdana" w:cs="Times New Roman"/>
          <w:b/>
          <w:color w:val="auto"/>
          <w:position w:val="-2"/>
          <w:sz w:val="20"/>
          <w:szCs w:val="20"/>
        </w:rPr>
        <w:t xml:space="preserve">П2 </w:t>
      </w:r>
      <w:r w:rsidRPr="000E5F65">
        <w:rPr>
          <w:rFonts w:ascii="Verdana" w:eastAsia="Times New Roman" w:hAnsi="Verdana" w:cs="Times New Roman"/>
          <w:color w:val="auto"/>
          <w:position w:val="-2"/>
          <w:sz w:val="20"/>
          <w:szCs w:val="20"/>
        </w:rPr>
        <w:t>е оценката на</w:t>
      </w:r>
      <w:r w:rsidRPr="000E5F65">
        <w:rPr>
          <w:rFonts w:ascii="Verdana" w:eastAsia="Times New Roman" w:hAnsi="Verdana" w:cs="Times New Roman"/>
          <w:b/>
          <w:color w:val="auto"/>
          <w:position w:val="-2"/>
          <w:sz w:val="20"/>
          <w:szCs w:val="20"/>
        </w:rPr>
        <w:t xml:space="preserve"> „Ценови показатели“-с тежест 40 %</w:t>
      </w:r>
    </w:p>
    <w:p w14:paraId="471F747A" w14:textId="77777777" w:rsidR="007A152C" w:rsidRPr="000E5F65" w:rsidRDefault="007A152C" w:rsidP="000E5F65">
      <w:pPr>
        <w:tabs>
          <w:tab w:val="left" w:pos="545"/>
          <w:tab w:val="left" w:pos="1134"/>
        </w:tabs>
        <w:spacing w:line="360" w:lineRule="auto"/>
        <w:ind w:left="360"/>
        <w:jc w:val="both"/>
        <w:rPr>
          <w:rFonts w:ascii="Verdana" w:hAnsi="Verdana" w:cs="Times New Roman"/>
          <w:b/>
          <w:color w:val="auto"/>
          <w:sz w:val="20"/>
          <w:szCs w:val="20"/>
        </w:rPr>
      </w:pPr>
    </w:p>
    <w:p w14:paraId="1CC445B6" w14:textId="77777777" w:rsidR="007A152C" w:rsidRPr="000E5F65" w:rsidRDefault="007A152C" w:rsidP="000E5F65">
      <w:pPr>
        <w:widowControl/>
        <w:spacing w:after="200" w:line="360" w:lineRule="auto"/>
        <w:jc w:val="both"/>
        <w:rPr>
          <w:rFonts w:ascii="Verdana" w:eastAsia="Courier New" w:hAnsi="Verdana" w:cs="Verdana"/>
          <w:color w:val="auto"/>
          <w:sz w:val="20"/>
          <w:szCs w:val="20"/>
        </w:rPr>
      </w:pPr>
      <w:r w:rsidRPr="000E5F65">
        <w:rPr>
          <w:rFonts w:ascii="Verdana" w:eastAsia="Courier New" w:hAnsi="Verdana" w:cs="Verdana"/>
          <w:b/>
          <w:color w:val="auto"/>
          <w:sz w:val="20"/>
          <w:szCs w:val="20"/>
        </w:rPr>
        <w:t>(2)</w:t>
      </w:r>
      <w:r w:rsidRPr="000E5F65">
        <w:rPr>
          <w:rFonts w:ascii="Verdana" w:eastAsia="Courier New" w:hAnsi="Verdana" w:cs="Verdana"/>
          <w:color w:val="auto"/>
          <w:sz w:val="20"/>
          <w:szCs w:val="20"/>
        </w:rPr>
        <w:t>Оценката на показателя „Предложение за изпълнение на поръчката” се извършва по точковата система на оценяване по скалата посочена по-долу. То трябва задължително да е съобразено с Техническите спецификации.</w:t>
      </w:r>
    </w:p>
    <w:p w14:paraId="30B32558" w14:textId="77777777" w:rsidR="007A152C" w:rsidRPr="000E5F65" w:rsidRDefault="007A152C" w:rsidP="000E5F65">
      <w:pPr>
        <w:widowControl/>
        <w:spacing w:after="200" w:line="360" w:lineRule="auto"/>
        <w:jc w:val="both"/>
        <w:rPr>
          <w:rFonts w:ascii="Verdana" w:eastAsia="Courier New" w:hAnsi="Verdana" w:cs="Verdana"/>
          <w:color w:val="auto"/>
          <w:sz w:val="20"/>
          <w:szCs w:val="20"/>
        </w:rPr>
      </w:pPr>
      <w:r w:rsidRPr="000E5F65">
        <w:rPr>
          <w:rFonts w:ascii="Verdana" w:eastAsia="Courier New" w:hAnsi="Verdana" w:cs="Verdana"/>
          <w:color w:val="auto"/>
          <w:sz w:val="20"/>
          <w:szCs w:val="20"/>
        </w:rPr>
        <w:t>Първо предложението за изпълнение на поръчката се  проверява дали отговоря на минимално поставените изисквания за съдържание, качество и наличие на задължителни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 като след проверката за съответствие с изискванията на възложителя и неговото допускане ще бъде оценявано по качествени критерии - а именно мотивираното наличие на определени от възложителя условия, които надграждат общо представеното техническо предложение, гарантиращо просто постигането на заложените резултати.</w:t>
      </w:r>
    </w:p>
    <w:p w14:paraId="63AC6CB8" w14:textId="77777777" w:rsidR="007A152C" w:rsidRPr="000E5F65" w:rsidRDefault="007A152C" w:rsidP="000E5F65">
      <w:pPr>
        <w:widowControl/>
        <w:spacing w:after="200" w:line="360" w:lineRule="auto"/>
        <w:jc w:val="both"/>
        <w:rPr>
          <w:rFonts w:ascii="Verdana" w:eastAsia="Courier New" w:hAnsi="Verdana" w:cs="Verdana"/>
          <w:color w:val="auto"/>
          <w:sz w:val="20"/>
          <w:szCs w:val="20"/>
        </w:rPr>
      </w:pPr>
      <w:r w:rsidRPr="000E5F65">
        <w:rPr>
          <w:rFonts w:ascii="Verdana" w:eastAsia="Courier New" w:hAnsi="Verdana" w:cs="Verdana"/>
          <w:color w:val="auto"/>
          <w:sz w:val="20"/>
          <w:szCs w:val="20"/>
        </w:rPr>
        <w:t>Предложението за изпълнение на поръчката представлява изложение на начина за изпълнение на поръчката съгласно чл.70, ал. 4, т. 3 от ЗОП, съобразно нейната специфика и конкретика, произтичащи от действащите нормативни документи, Техническите спецификации и останалите изисквания на Възложителя, отразени в документацията за обществената поръчка, за постигане на заложените цели и очакваните резултати, при отчитане на техническите преимущества в офертите, водещи до повишаване качеството на крайния продукт при оптимален разход на средства и време.</w:t>
      </w:r>
    </w:p>
    <w:p w14:paraId="68D3C12F" w14:textId="77777777" w:rsidR="007A152C" w:rsidRPr="000E5F65" w:rsidRDefault="007A152C" w:rsidP="000E5F65">
      <w:pPr>
        <w:widowControl/>
        <w:spacing w:after="200" w:line="360" w:lineRule="auto"/>
        <w:jc w:val="both"/>
        <w:rPr>
          <w:rFonts w:ascii="Verdana" w:eastAsia="Courier New" w:hAnsi="Verdana" w:cs="Verdana"/>
          <w:color w:val="auto"/>
          <w:sz w:val="20"/>
          <w:szCs w:val="20"/>
        </w:rPr>
      </w:pPr>
      <w:r w:rsidRPr="000E5F65">
        <w:rPr>
          <w:rFonts w:ascii="Verdana" w:eastAsia="Courier New" w:hAnsi="Verdana" w:cs="Verdana"/>
          <w:color w:val="auto"/>
          <w:sz w:val="20"/>
          <w:szCs w:val="20"/>
        </w:rPr>
        <w:t>Конкретният брой точки за всяка оферта се определя на базата на експертна оценка на комисията на съдържанието на предложението за изпълнение на поръчката, което следва да е изготвено съгласно изискванията на Възложителя. Оценката по Показател П1 се формира като сбор от оценките по отделните подпоказатели.</w:t>
      </w:r>
    </w:p>
    <w:p w14:paraId="1EA708F5" w14:textId="77777777" w:rsidR="007A152C" w:rsidRPr="000E5F65" w:rsidRDefault="007A152C" w:rsidP="000E5F65">
      <w:pPr>
        <w:widowControl/>
        <w:spacing w:after="200" w:line="360" w:lineRule="auto"/>
        <w:jc w:val="both"/>
        <w:rPr>
          <w:rFonts w:ascii="Verdana" w:eastAsia="Courier New" w:hAnsi="Verdana" w:cs="Verdana"/>
          <w:color w:val="auto"/>
          <w:sz w:val="20"/>
          <w:szCs w:val="20"/>
        </w:rPr>
      </w:pPr>
      <w:r w:rsidRPr="000E5F65">
        <w:rPr>
          <w:rFonts w:ascii="Verdana" w:eastAsia="Courier New" w:hAnsi="Verdana" w:cs="Verdana"/>
          <w:color w:val="auto"/>
          <w:sz w:val="20"/>
          <w:szCs w:val="20"/>
        </w:rPr>
        <w:t>Минималната оценка, която може да получи оферта на Участник по Показател П1 е 25,00 точки.</w:t>
      </w:r>
    </w:p>
    <w:p w14:paraId="090F7387" w14:textId="51DE850B" w:rsidR="007A152C" w:rsidRPr="000E5F65" w:rsidRDefault="007A152C" w:rsidP="000E5F65">
      <w:pPr>
        <w:widowControl/>
        <w:spacing w:after="200" w:line="360" w:lineRule="auto"/>
        <w:jc w:val="both"/>
        <w:rPr>
          <w:rFonts w:ascii="Verdana" w:eastAsia="Courier New" w:hAnsi="Verdana" w:cs="Verdana"/>
          <w:color w:val="auto"/>
          <w:sz w:val="20"/>
          <w:szCs w:val="20"/>
        </w:rPr>
      </w:pPr>
      <w:r w:rsidRPr="000E5F65">
        <w:rPr>
          <w:rFonts w:ascii="Verdana" w:eastAsia="Courier New" w:hAnsi="Verdana" w:cs="Verdana"/>
          <w:color w:val="auto"/>
          <w:sz w:val="20"/>
          <w:szCs w:val="20"/>
        </w:rPr>
        <w:t>Максималната оценка, която може да получи оферта на Участник по Показател П1 е 60,00 точки.</w:t>
      </w:r>
    </w:p>
    <w:p w14:paraId="30CFB153" w14:textId="77777777" w:rsidR="007A152C" w:rsidRPr="000E5F65" w:rsidRDefault="007A152C" w:rsidP="000E5F65">
      <w:pPr>
        <w:widowControl/>
        <w:spacing w:after="200" w:line="360" w:lineRule="auto"/>
        <w:jc w:val="both"/>
        <w:rPr>
          <w:rFonts w:ascii="Verdana" w:eastAsia="Courier New" w:hAnsi="Verdana" w:cs="Verdana"/>
          <w:color w:val="auto"/>
          <w:sz w:val="20"/>
          <w:szCs w:val="20"/>
        </w:rPr>
      </w:pPr>
      <w:r w:rsidRPr="000E5F65">
        <w:rPr>
          <w:rFonts w:ascii="Verdana" w:eastAsia="Courier New" w:hAnsi="Verdana" w:cs="Verdana"/>
          <w:color w:val="auto"/>
          <w:sz w:val="20"/>
          <w:szCs w:val="20"/>
        </w:rPr>
        <w:t>Оценка 25,00 точки се поставя на предложение за изпълнение на поръчката, което има минимално изискуемото съдържание и отговаря на минималните- изисквания на Възложителя, както е посочено по - нататък в настоящата методика.</w:t>
      </w:r>
    </w:p>
    <w:p w14:paraId="2AD2883B" w14:textId="77777777" w:rsidR="007A152C" w:rsidRPr="000E5F65" w:rsidRDefault="007A152C" w:rsidP="000E5F65">
      <w:pPr>
        <w:widowControl/>
        <w:spacing w:after="200" w:line="360" w:lineRule="auto"/>
        <w:jc w:val="both"/>
        <w:rPr>
          <w:rFonts w:ascii="Verdana" w:eastAsia="Courier New" w:hAnsi="Verdana" w:cs="Verdana"/>
          <w:color w:val="auto"/>
          <w:sz w:val="20"/>
          <w:szCs w:val="20"/>
        </w:rPr>
      </w:pPr>
      <w:r w:rsidRPr="000E5F65">
        <w:rPr>
          <w:rFonts w:ascii="Verdana" w:eastAsia="Courier New" w:hAnsi="Verdana" w:cs="Verdana"/>
          <w:color w:val="auto"/>
          <w:sz w:val="20"/>
          <w:szCs w:val="20"/>
        </w:rPr>
        <w:lastRenderedPageBreak/>
        <w:t>Допълнителни точки се присъждат на база съдържанието на предложението за изпълнение на поръчката, ако това предложение съдържа всички изискуеми елементи, надгражда минималните изисквания на Възложителя и гарантира повишаване качеството на изпълнение, както е посочено по- нататък в настоящата методика.</w:t>
      </w:r>
    </w:p>
    <w:p w14:paraId="69C1196C" w14:textId="77777777" w:rsidR="007A152C" w:rsidRPr="000E5F65" w:rsidRDefault="007A152C" w:rsidP="000E5F65">
      <w:pPr>
        <w:widowControl/>
        <w:spacing w:after="200" w:line="360" w:lineRule="auto"/>
        <w:jc w:val="both"/>
        <w:rPr>
          <w:rFonts w:ascii="Verdana" w:eastAsia="Courier New" w:hAnsi="Verdana" w:cs="Verdana"/>
          <w:color w:val="auto"/>
          <w:sz w:val="20"/>
          <w:szCs w:val="20"/>
        </w:rPr>
      </w:pPr>
      <w:r w:rsidRPr="000E5F65">
        <w:rPr>
          <w:rFonts w:ascii="Verdana" w:eastAsia="Courier New" w:hAnsi="Verdana" w:cs="Verdana"/>
          <w:color w:val="auto"/>
          <w:sz w:val="20"/>
          <w:szCs w:val="20"/>
        </w:rPr>
        <w:t>Ако предложението за изпълнение на поръчката не отговаря на минималните изисквания на Възложителя, Участникът ще бъде отстранен от по - нататьшно участие в процедурата.</w:t>
      </w:r>
    </w:p>
    <w:p w14:paraId="2FF923D8" w14:textId="77777777" w:rsidR="007A152C" w:rsidRPr="000E5F65" w:rsidRDefault="007A152C" w:rsidP="000E5F65">
      <w:pPr>
        <w:widowControl/>
        <w:spacing w:after="200" w:line="360" w:lineRule="auto"/>
        <w:jc w:val="both"/>
        <w:rPr>
          <w:rFonts w:ascii="Verdana" w:eastAsia="Courier New" w:hAnsi="Verdana" w:cs="Verdana"/>
          <w:color w:val="auto"/>
          <w:sz w:val="20"/>
          <w:szCs w:val="20"/>
        </w:rPr>
      </w:pPr>
      <w:r w:rsidRPr="000E5F65">
        <w:rPr>
          <w:rFonts w:ascii="Verdana" w:eastAsia="Courier New" w:hAnsi="Verdana" w:cs="Verdana"/>
          <w:color w:val="auto"/>
          <w:sz w:val="20"/>
          <w:szCs w:val="20"/>
        </w:rPr>
        <w:t xml:space="preserve">Във всички случаи, независимо дали се отнася до минимално изискуемо съдържание или за надграждащи елементи, ако в предложението Участникът е допуснал несъответствие с разпоредби на действащата нормативна уредба или с изискванията на Възложителя, той ще бъде отстранен от по - нататьшно участие в процедурата. </w:t>
      </w:r>
    </w:p>
    <w:p w14:paraId="03E0E69F" w14:textId="77777777" w:rsidR="007A152C" w:rsidRPr="000E5F65" w:rsidRDefault="007A152C" w:rsidP="000E5F65">
      <w:pPr>
        <w:widowControl/>
        <w:spacing w:after="200" w:line="360" w:lineRule="auto"/>
        <w:jc w:val="both"/>
        <w:rPr>
          <w:rFonts w:ascii="Verdana" w:eastAsia="Courier New" w:hAnsi="Verdana" w:cs="Verdana"/>
          <w:color w:val="auto"/>
          <w:sz w:val="20"/>
          <w:szCs w:val="20"/>
        </w:rPr>
      </w:pPr>
      <w:r w:rsidRPr="000E5F65">
        <w:rPr>
          <w:rFonts w:ascii="Verdana" w:eastAsia="Courier New" w:hAnsi="Verdana" w:cs="Verdana"/>
          <w:color w:val="auto"/>
          <w:sz w:val="20"/>
          <w:szCs w:val="20"/>
        </w:rPr>
        <w:t>Минимални изисквания към съдържанието на предложението:</w:t>
      </w:r>
    </w:p>
    <w:p w14:paraId="28F8594E" w14:textId="006EF4C8" w:rsidR="007A152C" w:rsidRPr="000E5F65" w:rsidRDefault="001361B0" w:rsidP="000E5F65">
      <w:pPr>
        <w:pStyle w:val="af2"/>
        <w:shd w:val="clear" w:color="auto" w:fill="auto"/>
        <w:spacing w:before="0" w:line="360" w:lineRule="auto"/>
        <w:ind w:left="20" w:right="20"/>
        <w:rPr>
          <w:rFonts w:ascii="Verdana" w:hAnsi="Verdana"/>
          <w:sz w:val="20"/>
          <w:szCs w:val="20"/>
        </w:rPr>
      </w:pPr>
      <w:r>
        <w:rPr>
          <w:rFonts w:ascii="Verdana" w:hAnsi="Verdana" w:cs="Tahoma"/>
          <w:bCs/>
          <w:color w:val="auto"/>
          <w:sz w:val="20"/>
          <w:szCs w:val="20"/>
          <w:lang w:eastAsia="ar-SA"/>
        </w:rPr>
        <w:t>1.</w:t>
      </w:r>
      <w:r w:rsidR="007A152C" w:rsidRPr="000E5F65">
        <w:rPr>
          <w:rFonts w:ascii="Verdana" w:hAnsi="Verdana"/>
          <w:sz w:val="20"/>
          <w:szCs w:val="20"/>
        </w:rPr>
        <w:t>Предложение за обхвата на задачите, включени в предмета на поръчката - Участникът следва да анализира поставените от Възложителя цели и ефектите от изпълнението на поръчката, и да формулира дейностите, съставляващи всички задачи от предмета на поръчката (да дефрагментира задачите на отделни дейности), при отчитане спецификата на конкретните строежи. Формулираните дейности, съставляващи отделните задачи, трябва да осигуряват цялостното изпълнение на поръчката в съответствие с нормативните изисквания, изискванията на Възложителя, съдържащи се в Техническото спецификация и останалите части на Документацията за обществената поръчка, и да осигурява постигане на заложените цели и очакваните ефекти от изпълнението на поръчката на Възложителя.</w:t>
      </w:r>
    </w:p>
    <w:p w14:paraId="5A86DD00" w14:textId="77777777" w:rsidR="007A152C" w:rsidRPr="008067C5" w:rsidRDefault="007A152C" w:rsidP="000E5F65">
      <w:pPr>
        <w:widowControl/>
        <w:spacing w:after="200" w:line="360" w:lineRule="auto"/>
        <w:jc w:val="both"/>
        <w:rPr>
          <w:rFonts w:ascii="Verdana" w:hAnsi="Verdana" w:cs="Tahoma"/>
          <w:bCs/>
          <w:color w:val="auto"/>
          <w:sz w:val="20"/>
          <w:szCs w:val="20"/>
          <w:lang w:eastAsia="ar-SA"/>
        </w:rPr>
      </w:pPr>
    </w:p>
    <w:p w14:paraId="02D936C6" w14:textId="1A39D299" w:rsidR="007A152C" w:rsidRPr="008067C5" w:rsidRDefault="001361B0" w:rsidP="000E5F65">
      <w:pPr>
        <w:widowControl/>
        <w:spacing w:after="200" w:line="360" w:lineRule="auto"/>
        <w:jc w:val="both"/>
        <w:rPr>
          <w:rFonts w:ascii="Verdana" w:hAnsi="Verdana" w:cs="Tahoma"/>
          <w:bCs/>
          <w:color w:val="auto"/>
          <w:sz w:val="20"/>
          <w:szCs w:val="20"/>
          <w:lang w:eastAsia="ar-SA"/>
        </w:rPr>
      </w:pPr>
      <w:r>
        <w:rPr>
          <w:rFonts w:ascii="Verdana" w:hAnsi="Verdana" w:cs="Tahoma"/>
          <w:bCs/>
          <w:color w:val="auto"/>
          <w:sz w:val="20"/>
          <w:szCs w:val="20"/>
          <w:lang w:eastAsia="ar-SA"/>
        </w:rPr>
        <w:t>2.</w:t>
      </w:r>
      <w:r w:rsidR="007A152C" w:rsidRPr="008067C5">
        <w:rPr>
          <w:rFonts w:ascii="Verdana" w:hAnsi="Verdana" w:cs="Tahoma"/>
          <w:bCs/>
          <w:color w:val="auto"/>
          <w:sz w:val="20"/>
          <w:szCs w:val="20"/>
          <w:lang w:eastAsia="ar-SA"/>
        </w:rPr>
        <w:t xml:space="preserve">Предложение за организация и изпълнение на дейностите, включени в предмета на поръчката - Следва да бъдат описани начинът, по който ще бъде изпълнена всяка от дейностите, включени в предмета на поръчката, и организацията, която ще бъде създадена за това изпълнение. Начинът на изпълнение на всяка дейност трябва да включва конкретни действия на персонала на участника за извършване на съответната дейност, взаимодействие с Възложителя и други, участници в строителния процес, документиране и отчитане на изпълнението, и анализ на резултатите от извършването на съответната дейност. Начинът на изпълнение на дейностите следва да е приложим за конкретния строеж  в предмета на поръчката предвид неговата характеристика и особеност , да е съобразен с разпоредбите на приложимите действащи нормативни актове и изискванията на Възложителя, съдържащи се в Техническите спецификации и останалите части на Документацията за обществената поръчка, и да осигурява постигане на заложените цели и очакваните резултати от изпълнението на поръчката на Възложителя. При описанието на дейностите по упражняване на строителен надзор   </w:t>
      </w:r>
      <w:r w:rsidR="007A152C" w:rsidRPr="008067C5">
        <w:rPr>
          <w:rFonts w:ascii="Verdana" w:hAnsi="Verdana" w:cs="Tahoma"/>
          <w:bCs/>
          <w:color w:val="auto"/>
          <w:sz w:val="20"/>
          <w:szCs w:val="20"/>
          <w:lang w:eastAsia="ar-SA"/>
        </w:rPr>
        <w:lastRenderedPageBreak/>
        <w:t>следва да бъде отчетен задължителният обхват, регламентиран в ЗУТ, подзаконовите нормативни актове по прилагането му и останалите относими нормативни документи и изискванията на Възложителя, посочени в Техническите спецификации и останалите части на Документацията за обществената поръчка. Описаната организация на работа трябва да се отнася за конкретния строеж  предмет на поръчката, да е съобразена с предвидения начин на изпълнение на дейностите, включени в предмета на поръчката, и да гарантира изпълнението на всички дейности - предмет на поръчката, с качество, съответстващо на разпоредбите на действащата нормативна уредба.</w:t>
      </w:r>
    </w:p>
    <w:p w14:paraId="62170160" w14:textId="2D2E6348" w:rsidR="007A152C" w:rsidRPr="008067C5" w:rsidRDefault="00503A58" w:rsidP="000E5F65">
      <w:pPr>
        <w:widowControl/>
        <w:spacing w:after="200" w:line="360" w:lineRule="auto"/>
        <w:jc w:val="both"/>
        <w:rPr>
          <w:rFonts w:ascii="Verdana" w:hAnsi="Verdana" w:cs="Tahoma"/>
          <w:bCs/>
          <w:color w:val="auto"/>
          <w:sz w:val="20"/>
          <w:szCs w:val="20"/>
          <w:lang w:eastAsia="ar-SA"/>
        </w:rPr>
      </w:pPr>
      <w:r>
        <w:rPr>
          <w:rFonts w:ascii="Verdana" w:hAnsi="Verdana" w:cs="Tahoma"/>
          <w:bCs/>
          <w:color w:val="auto"/>
          <w:sz w:val="20"/>
          <w:szCs w:val="20"/>
          <w:lang w:eastAsia="ar-SA"/>
        </w:rPr>
        <w:t>3.</w:t>
      </w:r>
      <w:r w:rsidR="007A152C" w:rsidRPr="008067C5">
        <w:rPr>
          <w:rFonts w:ascii="Verdana" w:hAnsi="Verdana" w:cs="Tahoma"/>
          <w:bCs/>
          <w:color w:val="auto"/>
          <w:sz w:val="20"/>
          <w:szCs w:val="20"/>
          <w:lang w:eastAsia="ar-SA"/>
        </w:rPr>
        <w:t>Предложение за ресурсно обезпечаване на изпълнението на дейностите - Следва да се да се опишат ресурсите, които са необходими и ще бъдат осигурени за изпълнението на всяка от дейностите, включени в предмета на поръчката, като квалификация, численост и конкретно разпределение на задълженията. Описаните ресурси следва да са съобразени със специфичните характеристики и особености на строежа, включен  в предмета на поръчката, и с дейностите, които следва да бъдат извършени на   строежа в рамките на настоящата поръчка. Ресурсите, които ще бъдат осигурени, трябва да са подходящи и действително необходими за изпълнение на всяка от дейностите, включени в предмета на поръчката, в сроковете, определени в договора, и с качество, съответстващо на разпоредбите на действащата нормативна уредба и изискванията на Възложителя, посочени в Техническите спецификации и останалите части на Документацията за обществената поръчка. Ресурсите, определени за изпълнението на дейностите по упражняване на строителен надзор  , включени в предмета на поръчката, следва да гарантират изпълнението на задължителния обхват на всяка от дейностите и изискванията за тяхното изпълнение, регламентирани в ЗУТ, подзаконовите нормативни актове по прилагането му, останалите относими нормативни документи и изискванията на Възложителя, посочени в Техническите спецификации и останалите части на Документацията за обществената поръчка.</w:t>
      </w:r>
    </w:p>
    <w:p w14:paraId="279CA99A" w14:textId="09B4C35D" w:rsidR="007A152C" w:rsidRPr="008067C5" w:rsidRDefault="00503A58" w:rsidP="000E5F65">
      <w:pPr>
        <w:widowControl/>
        <w:spacing w:after="200" w:line="360" w:lineRule="auto"/>
        <w:jc w:val="both"/>
        <w:rPr>
          <w:rFonts w:ascii="Verdana" w:hAnsi="Verdana" w:cs="Tahoma"/>
          <w:bCs/>
          <w:color w:val="auto"/>
          <w:sz w:val="20"/>
          <w:szCs w:val="20"/>
          <w:lang w:eastAsia="ar-SA"/>
        </w:rPr>
      </w:pPr>
      <w:r>
        <w:rPr>
          <w:rFonts w:ascii="Verdana" w:hAnsi="Verdana" w:cs="Tahoma"/>
          <w:bCs/>
          <w:color w:val="auto"/>
          <w:sz w:val="20"/>
          <w:szCs w:val="20"/>
          <w:lang w:eastAsia="ar-SA"/>
        </w:rPr>
        <w:t>4.</w:t>
      </w:r>
      <w:r w:rsidR="007A152C" w:rsidRPr="008067C5">
        <w:rPr>
          <w:rFonts w:ascii="Verdana" w:hAnsi="Verdana" w:cs="Tahoma"/>
          <w:bCs/>
          <w:color w:val="auto"/>
          <w:sz w:val="20"/>
          <w:szCs w:val="20"/>
          <w:lang w:eastAsia="ar-SA"/>
        </w:rPr>
        <w:t>Предложение относно процедура за отчитане на напредъка по Договора за строителство. Следва да бъде предложена процедура за отчитане на напредъка по Договора за строителство, която включва действията за извършването на проверка и установяването на действителния напредък на строителството. Действителният напредък следва да се основава на видовете и количествата на действително извършените и, подлежащи на приемане съгласно условията на договора строително - монтажни работи на всеки от строежите, включени в предмета на поръчката. Описаната процедура, следва да е приложима за конкретните, строежи - предмет на поръчката, предвид техните характеристики и особености, и да гарантира достоверност на резултатите от оценката на действителния напредък. Действията за извършването, на проверки и установяването на действителния напредък на строителството следва да са ресурно обезпечени с подходящи ресурси на Участника.</w:t>
      </w:r>
    </w:p>
    <w:p w14:paraId="40234EBD" w14:textId="7AC58C62" w:rsidR="007A152C" w:rsidRPr="000E5F65" w:rsidRDefault="00503A58" w:rsidP="000E5F65">
      <w:pPr>
        <w:pStyle w:val="af2"/>
        <w:shd w:val="clear" w:color="auto" w:fill="auto"/>
        <w:spacing w:before="0" w:line="360" w:lineRule="auto"/>
        <w:ind w:left="20" w:right="20"/>
        <w:rPr>
          <w:rFonts w:ascii="Verdana" w:hAnsi="Verdana"/>
          <w:sz w:val="20"/>
          <w:szCs w:val="20"/>
        </w:rPr>
      </w:pPr>
      <w:r>
        <w:rPr>
          <w:rFonts w:ascii="Verdana" w:hAnsi="Verdana"/>
          <w:color w:val="auto"/>
          <w:sz w:val="20"/>
          <w:szCs w:val="20"/>
        </w:rPr>
        <w:t>5.</w:t>
      </w:r>
      <w:r w:rsidR="007A152C" w:rsidRPr="000E5F65">
        <w:rPr>
          <w:rFonts w:ascii="Verdana" w:hAnsi="Verdana"/>
          <w:sz w:val="20"/>
          <w:szCs w:val="20"/>
        </w:rPr>
        <w:t xml:space="preserve">Предложение за контрол на рисковете, дефинирани от Възложителя в Техническата </w:t>
      </w:r>
      <w:r w:rsidR="007A152C" w:rsidRPr="000E5F65">
        <w:rPr>
          <w:rFonts w:ascii="Verdana" w:hAnsi="Verdana"/>
          <w:sz w:val="20"/>
          <w:szCs w:val="20"/>
        </w:rPr>
        <w:lastRenderedPageBreak/>
        <w:t>спецификация  - Следва да бъде представена Програма за контрол на рисковете, включваща Анализ на риска и Управление на риска за всички рискове, дефинирани от Възложителя в Техническата спецификация. Анализът на всеки от дефинираните рискове трябва да включва Идентифициране и Оценка на този риск. Идентифицирането на всеки от дефинираните рискове следва да се извърши чрез анализ на неговите елементи, посочени в Техническата спецификация. Въз основа на извършеното Идентифициране следва да се извърши Оценка на риска. Въз основа на направения Анализ следва да бъдат предложени дейности по Управление на всеки от дефинираните рискове, включващи Мерки за недопускане/предотвратяване на риска (респективно Обосновка за невъзможността да бъдат предприети Мерки за недопускане / предотвратяване на риска, за конкретен аспект на проявление на този риск), Мерки за минимизиране въздействието или за бързото и ефективно преодоляване на евентуалните последици от проявата на този риск за проектирането и изпълнението на строежите - предмет на поръчката, и Дейности за контрол на изпълнението на предложените мерки за недопускане / предотвратяване на риска и мерки за минимизиране въздействието или за бързото и ефективно преодоляване на евентуалните последици от неговата проява. Анализът на всеки от дефинираните рискове трябва да е обвързан с конкретните строежи, предмет на поръчката, като се базира на техните характеристики и особености. Предложените Мерки за недопускане / предотвратяване на риска трябва да водят до реално предотвратяване на този риск. Предложените Мерки за минимизиране въздействието или за бързото и ефективно преодоляване на евентуалните последици от проявата на риска трябва да водят до реално преодоляване на последиците от проявата на този риск. Предложените Мерки за недопускане / предотвратяване на риска и за минимизиране въздействието или за бързото и ефективно преодоляване на евентуалните последици от проявата на риска, както и предвидените дейности за контрол на изпълнението на предложените мерки, следва да могат реално да се приложат на конкретните строежи, предмет на поръчката, и следва да са ресурсно обезпечени с ресурсите на Участника.</w:t>
      </w:r>
    </w:p>
    <w:p w14:paraId="259081AD" w14:textId="77777777" w:rsidR="007A152C" w:rsidRPr="000E5F65" w:rsidRDefault="007A152C" w:rsidP="000E5F65">
      <w:pPr>
        <w:pStyle w:val="af2"/>
        <w:shd w:val="clear" w:color="auto" w:fill="auto"/>
        <w:spacing w:before="0" w:after="294" w:line="360" w:lineRule="auto"/>
        <w:ind w:left="20" w:right="20"/>
        <w:rPr>
          <w:rFonts w:ascii="Verdana" w:hAnsi="Verdana"/>
          <w:sz w:val="20"/>
          <w:szCs w:val="20"/>
        </w:rPr>
      </w:pPr>
    </w:p>
    <w:p w14:paraId="33CB9B98" w14:textId="42072B72" w:rsidR="007A152C" w:rsidRPr="000E5F65" w:rsidRDefault="00503A58" w:rsidP="000E5F65">
      <w:pPr>
        <w:pStyle w:val="af2"/>
        <w:shd w:val="clear" w:color="auto" w:fill="auto"/>
        <w:spacing w:before="0" w:after="111" w:line="360" w:lineRule="auto"/>
        <w:ind w:right="320"/>
        <w:rPr>
          <w:rFonts w:ascii="Verdana" w:hAnsi="Verdana"/>
          <w:sz w:val="20"/>
          <w:szCs w:val="20"/>
        </w:rPr>
      </w:pPr>
      <w:r>
        <w:rPr>
          <w:rFonts w:ascii="Verdana" w:hAnsi="Verdana"/>
          <w:sz w:val="20"/>
          <w:szCs w:val="20"/>
        </w:rPr>
        <w:t>6.</w:t>
      </w:r>
      <w:r w:rsidR="007A152C" w:rsidRPr="000E5F65">
        <w:rPr>
          <w:rFonts w:ascii="Verdana" w:eastAsia="Courier New" w:hAnsi="Verdana" w:cs="Courier New"/>
          <w:spacing w:val="0"/>
          <w:sz w:val="20"/>
          <w:szCs w:val="20"/>
        </w:rPr>
        <w:t xml:space="preserve">Предложение за изпълнение на мерките за контрол на качеството на изпълненото проектиране и строителство, дефинирани от Възложителя - За всяка от мерките за контрол на качеството, дефинирани от Възложителя, следва да се опишат очакваните от Участника резултати от прилагането на конкретната мярка, и да се предложат Систематизиран план за прилагане на конкретната мярка, Действия по контрол на изпълнението на представения план за прилагане на конкретната мярка и Действия в случаите на констатирано отклонение от плана за прилагане на конкретната мярка. Предложението следва да е насочено към осигуряване на навременна и качествена реализация на отделните дейности, свързани проектирането и с произтичащите от съдържанието на проекта СМР, и постигането </w:t>
      </w:r>
      <w:r w:rsidR="007A152C" w:rsidRPr="000E5F65">
        <w:rPr>
          <w:rFonts w:ascii="Verdana" w:eastAsia="Courier New" w:hAnsi="Verdana" w:cs="Courier New"/>
          <w:spacing w:val="0"/>
          <w:sz w:val="20"/>
          <w:szCs w:val="20"/>
        </w:rPr>
        <w:lastRenderedPageBreak/>
        <w:t>на реални резултати по отношение качественото изпълнение на настоящата поръчка, като отчита спецификата на възлаганите работи и е насочено към конкретната обществена поръчка, а не е от общ характер, т.е. приложимо към всяка една поръчка за упражняване на надзор и контрол при проектиране или изпълнение на СМР, без значение на нейния обхват и специфични особености. Мерките за контрол на качеството, дефинирани от Възложителя, са: 1. Контрол върху пълнотата и точността на проектните решения в изработените инвестиционни проекти и тяхното съответствие с нормативната уредба и изискванията на Възложителя, 2. Контрол на строителните продукти, предназначени за влагане в строежите, 3. Контрол върху спазването на правилна технология на изпълнението на строежите, 4. Контрол върху спазването на правилна технологична последователност</w:t>
      </w:r>
      <w:r w:rsidR="007A152C" w:rsidRPr="000E5F65">
        <w:rPr>
          <w:rFonts w:ascii="Verdana" w:hAnsi="Verdana"/>
          <w:sz w:val="20"/>
          <w:szCs w:val="20"/>
        </w:rPr>
        <w:t xml:space="preserve"> при изпълнението на строежите, 5. Контрол при провеждането на проби и постигането</w:t>
      </w:r>
      <w:r w:rsidR="007A152C" w:rsidRPr="000E5F65">
        <w:rPr>
          <w:rFonts w:ascii="Verdana" w:hAnsi="Verdana"/>
          <w:sz w:val="20"/>
          <w:szCs w:val="20"/>
        </w:rPr>
        <w:br/>
        <w:t>на проектните параметри на мрежите и съоръженията.</w:t>
      </w:r>
    </w:p>
    <w:p w14:paraId="1B41E432" w14:textId="77777777" w:rsidR="00561E78" w:rsidRPr="00561E78" w:rsidRDefault="00561E78" w:rsidP="000E5F65">
      <w:pPr>
        <w:widowControl/>
        <w:spacing w:after="200" w:line="360" w:lineRule="auto"/>
        <w:jc w:val="both"/>
        <w:rPr>
          <w:rFonts w:ascii="Verdana" w:eastAsia="Courier New" w:hAnsi="Verdana" w:cs="Verdana"/>
          <w:b/>
          <w:i/>
          <w:color w:val="auto"/>
          <w:sz w:val="20"/>
          <w:szCs w:val="20"/>
        </w:rPr>
      </w:pPr>
      <w:r w:rsidRPr="00561E78">
        <w:rPr>
          <w:rFonts w:ascii="Verdana" w:eastAsia="Courier New" w:hAnsi="Verdana" w:cs="Verdana"/>
          <w:b/>
          <w:i/>
          <w:color w:val="auto"/>
          <w:sz w:val="20"/>
          <w:szCs w:val="20"/>
        </w:rPr>
        <w:t>ВАЖНО!</w:t>
      </w:r>
    </w:p>
    <w:p w14:paraId="49DC03EB" w14:textId="77777777" w:rsidR="00561E78" w:rsidRPr="00561E78" w:rsidRDefault="00561E78" w:rsidP="000E5F65">
      <w:pPr>
        <w:widowControl/>
        <w:spacing w:after="200" w:line="360" w:lineRule="auto"/>
        <w:jc w:val="both"/>
        <w:rPr>
          <w:rFonts w:ascii="Verdana" w:eastAsia="Courier New" w:hAnsi="Verdana" w:cs="Verdana"/>
          <w:b/>
          <w:i/>
          <w:color w:val="auto"/>
          <w:sz w:val="20"/>
          <w:szCs w:val="20"/>
        </w:rPr>
      </w:pPr>
      <w:r w:rsidRPr="00561E78">
        <w:rPr>
          <w:rFonts w:ascii="Verdana" w:eastAsia="Courier New" w:hAnsi="Verdana" w:cs="Verdana"/>
          <w:b/>
          <w:i/>
          <w:color w:val="auto"/>
          <w:sz w:val="20"/>
          <w:szCs w:val="20"/>
        </w:rPr>
        <w:t>Участник се отстранява от процедурата:</w:t>
      </w:r>
    </w:p>
    <w:p w14:paraId="188F193A" w14:textId="77777777" w:rsidR="00561E78" w:rsidRPr="00561E78" w:rsidRDefault="00561E78" w:rsidP="000E5F65">
      <w:pPr>
        <w:widowControl/>
        <w:spacing w:after="200" w:line="360" w:lineRule="auto"/>
        <w:jc w:val="both"/>
        <w:rPr>
          <w:rFonts w:ascii="Verdana" w:eastAsia="Courier New" w:hAnsi="Verdana" w:cs="Verdana"/>
          <w:b/>
          <w:i/>
          <w:color w:val="auto"/>
          <w:sz w:val="20"/>
          <w:szCs w:val="20"/>
        </w:rPr>
      </w:pPr>
      <w:r w:rsidRPr="00561E78">
        <w:rPr>
          <w:rFonts w:ascii="Verdana" w:eastAsia="Courier New" w:hAnsi="Verdana" w:cs="Verdana"/>
          <w:b/>
          <w:i/>
          <w:color w:val="auto"/>
          <w:sz w:val="20"/>
          <w:szCs w:val="20"/>
        </w:rPr>
        <w:t>1.</w:t>
      </w:r>
      <w:r w:rsidRPr="00561E78">
        <w:rPr>
          <w:rFonts w:ascii="Verdana" w:eastAsia="Courier New" w:hAnsi="Verdana" w:cs="Verdana"/>
          <w:b/>
          <w:i/>
          <w:color w:val="auto"/>
          <w:sz w:val="20"/>
          <w:szCs w:val="20"/>
        </w:rPr>
        <w:tab/>
        <w:t xml:space="preserve"> Ако не е разработил предложение за изпълнение на поръчката съгласно техническите спецификации и изискванията на ВЪЗЛОЖИТЕЛЯ.</w:t>
      </w:r>
    </w:p>
    <w:p w14:paraId="44C78B27" w14:textId="2651B6A1" w:rsidR="00561E78" w:rsidRPr="00561E78" w:rsidRDefault="00561E78" w:rsidP="000E5F65">
      <w:pPr>
        <w:widowControl/>
        <w:spacing w:after="200" w:line="360" w:lineRule="auto"/>
        <w:jc w:val="both"/>
        <w:rPr>
          <w:rFonts w:ascii="Verdana" w:eastAsia="Courier New" w:hAnsi="Verdana" w:cs="Verdana"/>
          <w:b/>
          <w:i/>
          <w:color w:val="auto"/>
          <w:sz w:val="20"/>
          <w:szCs w:val="20"/>
        </w:rPr>
      </w:pPr>
      <w:r w:rsidRPr="00561E78">
        <w:rPr>
          <w:rFonts w:ascii="Verdana" w:eastAsia="Courier New" w:hAnsi="Verdana" w:cs="Verdana"/>
          <w:b/>
          <w:i/>
          <w:color w:val="auto"/>
          <w:sz w:val="20"/>
          <w:szCs w:val="20"/>
        </w:rPr>
        <w:t>2.</w:t>
      </w:r>
      <w:r w:rsidRPr="00561E78">
        <w:rPr>
          <w:rFonts w:ascii="Verdana" w:eastAsia="Courier New" w:hAnsi="Verdana" w:cs="Verdana"/>
          <w:b/>
          <w:i/>
          <w:color w:val="auto"/>
          <w:sz w:val="20"/>
          <w:szCs w:val="20"/>
        </w:rPr>
        <w:tab/>
        <w:t xml:space="preserve"> Ако е представил предложение, което не съдържа една или повече от изброените по го-горе точки от 1 до </w:t>
      </w:r>
      <w:r w:rsidRPr="000E5F65">
        <w:rPr>
          <w:rFonts w:ascii="Verdana" w:eastAsia="Courier New" w:hAnsi="Verdana" w:cs="Verdana"/>
          <w:b/>
          <w:i/>
          <w:color w:val="auto"/>
          <w:sz w:val="20"/>
          <w:szCs w:val="20"/>
        </w:rPr>
        <w:t>6</w:t>
      </w:r>
    </w:p>
    <w:p w14:paraId="36324324" w14:textId="10FF47F7" w:rsidR="00561E78" w:rsidRPr="00561E78" w:rsidRDefault="00561E78" w:rsidP="000E5F65">
      <w:pPr>
        <w:widowControl/>
        <w:spacing w:after="200" w:line="360" w:lineRule="auto"/>
        <w:jc w:val="both"/>
        <w:rPr>
          <w:rFonts w:ascii="Verdana" w:eastAsia="Courier New" w:hAnsi="Verdana" w:cs="Verdana"/>
          <w:b/>
          <w:i/>
          <w:color w:val="auto"/>
          <w:sz w:val="20"/>
          <w:szCs w:val="20"/>
        </w:rPr>
      </w:pPr>
      <w:r w:rsidRPr="00561E78">
        <w:rPr>
          <w:rFonts w:ascii="Verdana" w:eastAsia="Courier New" w:hAnsi="Verdana" w:cs="Verdana"/>
          <w:b/>
          <w:i/>
          <w:color w:val="auto"/>
          <w:sz w:val="20"/>
          <w:szCs w:val="20"/>
        </w:rPr>
        <w:t>3.</w:t>
      </w:r>
      <w:r w:rsidRPr="00561E78">
        <w:rPr>
          <w:rFonts w:ascii="Verdana" w:eastAsia="Courier New" w:hAnsi="Verdana" w:cs="Verdana"/>
          <w:b/>
          <w:i/>
          <w:color w:val="auto"/>
          <w:sz w:val="20"/>
          <w:szCs w:val="20"/>
        </w:rPr>
        <w:tab/>
        <w:t xml:space="preserve"> Ако е представил предложение, в което се установят противоречия или несъответствия между съдържанието на изброените по</w:t>
      </w:r>
      <w:r w:rsidRPr="000E5F65">
        <w:rPr>
          <w:rFonts w:ascii="Verdana" w:eastAsia="Courier New" w:hAnsi="Verdana" w:cs="Verdana"/>
          <w:b/>
          <w:i/>
          <w:color w:val="auto"/>
          <w:sz w:val="20"/>
          <w:szCs w:val="20"/>
        </w:rPr>
        <w:t xml:space="preserve"> го-горе точки от 1 до 6</w:t>
      </w:r>
    </w:p>
    <w:p w14:paraId="41468C1A" w14:textId="77777777" w:rsidR="00561E78" w:rsidRPr="00561E78" w:rsidRDefault="00561E78" w:rsidP="000E5F65">
      <w:pPr>
        <w:widowControl/>
        <w:spacing w:after="200" w:line="360" w:lineRule="auto"/>
        <w:jc w:val="both"/>
        <w:rPr>
          <w:rFonts w:ascii="Verdana" w:eastAsia="Courier New" w:hAnsi="Verdana" w:cs="Verdana"/>
          <w:color w:val="auto"/>
          <w:sz w:val="20"/>
          <w:szCs w:val="20"/>
        </w:rPr>
      </w:pPr>
      <w:r w:rsidRPr="00561E78">
        <w:rPr>
          <w:rFonts w:ascii="Verdana" w:eastAsia="Courier New" w:hAnsi="Verdana" w:cs="Verdana"/>
          <w:color w:val="auto"/>
          <w:sz w:val="20"/>
          <w:szCs w:val="20"/>
        </w:rPr>
        <w:t>Оценяването на оферти, които отговарят на изискванията, се извършва по следния начин:</w:t>
      </w:r>
    </w:p>
    <w:p w14:paraId="4A799AFC" w14:textId="77777777" w:rsidR="00561E78" w:rsidRPr="00561E78" w:rsidRDefault="00561E78" w:rsidP="000E5F65">
      <w:pPr>
        <w:widowControl/>
        <w:spacing w:after="200" w:line="360" w:lineRule="auto"/>
        <w:jc w:val="both"/>
        <w:rPr>
          <w:rFonts w:ascii="Verdana" w:eastAsia="Courier New" w:hAnsi="Verdana" w:cs="Verdana"/>
          <w:b/>
          <w:color w:val="auto"/>
          <w:sz w:val="20"/>
          <w:szCs w:val="20"/>
        </w:rPr>
      </w:pPr>
      <w:r w:rsidRPr="00561E78">
        <w:rPr>
          <w:rFonts w:ascii="Verdana" w:eastAsia="Courier New" w:hAnsi="Verdana" w:cs="Verdana"/>
          <w:color w:val="auto"/>
          <w:sz w:val="20"/>
          <w:szCs w:val="20"/>
        </w:rPr>
        <w:t xml:space="preserve">Предложение за изпълнението на поръчката, което отговаря на предварително обявените изисквания на възложителя, съдържа задължително изискуемите елементи, определени като минимални изисквания към съдържанието на предложението, и в своята последователност гарантира навременното и спрямо минималните изисквания на техническата спецификация постигане на резултати, ще бъде оценено </w:t>
      </w:r>
      <w:r w:rsidRPr="00561E78">
        <w:rPr>
          <w:rFonts w:ascii="Verdana" w:eastAsia="Courier New" w:hAnsi="Verdana" w:cs="Verdana"/>
          <w:b/>
          <w:color w:val="auto"/>
          <w:sz w:val="20"/>
          <w:szCs w:val="20"/>
        </w:rPr>
        <w:t>с 25,00 точки по показателя П1 „Предложение за изпълнение на поръчката".</w:t>
      </w:r>
    </w:p>
    <w:p w14:paraId="23EBFC25" w14:textId="5033D869" w:rsidR="006269C6" w:rsidRPr="000E5F65" w:rsidRDefault="006269C6" w:rsidP="000E5F65">
      <w:pPr>
        <w:spacing w:line="360" w:lineRule="auto"/>
        <w:ind w:right="1"/>
        <w:jc w:val="both"/>
        <w:rPr>
          <w:rFonts w:ascii="Verdana" w:hAnsi="Verdana" w:cs="Verdana"/>
          <w:b/>
          <w:bCs/>
          <w:color w:val="auto"/>
          <w:sz w:val="20"/>
          <w:szCs w:val="20"/>
        </w:rPr>
      </w:pPr>
      <w:r w:rsidRPr="000E5F65">
        <w:rPr>
          <w:rFonts w:ascii="Verdana" w:hAnsi="Verdana" w:cs="Verdana"/>
          <w:bCs/>
          <w:color w:val="auto"/>
          <w:sz w:val="20"/>
          <w:szCs w:val="20"/>
        </w:rPr>
        <w:t xml:space="preserve">Предложение за изпълнението на поръчката, което отговаря на предварително обявените изисквания на възложителя, съдържа задължително изискуемите елементи,определени като минимални изисквания към съдържанието на предложението, в своята последователност гарантира навременното и спрямо минималните изисквания на Техническото задание постигане на резултати, и същевременно включва изброените по-долу качествени аспекти, надграждащи предложението, ще получи допълнително </w:t>
      </w:r>
      <w:r w:rsidRPr="000E5F65">
        <w:rPr>
          <w:rFonts w:ascii="Verdana" w:hAnsi="Verdana" w:cs="Verdana"/>
          <w:b/>
          <w:bCs/>
          <w:color w:val="auto"/>
          <w:sz w:val="20"/>
          <w:szCs w:val="20"/>
        </w:rPr>
        <w:t>до 35,00</w:t>
      </w:r>
      <w:r w:rsidRPr="000E5F65">
        <w:rPr>
          <w:rFonts w:ascii="Verdana" w:hAnsi="Verdana" w:cs="Verdana"/>
          <w:b/>
          <w:bCs/>
          <w:color w:val="auto"/>
          <w:sz w:val="20"/>
          <w:szCs w:val="20"/>
        </w:rPr>
        <w:tab/>
        <w:t xml:space="preserve">точки съобразно описаните </w:t>
      </w:r>
      <w:r w:rsidRPr="000E5F65">
        <w:rPr>
          <w:rFonts w:ascii="Verdana" w:hAnsi="Verdana" w:cs="Verdana"/>
          <w:b/>
          <w:bCs/>
          <w:color w:val="auto"/>
          <w:sz w:val="20"/>
          <w:szCs w:val="20"/>
        </w:rPr>
        <w:lastRenderedPageBreak/>
        <w:t>условия:</w:t>
      </w:r>
    </w:p>
    <w:p w14:paraId="2AD6E22E" w14:textId="2F34DD20" w:rsidR="0045167C" w:rsidRPr="000E5F65" w:rsidRDefault="006269C6" w:rsidP="000E5F65">
      <w:pPr>
        <w:spacing w:line="360" w:lineRule="auto"/>
        <w:ind w:right="80"/>
        <w:jc w:val="both"/>
        <w:rPr>
          <w:rFonts w:ascii="Verdana" w:hAnsi="Verdana" w:cs="Verdana"/>
          <w:bCs/>
          <w:color w:val="auto"/>
          <w:sz w:val="20"/>
          <w:szCs w:val="20"/>
        </w:rPr>
      </w:pPr>
      <w:r w:rsidRPr="000E5F65">
        <w:rPr>
          <w:rFonts w:ascii="Verdana" w:hAnsi="Verdana" w:cs="Verdana"/>
          <w:bCs/>
          <w:color w:val="auto"/>
          <w:sz w:val="20"/>
          <w:szCs w:val="20"/>
        </w:rPr>
        <w:t>Предложенията за изпълнение на участниците се оценяват по скалата, посочена по-долу при спазване на критериите за присъждане на определен брой точки, като в зависимост от съдържанието на предложението на Участника комисията присъжда точки както следва:</w:t>
      </w:r>
    </w:p>
    <w:p w14:paraId="0D76ACB5" w14:textId="65D4790E" w:rsidR="006269C6" w:rsidRPr="000E5F65" w:rsidRDefault="00F001D3" w:rsidP="000E5F65">
      <w:pPr>
        <w:spacing w:line="360" w:lineRule="auto"/>
        <w:ind w:right="80"/>
        <w:jc w:val="both"/>
        <w:rPr>
          <w:rFonts w:ascii="Verdana" w:eastAsia="Courier New" w:hAnsi="Verdana" w:cs="Times New Roman"/>
          <w:b/>
          <w:bCs/>
          <w:spacing w:val="2"/>
          <w:sz w:val="20"/>
          <w:szCs w:val="20"/>
          <w:lang w:bidi="bg-BG"/>
        </w:rPr>
      </w:pPr>
      <w:r w:rsidRPr="000E5F65">
        <w:rPr>
          <w:rFonts w:ascii="Verdana" w:eastAsia="Courier New" w:hAnsi="Verdana" w:cs="Times New Roman"/>
          <w:b/>
          <w:bCs/>
          <w:spacing w:val="2"/>
          <w:sz w:val="20"/>
          <w:szCs w:val="20"/>
          <w:lang w:bidi="bg-BG"/>
        </w:rPr>
        <w:t>Условия по отношение на качеството на предложението за изпълнение на поръчката, надграждащи минималното съдържание:</w:t>
      </w:r>
    </w:p>
    <w:p w14:paraId="38BDD656" w14:textId="77777777" w:rsidR="00F001D3" w:rsidRPr="000E5F65" w:rsidRDefault="00F001D3" w:rsidP="000E5F65">
      <w:pPr>
        <w:spacing w:line="360" w:lineRule="auto"/>
        <w:ind w:right="80"/>
        <w:jc w:val="both"/>
        <w:rPr>
          <w:rFonts w:ascii="Verdana" w:hAnsi="Verdana" w:cs="Verdana"/>
          <w:b/>
          <w:bCs/>
          <w:color w:val="auto"/>
          <w:sz w:val="20"/>
          <w:szCs w:val="20"/>
        </w:rPr>
      </w:pPr>
    </w:p>
    <w:p w14:paraId="46EFF5F2" w14:textId="71341AAA" w:rsidR="006269C6" w:rsidRPr="006269C6" w:rsidRDefault="006269C6" w:rsidP="000E5F65">
      <w:pPr>
        <w:pStyle w:val="af2"/>
        <w:shd w:val="clear" w:color="auto" w:fill="auto"/>
        <w:tabs>
          <w:tab w:val="right" w:pos="3159"/>
          <w:tab w:val="right" w:pos="4142"/>
        </w:tabs>
        <w:spacing w:before="0" w:after="0" w:line="360" w:lineRule="auto"/>
        <w:ind w:left="20" w:right="20"/>
        <w:rPr>
          <w:rFonts w:ascii="Verdana" w:hAnsi="Verdana"/>
          <w:sz w:val="20"/>
          <w:szCs w:val="20"/>
        </w:rPr>
      </w:pPr>
      <w:r w:rsidRPr="000E5F65">
        <w:rPr>
          <w:rFonts w:ascii="Verdana" w:hAnsi="Verdana" w:cs="Verdana"/>
          <w:b/>
          <w:bCs/>
          <w:color w:val="auto"/>
          <w:sz w:val="20"/>
          <w:szCs w:val="20"/>
        </w:rPr>
        <w:t>1.</w:t>
      </w:r>
      <w:r w:rsidRPr="000E5F65">
        <w:rPr>
          <w:rFonts w:ascii="Verdana" w:eastAsia="Courier New" w:hAnsi="Verdana"/>
          <w:sz w:val="20"/>
          <w:szCs w:val="20"/>
        </w:rPr>
        <w:t xml:space="preserve"> В представеното предложение Участникът е показал взаимовръзката между отделните предвидени задачи и съставляващите ги дейности от една страна, и представените от Възложителя първоначални данни и информация от друга, както и</w:t>
      </w:r>
      <w:r w:rsidRPr="000E5F65">
        <w:rPr>
          <w:rFonts w:ascii="Verdana" w:hAnsi="Verdana"/>
          <w:sz w:val="20"/>
          <w:szCs w:val="20"/>
        </w:rPr>
        <w:t xml:space="preserve"> основните обстоятелства, които счита за съществени за изпълнението на поръчката и въз основа на които е формулирал дейностите, съставляващи отделните задачи; Участникът е представил</w:t>
      </w:r>
      <w:r w:rsidRPr="000E5F65">
        <w:rPr>
          <w:rFonts w:ascii="Verdana" w:hAnsi="Verdana"/>
          <w:sz w:val="20"/>
          <w:szCs w:val="20"/>
        </w:rPr>
        <w:tab/>
        <w:t>аргументи,</w:t>
      </w:r>
      <w:r w:rsidRPr="000E5F65">
        <w:rPr>
          <w:rFonts w:ascii="Verdana" w:hAnsi="Verdana"/>
          <w:sz w:val="20"/>
          <w:szCs w:val="20"/>
        </w:rPr>
        <w:tab/>
        <w:t xml:space="preserve">че </w:t>
      </w:r>
      <w:r w:rsidRPr="006269C6">
        <w:rPr>
          <w:rFonts w:ascii="Verdana" w:hAnsi="Verdana"/>
          <w:sz w:val="20"/>
          <w:szCs w:val="20"/>
        </w:rPr>
        <w:t>формулираните дейности в тяхната съвкупност ще осигурят цялостното изпълнение на предмета на поръчката съобразно представените първоначални данни и информация, както и повишаване на качеството на изпълнение на поръчката спрямо минималните</w:t>
      </w:r>
      <w:r w:rsidRPr="006269C6">
        <w:rPr>
          <w:rFonts w:ascii="Verdana" w:hAnsi="Verdana"/>
          <w:sz w:val="20"/>
          <w:szCs w:val="20"/>
        </w:rPr>
        <w:tab/>
        <w:t>изисквания</w:t>
      </w:r>
      <w:r w:rsidRPr="006269C6">
        <w:rPr>
          <w:rFonts w:ascii="Verdana" w:hAnsi="Verdana"/>
          <w:sz w:val="20"/>
          <w:szCs w:val="20"/>
        </w:rPr>
        <w:tab/>
        <w:t>на</w:t>
      </w:r>
      <w:r w:rsidRPr="000E5F65">
        <w:rPr>
          <w:rFonts w:ascii="Verdana" w:hAnsi="Verdana"/>
          <w:sz w:val="20"/>
          <w:szCs w:val="20"/>
        </w:rPr>
        <w:t xml:space="preserve"> </w:t>
      </w:r>
      <w:r w:rsidRPr="006269C6">
        <w:rPr>
          <w:rFonts w:ascii="Verdana" w:hAnsi="Verdana"/>
          <w:sz w:val="20"/>
          <w:szCs w:val="20"/>
        </w:rPr>
        <w:t>Възложителя, при спазване на сроковете и изискванията за изпълнение.</w:t>
      </w:r>
    </w:p>
    <w:p w14:paraId="284A111F" w14:textId="29262AF5" w:rsidR="006269C6" w:rsidRPr="000E5F65" w:rsidRDefault="006269C6" w:rsidP="000E5F65">
      <w:pPr>
        <w:spacing w:line="360" w:lineRule="auto"/>
        <w:ind w:right="80"/>
        <w:jc w:val="both"/>
        <w:rPr>
          <w:rFonts w:ascii="Verdana" w:hAnsi="Verdana" w:cs="Verdana"/>
          <w:b/>
          <w:bCs/>
          <w:color w:val="auto"/>
          <w:sz w:val="20"/>
          <w:szCs w:val="20"/>
        </w:rPr>
      </w:pPr>
    </w:p>
    <w:p w14:paraId="1B1DAA5A" w14:textId="10FEB601" w:rsidR="006269C6" w:rsidRPr="000E5F65" w:rsidRDefault="006269C6" w:rsidP="000E5F65">
      <w:pPr>
        <w:pStyle w:val="af2"/>
        <w:shd w:val="clear" w:color="auto" w:fill="auto"/>
        <w:tabs>
          <w:tab w:val="left" w:pos="2079"/>
          <w:tab w:val="right" w:pos="4142"/>
        </w:tabs>
        <w:spacing w:before="0" w:after="0" w:line="360" w:lineRule="auto"/>
        <w:ind w:left="20" w:right="20"/>
        <w:rPr>
          <w:rFonts w:ascii="Verdana" w:hAnsi="Verdana"/>
          <w:sz w:val="20"/>
          <w:szCs w:val="20"/>
        </w:rPr>
      </w:pPr>
      <w:r w:rsidRPr="000E5F65">
        <w:rPr>
          <w:rFonts w:ascii="Verdana" w:hAnsi="Verdana" w:cs="Verdana"/>
          <w:b/>
          <w:bCs/>
          <w:color w:val="auto"/>
          <w:sz w:val="20"/>
          <w:szCs w:val="20"/>
        </w:rPr>
        <w:t xml:space="preserve">2. </w:t>
      </w:r>
      <w:r w:rsidRPr="000E5F65">
        <w:rPr>
          <w:rFonts w:ascii="Verdana" w:hAnsi="Verdana"/>
          <w:sz w:val="20"/>
          <w:szCs w:val="20"/>
        </w:rPr>
        <w:t>В представеното предложение Участникът е представил действията на своя персонал, описващи начина на изпълнение на всяка от дейностите, съставляващи отделните задачи от предмета на поръчката, в тяхната последователност на извършване; Участникът е представил аргументи, доказващи, че посочените действия на персонала и тяхната последователност ще осигурят повишаване на качеството на изпълнение на поръчката спрямо минималните</w:t>
      </w:r>
      <w:r w:rsidRPr="000E5F65">
        <w:rPr>
          <w:rFonts w:ascii="Verdana" w:hAnsi="Verdana"/>
          <w:sz w:val="20"/>
          <w:szCs w:val="20"/>
        </w:rPr>
        <w:tab/>
        <w:t xml:space="preserve"> изисквания</w:t>
      </w:r>
      <w:r w:rsidRPr="000E5F65">
        <w:rPr>
          <w:rFonts w:ascii="Verdana" w:hAnsi="Verdana"/>
          <w:sz w:val="20"/>
          <w:szCs w:val="20"/>
        </w:rPr>
        <w:tab/>
        <w:t>на</w:t>
      </w:r>
    </w:p>
    <w:p w14:paraId="5C1CEBF3" w14:textId="5851A39D" w:rsidR="006269C6" w:rsidRPr="000E5F65" w:rsidRDefault="006269C6" w:rsidP="000E5F65">
      <w:pPr>
        <w:spacing w:after="60" w:line="360" w:lineRule="auto"/>
        <w:ind w:left="20" w:right="20"/>
        <w:jc w:val="both"/>
        <w:rPr>
          <w:rFonts w:ascii="Verdana" w:eastAsia="Times New Roman" w:hAnsi="Verdana" w:cs="Times New Roman"/>
          <w:spacing w:val="2"/>
          <w:sz w:val="20"/>
          <w:szCs w:val="20"/>
          <w:lang w:bidi="bg-BG"/>
        </w:rPr>
      </w:pPr>
      <w:r w:rsidRPr="006269C6">
        <w:rPr>
          <w:rFonts w:ascii="Verdana" w:eastAsia="Times New Roman" w:hAnsi="Verdana" w:cs="Times New Roman"/>
          <w:spacing w:val="2"/>
          <w:sz w:val="20"/>
          <w:szCs w:val="20"/>
          <w:lang w:bidi="bg-BG"/>
        </w:rPr>
        <w:t>Възложителя, при спазване на срокове</w:t>
      </w:r>
      <w:r w:rsidRPr="000E5F65">
        <w:rPr>
          <w:rFonts w:ascii="Verdana" w:eastAsia="Times New Roman" w:hAnsi="Verdana" w:cs="Times New Roman"/>
          <w:spacing w:val="2"/>
          <w:sz w:val="20"/>
          <w:szCs w:val="20"/>
          <w:lang w:bidi="bg-BG"/>
        </w:rPr>
        <w:t>те и изискванията за изпълнение.</w:t>
      </w:r>
    </w:p>
    <w:p w14:paraId="3AE0ACCA" w14:textId="77777777" w:rsidR="006269C6" w:rsidRPr="000E5F65" w:rsidRDefault="006269C6" w:rsidP="000E5F65">
      <w:pPr>
        <w:spacing w:after="60" w:line="360" w:lineRule="auto"/>
        <w:ind w:left="20" w:right="20"/>
        <w:jc w:val="both"/>
        <w:rPr>
          <w:rFonts w:ascii="Verdana" w:eastAsia="Times New Roman" w:hAnsi="Verdana" w:cs="Times New Roman"/>
          <w:spacing w:val="2"/>
          <w:sz w:val="20"/>
          <w:szCs w:val="20"/>
          <w:lang w:bidi="bg-BG"/>
        </w:rPr>
      </w:pPr>
    </w:p>
    <w:p w14:paraId="14382B9C" w14:textId="3F49471D" w:rsidR="006269C6" w:rsidRPr="000E5F65" w:rsidRDefault="006269C6" w:rsidP="000E5F65">
      <w:pPr>
        <w:pStyle w:val="af2"/>
        <w:shd w:val="clear" w:color="auto" w:fill="auto"/>
        <w:spacing w:before="0" w:line="360" w:lineRule="auto"/>
        <w:rPr>
          <w:rFonts w:ascii="Verdana" w:hAnsi="Verdana"/>
          <w:sz w:val="20"/>
          <w:szCs w:val="20"/>
        </w:rPr>
      </w:pPr>
      <w:r w:rsidRPr="000E5F65">
        <w:rPr>
          <w:rFonts w:ascii="Verdana" w:hAnsi="Verdana"/>
          <w:b/>
          <w:sz w:val="20"/>
          <w:szCs w:val="20"/>
        </w:rPr>
        <w:t>3.</w:t>
      </w:r>
      <w:r w:rsidRPr="000E5F65">
        <w:rPr>
          <w:rFonts w:ascii="Verdana" w:hAnsi="Verdana"/>
          <w:sz w:val="20"/>
          <w:szCs w:val="20"/>
        </w:rPr>
        <w:t xml:space="preserve">В представеното предложение Участникът е описал процеса на комуникация и съгласуваност на действията между неговия експертен екип, другите Участници в </w:t>
      </w:r>
      <w:r w:rsidRPr="000E5F65">
        <w:rPr>
          <w:rFonts w:ascii="Verdana" w:hAnsi="Verdana"/>
          <w:sz w:val="20"/>
          <w:szCs w:val="20"/>
          <w:u w:val="single"/>
        </w:rPr>
        <w:t>инвестиционния процес и други</w:t>
      </w:r>
      <w:r w:rsidRPr="000E5F65">
        <w:rPr>
          <w:rFonts w:ascii="Verdana" w:hAnsi="Verdana"/>
          <w:sz w:val="20"/>
          <w:szCs w:val="20"/>
        </w:rPr>
        <w:t xml:space="preserve"> заинтересовани страни в рамките на проекта. Участникът е представил аргументи, доказващи, че предвидените средства и методи за комуникация и съгласуваност на действията ще осигурят повишаване на качеството на изпълнение на поръчката спрямо минималните изисквания на Възложителя, при спазване на сроковете и изискванията за изпълнение.</w:t>
      </w:r>
    </w:p>
    <w:p w14:paraId="5266308F" w14:textId="1BC200E8" w:rsidR="006269C6" w:rsidRPr="000E5F65" w:rsidRDefault="006269C6" w:rsidP="000E5F65">
      <w:pPr>
        <w:pStyle w:val="af2"/>
        <w:shd w:val="clear" w:color="auto" w:fill="auto"/>
        <w:spacing w:before="0" w:after="0" w:line="360" w:lineRule="auto"/>
        <w:ind w:left="20" w:right="20"/>
        <w:rPr>
          <w:rFonts w:ascii="Verdana" w:hAnsi="Verdana"/>
          <w:sz w:val="20"/>
          <w:szCs w:val="20"/>
        </w:rPr>
      </w:pPr>
    </w:p>
    <w:p w14:paraId="528DBA77" w14:textId="3CFEBEC1" w:rsidR="006269C6" w:rsidRPr="000E5F65" w:rsidRDefault="006269C6" w:rsidP="000E5F65">
      <w:pPr>
        <w:spacing w:after="60" w:line="360" w:lineRule="auto"/>
        <w:ind w:left="20" w:right="20"/>
        <w:jc w:val="both"/>
        <w:rPr>
          <w:rFonts w:ascii="Verdana" w:eastAsia="Times New Roman" w:hAnsi="Verdana" w:cs="Times New Roman"/>
          <w:spacing w:val="2"/>
          <w:sz w:val="20"/>
          <w:szCs w:val="20"/>
          <w:lang w:bidi="bg-BG"/>
        </w:rPr>
      </w:pPr>
      <w:r w:rsidRPr="000E5F65">
        <w:rPr>
          <w:rFonts w:ascii="Verdana" w:eastAsia="Times New Roman" w:hAnsi="Verdana" w:cs="Times New Roman"/>
          <w:b/>
          <w:spacing w:val="2"/>
          <w:sz w:val="20"/>
          <w:szCs w:val="20"/>
          <w:lang w:bidi="bg-BG"/>
        </w:rPr>
        <w:t>4.</w:t>
      </w:r>
      <w:r w:rsidRPr="000E5F65">
        <w:rPr>
          <w:rFonts w:ascii="Verdana" w:eastAsia="Times New Roman" w:hAnsi="Verdana" w:cs="Times New Roman"/>
          <w:spacing w:val="2"/>
          <w:sz w:val="20"/>
          <w:szCs w:val="20"/>
          <w:lang w:bidi="bg-BG"/>
        </w:rPr>
        <w:t xml:space="preserve">В представеното предложение Участникът е представил линиите на комуникация и координация между експертите от неговия екип, ангажирани в изпълнението на поръчката, управлението на членовете на екипа и разпределението на функциите, задълженията и отговорностите на експертите съобразно професионалната им компетентност и заетостта им при изпълнението на задачите и съставляващите ги </w:t>
      </w:r>
      <w:r w:rsidRPr="000E5F65">
        <w:rPr>
          <w:rFonts w:ascii="Verdana" w:eastAsia="Times New Roman" w:hAnsi="Verdana" w:cs="Times New Roman"/>
          <w:spacing w:val="2"/>
          <w:sz w:val="20"/>
          <w:szCs w:val="20"/>
          <w:lang w:bidi="bg-BG"/>
        </w:rPr>
        <w:lastRenderedPageBreak/>
        <w:t>дейности от предмета на поръчката; Участникът е представил аргументи, доказващи, че предвидените средства и методи за комуникация и координация, и разпределението на функциите, задълженията и отговорностите на експертите ще осигурят повишаване на качеството на изпълнение на поръчката спрямо минималните изисквания на Възложителя, при спазване на сроковете и изискванията за изпълнение.</w:t>
      </w:r>
    </w:p>
    <w:p w14:paraId="13E8C9EF" w14:textId="77777777" w:rsidR="006269C6" w:rsidRPr="000E5F65" w:rsidRDefault="006269C6" w:rsidP="000E5F65">
      <w:pPr>
        <w:spacing w:after="60" w:line="360" w:lineRule="auto"/>
        <w:ind w:left="20" w:right="20"/>
        <w:jc w:val="both"/>
        <w:rPr>
          <w:rFonts w:ascii="Verdana" w:eastAsia="Times New Roman" w:hAnsi="Verdana" w:cs="Times New Roman"/>
          <w:spacing w:val="2"/>
          <w:sz w:val="20"/>
          <w:szCs w:val="20"/>
          <w:lang w:bidi="bg-BG"/>
        </w:rPr>
      </w:pPr>
    </w:p>
    <w:p w14:paraId="6AD70C73" w14:textId="632D2ABF" w:rsidR="006269C6" w:rsidRPr="000E5F65" w:rsidRDefault="006269C6" w:rsidP="000E5F65">
      <w:pPr>
        <w:spacing w:after="60" w:line="360" w:lineRule="auto"/>
        <w:ind w:left="20" w:right="20"/>
        <w:jc w:val="both"/>
        <w:rPr>
          <w:rFonts w:ascii="Verdana" w:eastAsia="Courier New" w:hAnsi="Verdana" w:cs="Times New Roman"/>
          <w:spacing w:val="2"/>
          <w:sz w:val="20"/>
          <w:szCs w:val="20"/>
          <w:lang w:bidi="bg-BG"/>
        </w:rPr>
      </w:pPr>
      <w:r w:rsidRPr="000E5F65">
        <w:rPr>
          <w:rFonts w:ascii="Verdana" w:eastAsia="Times New Roman" w:hAnsi="Verdana" w:cs="Times New Roman"/>
          <w:b/>
          <w:spacing w:val="2"/>
          <w:sz w:val="20"/>
          <w:szCs w:val="20"/>
          <w:lang w:bidi="bg-BG"/>
        </w:rPr>
        <w:t>5.</w:t>
      </w:r>
      <w:r w:rsidRPr="000E5F65">
        <w:rPr>
          <w:rFonts w:ascii="Verdana" w:eastAsia="Courier New" w:hAnsi="Verdana" w:cs="Times New Roman"/>
          <w:spacing w:val="2"/>
          <w:sz w:val="20"/>
          <w:szCs w:val="20"/>
          <w:lang w:bidi="bg-BG"/>
        </w:rPr>
        <w:t>Като част от вътрешна организация на работа и управлението на екипа в процеса на изпълнение на поръчката, в представеното предложение Участникът е предложил система от мерки и техники за осигуряване на вътрешния контрол в екипа; Участникът е представил аргументи, доказващи че предвидените мерки и техники за контрол в тяхната последователност ще гарантират повишаване на качеството на изпълнение на поръчката спрямо минималните изисквания на Възложителя, при спазване на сроковете и изискванията за изпълнение.</w:t>
      </w:r>
    </w:p>
    <w:p w14:paraId="285E43E9" w14:textId="77777777" w:rsidR="0089048F" w:rsidRPr="000E5F65" w:rsidRDefault="0089048F" w:rsidP="000E5F65">
      <w:pPr>
        <w:spacing w:after="60" w:line="360" w:lineRule="auto"/>
        <w:ind w:left="20" w:right="20"/>
        <w:jc w:val="both"/>
        <w:rPr>
          <w:rFonts w:ascii="Verdana" w:eastAsia="Times New Roman" w:hAnsi="Verdana" w:cs="Times New Roman"/>
          <w:spacing w:val="2"/>
          <w:sz w:val="20"/>
          <w:szCs w:val="20"/>
          <w:lang w:bidi="bg-BG"/>
        </w:rPr>
      </w:pPr>
    </w:p>
    <w:tbl>
      <w:tblPr>
        <w:tblStyle w:val="TableGrid"/>
        <w:tblW w:w="9644" w:type="dxa"/>
        <w:tblLook w:val="04A0" w:firstRow="1" w:lastRow="0" w:firstColumn="1" w:lastColumn="0" w:noHBand="0" w:noVBand="1"/>
      </w:tblPr>
      <w:tblGrid>
        <w:gridCol w:w="4928"/>
        <w:gridCol w:w="2358"/>
        <w:gridCol w:w="2358"/>
      </w:tblGrid>
      <w:tr w:rsidR="00A4707D" w:rsidRPr="000E5F65" w14:paraId="615BC210" w14:textId="77777777" w:rsidTr="00A4707D">
        <w:tc>
          <w:tcPr>
            <w:tcW w:w="4928" w:type="dxa"/>
          </w:tcPr>
          <w:p w14:paraId="6EC99FB6" w14:textId="4056CB22"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Критерий за присъждане на оценката</w:t>
            </w:r>
          </w:p>
        </w:tc>
        <w:tc>
          <w:tcPr>
            <w:tcW w:w="2358" w:type="dxa"/>
          </w:tcPr>
          <w:p w14:paraId="48010892" w14:textId="4B29441A"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Присъден допълнителен брой точки</w:t>
            </w:r>
          </w:p>
        </w:tc>
        <w:tc>
          <w:tcPr>
            <w:tcW w:w="2358" w:type="dxa"/>
          </w:tcPr>
          <w:p w14:paraId="6AB2A1D4" w14:textId="11B2F56E"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Оценка по показател П1</w:t>
            </w:r>
          </w:p>
        </w:tc>
      </w:tr>
      <w:tr w:rsidR="00A4707D" w:rsidRPr="000E5F65" w14:paraId="197F83F1" w14:textId="77777777" w:rsidTr="00A4707D">
        <w:tc>
          <w:tcPr>
            <w:tcW w:w="4928" w:type="dxa"/>
          </w:tcPr>
          <w:p w14:paraId="1830CF29" w14:textId="44C58650" w:rsidR="00A4707D" w:rsidRPr="000E5F65" w:rsidRDefault="00A4707D" w:rsidP="000E5F65">
            <w:pPr>
              <w:pStyle w:val="8"/>
              <w:shd w:val="clear" w:color="auto" w:fill="auto"/>
              <w:spacing w:line="360" w:lineRule="auto"/>
              <w:ind w:firstLine="0"/>
              <w:jc w:val="both"/>
              <w:rPr>
                <w:rFonts w:ascii="Verdana" w:hAnsi="Verdana" w:cs="Verdana"/>
                <w:b/>
                <w:bCs/>
                <w:sz w:val="20"/>
                <w:szCs w:val="20"/>
              </w:rPr>
            </w:pPr>
            <w:r w:rsidRPr="000E5F65">
              <w:rPr>
                <w:rFonts w:ascii="Verdana" w:eastAsia="Courier New" w:hAnsi="Verdana"/>
                <w:color w:val="000000"/>
                <w:spacing w:val="2"/>
                <w:sz w:val="20"/>
                <w:szCs w:val="20"/>
                <w:lang w:eastAsia="bg-BG" w:bidi="bg-BG"/>
              </w:rPr>
              <w:t xml:space="preserve">В предложението за изпълнение на поръчката </w:t>
            </w:r>
            <w:r w:rsidRPr="000E5F65">
              <w:rPr>
                <w:rFonts w:ascii="Verdana" w:eastAsia="Courier New" w:hAnsi="Verdana"/>
                <w:b/>
                <w:color w:val="000000"/>
                <w:spacing w:val="2"/>
                <w:sz w:val="20"/>
                <w:szCs w:val="20"/>
                <w:lang w:eastAsia="bg-BG" w:bidi="bg-BG"/>
              </w:rPr>
              <w:t>са налице кумулативно ВСИЧКИТЕ</w:t>
            </w:r>
            <w:r w:rsidRPr="000E5F65">
              <w:rPr>
                <w:rFonts w:ascii="Verdana" w:eastAsia="Courier New" w:hAnsi="Verdana"/>
                <w:color w:val="000000"/>
                <w:spacing w:val="2"/>
                <w:sz w:val="20"/>
                <w:szCs w:val="20"/>
                <w:lang w:eastAsia="bg-BG" w:bidi="bg-BG"/>
              </w:rPr>
              <w:t xml:space="preserve"> точки за надграждане </w:t>
            </w:r>
          </w:p>
        </w:tc>
        <w:tc>
          <w:tcPr>
            <w:tcW w:w="2358" w:type="dxa"/>
          </w:tcPr>
          <w:p w14:paraId="2388083A" w14:textId="68BE9589"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35</w:t>
            </w:r>
          </w:p>
        </w:tc>
        <w:tc>
          <w:tcPr>
            <w:tcW w:w="2358" w:type="dxa"/>
          </w:tcPr>
          <w:p w14:paraId="34B0529E" w14:textId="727B86E0"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60=25+35</w:t>
            </w:r>
          </w:p>
        </w:tc>
      </w:tr>
      <w:tr w:rsidR="00A4707D" w:rsidRPr="000E5F65" w14:paraId="133D0E67" w14:textId="77777777" w:rsidTr="00A4707D">
        <w:tc>
          <w:tcPr>
            <w:tcW w:w="4928" w:type="dxa"/>
          </w:tcPr>
          <w:p w14:paraId="4BF57AE8" w14:textId="44FF7D96" w:rsidR="00A4707D" w:rsidRPr="000E5F65" w:rsidRDefault="00A4707D" w:rsidP="00751BAC">
            <w:pPr>
              <w:pStyle w:val="8"/>
              <w:shd w:val="clear" w:color="auto" w:fill="auto"/>
              <w:spacing w:line="360" w:lineRule="auto"/>
              <w:ind w:firstLine="0"/>
              <w:jc w:val="both"/>
              <w:rPr>
                <w:rFonts w:ascii="Verdana" w:hAnsi="Verdana" w:cs="Verdana"/>
                <w:b/>
                <w:bCs/>
                <w:sz w:val="20"/>
                <w:szCs w:val="20"/>
              </w:rPr>
            </w:pPr>
            <w:r w:rsidRPr="000E5F65">
              <w:rPr>
                <w:rFonts w:ascii="Verdana" w:eastAsia="Courier New" w:hAnsi="Verdana"/>
                <w:color w:val="000000"/>
                <w:spacing w:val="2"/>
                <w:sz w:val="20"/>
                <w:szCs w:val="20"/>
                <w:lang w:eastAsia="bg-BG" w:bidi="bg-BG"/>
              </w:rPr>
              <w:t xml:space="preserve">В предложението за изпълнение на поръчката </w:t>
            </w:r>
            <w:r w:rsidRPr="000E5F65">
              <w:rPr>
                <w:rFonts w:ascii="Verdana" w:eastAsia="Courier New" w:hAnsi="Verdana"/>
                <w:b/>
                <w:color w:val="000000"/>
                <w:spacing w:val="2"/>
                <w:sz w:val="20"/>
                <w:szCs w:val="20"/>
                <w:lang w:eastAsia="bg-BG" w:bidi="bg-BG"/>
              </w:rPr>
              <w:t>не е налице една</w:t>
            </w:r>
            <w:r w:rsidRPr="000E5F65">
              <w:rPr>
                <w:rFonts w:ascii="Verdana" w:eastAsia="Courier New" w:hAnsi="Verdana"/>
                <w:color w:val="000000"/>
                <w:spacing w:val="2"/>
                <w:sz w:val="20"/>
                <w:szCs w:val="20"/>
                <w:lang w:eastAsia="bg-BG" w:bidi="bg-BG"/>
              </w:rPr>
              <w:t xml:space="preserve"> от точките за надграждане </w:t>
            </w:r>
          </w:p>
        </w:tc>
        <w:tc>
          <w:tcPr>
            <w:tcW w:w="2358" w:type="dxa"/>
          </w:tcPr>
          <w:p w14:paraId="237905A0" w14:textId="717812AB"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25</w:t>
            </w:r>
          </w:p>
        </w:tc>
        <w:tc>
          <w:tcPr>
            <w:tcW w:w="2358" w:type="dxa"/>
          </w:tcPr>
          <w:p w14:paraId="74D9A1D0" w14:textId="7B71C5C1"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50=25+25</w:t>
            </w:r>
          </w:p>
        </w:tc>
      </w:tr>
      <w:tr w:rsidR="00A4707D" w:rsidRPr="000E5F65" w14:paraId="6E9E13DE" w14:textId="77777777" w:rsidTr="00A4707D">
        <w:tc>
          <w:tcPr>
            <w:tcW w:w="4928" w:type="dxa"/>
          </w:tcPr>
          <w:p w14:paraId="5D77FCA3" w14:textId="1881C0B5" w:rsidR="00A4707D" w:rsidRPr="000E5F65" w:rsidRDefault="00A4707D" w:rsidP="00751BAC">
            <w:pPr>
              <w:pStyle w:val="8"/>
              <w:shd w:val="clear" w:color="auto" w:fill="auto"/>
              <w:spacing w:line="360" w:lineRule="auto"/>
              <w:ind w:firstLine="0"/>
              <w:jc w:val="both"/>
              <w:rPr>
                <w:rFonts w:ascii="Verdana" w:hAnsi="Verdana" w:cs="Verdana"/>
                <w:b/>
                <w:bCs/>
                <w:sz w:val="20"/>
                <w:szCs w:val="20"/>
              </w:rPr>
            </w:pPr>
            <w:r w:rsidRPr="000E5F65">
              <w:rPr>
                <w:rFonts w:ascii="Verdana" w:eastAsia="Courier New" w:hAnsi="Verdana"/>
                <w:color w:val="000000"/>
                <w:spacing w:val="2"/>
                <w:sz w:val="20"/>
                <w:szCs w:val="20"/>
                <w:lang w:eastAsia="bg-BG" w:bidi="bg-BG"/>
              </w:rPr>
              <w:t xml:space="preserve">В предложението за изпълнение на поръчката </w:t>
            </w:r>
            <w:r w:rsidRPr="000E5F65">
              <w:rPr>
                <w:rFonts w:ascii="Verdana" w:eastAsia="Courier New" w:hAnsi="Verdana"/>
                <w:b/>
                <w:color w:val="000000"/>
                <w:spacing w:val="2"/>
                <w:sz w:val="20"/>
                <w:szCs w:val="20"/>
                <w:lang w:eastAsia="bg-BG" w:bidi="bg-BG"/>
              </w:rPr>
              <w:t>не са налице две</w:t>
            </w:r>
            <w:r w:rsidRPr="000E5F65">
              <w:rPr>
                <w:rFonts w:ascii="Verdana" w:eastAsia="Courier New" w:hAnsi="Verdana"/>
                <w:color w:val="000000"/>
                <w:spacing w:val="2"/>
                <w:sz w:val="20"/>
                <w:szCs w:val="20"/>
                <w:lang w:eastAsia="bg-BG" w:bidi="bg-BG"/>
              </w:rPr>
              <w:t xml:space="preserve"> от точките за надграждане</w:t>
            </w:r>
          </w:p>
        </w:tc>
        <w:tc>
          <w:tcPr>
            <w:tcW w:w="2358" w:type="dxa"/>
          </w:tcPr>
          <w:p w14:paraId="5F23EE07" w14:textId="62D4F0CF"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15</w:t>
            </w:r>
          </w:p>
        </w:tc>
        <w:tc>
          <w:tcPr>
            <w:tcW w:w="2358" w:type="dxa"/>
          </w:tcPr>
          <w:p w14:paraId="006F6334" w14:textId="32C0649A"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40=25+15</w:t>
            </w:r>
          </w:p>
        </w:tc>
      </w:tr>
      <w:tr w:rsidR="00A4707D" w:rsidRPr="000E5F65" w14:paraId="1858A861" w14:textId="77777777" w:rsidTr="00A4707D">
        <w:tc>
          <w:tcPr>
            <w:tcW w:w="4928" w:type="dxa"/>
          </w:tcPr>
          <w:p w14:paraId="0237C0F4" w14:textId="44CA91BB" w:rsidR="00A4707D" w:rsidRPr="000E5F65" w:rsidRDefault="00A4707D" w:rsidP="00751BAC">
            <w:pPr>
              <w:pStyle w:val="8"/>
              <w:shd w:val="clear" w:color="auto" w:fill="auto"/>
              <w:spacing w:line="360" w:lineRule="auto"/>
              <w:ind w:firstLine="0"/>
              <w:jc w:val="both"/>
              <w:rPr>
                <w:rFonts w:ascii="Verdana" w:hAnsi="Verdana" w:cs="Verdana"/>
                <w:b/>
                <w:bCs/>
                <w:sz w:val="20"/>
                <w:szCs w:val="20"/>
              </w:rPr>
            </w:pPr>
            <w:r w:rsidRPr="000E5F65">
              <w:rPr>
                <w:rFonts w:ascii="Verdana" w:eastAsia="Courier New" w:hAnsi="Verdana"/>
                <w:color w:val="000000"/>
                <w:spacing w:val="2"/>
                <w:sz w:val="20"/>
                <w:szCs w:val="20"/>
                <w:lang w:eastAsia="bg-BG" w:bidi="bg-BG"/>
              </w:rPr>
              <w:t xml:space="preserve">В предложението за изпълнение на поръчката </w:t>
            </w:r>
            <w:r w:rsidRPr="000E5F65">
              <w:rPr>
                <w:rFonts w:ascii="Verdana" w:eastAsia="Courier New" w:hAnsi="Verdana"/>
                <w:b/>
                <w:color w:val="000000"/>
                <w:spacing w:val="2"/>
                <w:sz w:val="20"/>
                <w:szCs w:val="20"/>
                <w:lang w:eastAsia="bg-BG" w:bidi="bg-BG"/>
              </w:rPr>
              <w:t>не са налице три</w:t>
            </w:r>
            <w:r w:rsidRPr="000E5F65">
              <w:rPr>
                <w:rFonts w:ascii="Verdana" w:eastAsia="Courier New" w:hAnsi="Verdana"/>
                <w:color w:val="000000"/>
                <w:spacing w:val="2"/>
                <w:sz w:val="20"/>
                <w:szCs w:val="20"/>
                <w:lang w:eastAsia="bg-BG" w:bidi="bg-BG"/>
              </w:rPr>
              <w:t xml:space="preserve"> от точките за надграждане</w:t>
            </w:r>
          </w:p>
        </w:tc>
        <w:tc>
          <w:tcPr>
            <w:tcW w:w="2358" w:type="dxa"/>
          </w:tcPr>
          <w:p w14:paraId="2FF1F249" w14:textId="147B8F70"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10</w:t>
            </w:r>
          </w:p>
        </w:tc>
        <w:tc>
          <w:tcPr>
            <w:tcW w:w="2358" w:type="dxa"/>
          </w:tcPr>
          <w:p w14:paraId="6FE8A359" w14:textId="72DEFDED"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35=25+10</w:t>
            </w:r>
          </w:p>
        </w:tc>
      </w:tr>
      <w:tr w:rsidR="00A4707D" w:rsidRPr="000E5F65" w14:paraId="16131517" w14:textId="77777777" w:rsidTr="00A4707D">
        <w:tc>
          <w:tcPr>
            <w:tcW w:w="4928" w:type="dxa"/>
          </w:tcPr>
          <w:p w14:paraId="11BD650A" w14:textId="2A4592B2" w:rsidR="00A4707D" w:rsidRPr="000E5F65" w:rsidRDefault="00A4707D" w:rsidP="00751BAC">
            <w:pPr>
              <w:pStyle w:val="8"/>
              <w:shd w:val="clear" w:color="auto" w:fill="auto"/>
              <w:spacing w:line="360" w:lineRule="auto"/>
              <w:ind w:firstLine="0"/>
              <w:jc w:val="both"/>
              <w:rPr>
                <w:rFonts w:ascii="Verdana" w:hAnsi="Verdana" w:cs="Verdana"/>
                <w:b/>
                <w:bCs/>
                <w:sz w:val="20"/>
                <w:szCs w:val="20"/>
              </w:rPr>
            </w:pPr>
            <w:r w:rsidRPr="000E5F65">
              <w:rPr>
                <w:rFonts w:ascii="Verdana" w:eastAsia="Courier New" w:hAnsi="Verdana"/>
                <w:color w:val="000000"/>
                <w:spacing w:val="2"/>
                <w:sz w:val="20"/>
                <w:szCs w:val="20"/>
                <w:lang w:eastAsia="bg-BG" w:bidi="bg-BG"/>
              </w:rPr>
              <w:t xml:space="preserve">В предложението за изпълнение на поръчката </w:t>
            </w:r>
            <w:r w:rsidRPr="000E5F65">
              <w:rPr>
                <w:rFonts w:ascii="Verdana" w:eastAsia="Courier New" w:hAnsi="Verdana"/>
                <w:b/>
                <w:color w:val="000000"/>
                <w:spacing w:val="2"/>
                <w:sz w:val="20"/>
                <w:szCs w:val="20"/>
                <w:lang w:eastAsia="bg-BG" w:bidi="bg-BG"/>
              </w:rPr>
              <w:t>не са налице четири</w:t>
            </w:r>
            <w:r w:rsidRPr="000E5F65">
              <w:rPr>
                <w:rFonts w:ascii="Verdana" w:eastAsia="Courier New" w:hAnsi="Verdana"/>
                <w:color w:val="000000"/>
                <w:spacing w:val="2"/>
                <w:sz w:val="20"/>
                <w:szCs w:val="20"/>
                <w:lang w:eastAsia="bg-BG" w:bidi="bg-BG"/>
              </w:rPr>
              <w:t xml:space="preserve"> от точките за надграждане</w:t>
            </w:r>
          </w:p>
        </w:tc>
        <w:tc>
          <w:tcPr>
            <w:tcW w:w="2358" w:type="dxa"/>
          </w:tcPr>
          <w:p w14:paraId="29D9FD96" w14:textId="600B149F"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 xml:space="preserve"> 5</w:t>
            </w:r>
          </w:p>
        </w:tc>
        <w:tc>
          <w:tcPr>
            <w:tcW w:w="2358" w:type="dxa"/>
          </w:tcPr>
          <w:p w14:paraId="2AE22BE0" w14:textId="5A5E75EE"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30=25+5</w:t>
            </w:r>
          </w:p>
        </w:tc>
      </w:tr>
      <w:tr w:rsidR="00A4707D" w:rsidRPr="000E5F65" w14:paraId="329E2B12" w14:textId="77777777" w:rsidTr="00A4707D">
        <w:tc>
          <w:tcPr>
            <w:tcW w:w="4928" w:type="dxa"/>
          </w:tcPr>
          <w:p w14:paraId="0FBE1CE1" w14:textId="4A196F62" w:rsidR="00A4707D" w:rsidRPr="000E5F65" w:rsidRDefault="00A4707D" w:rsidP="00751BAC">
            <w:pPr>
              <w:pStyle w:val="8"/>
              <w:shd w:val="clear" w:color="auto" w:fill="auto"/>
              <w:spacing w:line="360" w:lineRule="auto"/>
              <w:ind w:firstLine="0"/>
              <w:jc w:val="both"/>
              <w:rPr>
                <w:rFonts w:ascii="Verdana" w:eastAsia="Courier New" w:hAnsi="Verdana"/>
                <w:color w:val="000000"/>
                <w:spacing w:val="2"/>
                <w:sz w:val="20"/>
                <w:szCs w:val="20"/>
                <w:lang w:eastAsia="bg-BG" w:bidi="bg-BG"/>
              </w:rPr>
            </w:pPr>
            <w:r w:rsidRPr="000E5F65">
              <w:rPr>
                <w:rFonts w:ascii="Verdana" w:eastAsia="Courier New" w:hAnsi="Verdana"/>
                <w:color w:val="000000"/>
                <w:spacing w:val="2"/>
                <w:sz w:val="20"/>
                <w:szCs w:val="20"/>
                <w:lang w:eastAsia="bg-BG" w:bidi="bg-BG"/>
              </w:rPr>
              <w:t xml:space="preserve">В предложението за изпълнение на поръчката </w:t>
            </w:r>
            <w:r w:rsidRPr="000E5F65">
              <w:rPr>
                <w:rFonts w:ascii="Verdana" w:eastAsia="Courier New" w:hAnsi="Verdana"/>
                <w:b/>
                <w:color w:val="000000"/>
                <w:spacing w:val="2"/>
                <w:sz w:val="20"/>
                <w:szCs w:val="20"/>
                <w:lang w:eastAsia="bg-BG" w:bidi="bg-BG"/>
              </w:rPr>
              <w:t>не са налице всички</w:t>
            </w:r>
            <w:r w:rsidRPr="000E5F65">
              <w:rPr>
                <w:rFonts w:ascii="Verdana" w:eastAsia="Courier New" w:hAnsi="Verdana"/>
                <w:color w:val="000000"/>
                <w:spacing w:val="2"/>
                <w:sz w:val="20"/>
                <w:szCs w:val="20"/>
                <w:lang w:eastAsia="bg-BG" w:bidi="bg-BG"/>
              </w:rPr>
              <w:t xml:space="preserve"> от точките за надграждане</w:t>
            </w:r>
          </w:p>
        </w:tc>
        <w:tc>
          <w:tcPr>
            <w:tcW w:w="2358" w:type="dxa"/>
          </w:tcPr>
          <w:p w14:paraId="0B66B018" w14:textId="2D187CC3"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Не се присъждат допълнително точки</w:t>
            </w:r>
          </w:p>
        </w:tc>
        <w:tc>
          <w:tcPr>
            <w:tcW w:w="2358" w:type="dxa"/>
          </w:tcPr>
          <w:p w14:paraId="7D7E3FB6" w14:textId="2EC12EE2" w:rsidR="00A4707D" w:rsidRPr="000E5F65" w:rsidRDefault="00A4707D" w:rsidP="000E5F65">
            <w:pPr>
              <w:pStyle w:val="8"/>
              <w:shd w:val="clear" w:color="auto" w:fill="auto"/>
              <w:spacing w:line="360" w:lineRule="auto"/>
              <w:ind w:firstLine="0"/>
              <w:jc w:val="center"/>
              <w:rPr>
                <w:rFonts w:ascii="Verdana" w:hAnsi="Verdana" w:cs="Verdana"/>
                <w:b/>
                <w:bCs/>
                <w:sz w:val="20"/>
                <w:szCs w:val="20"/>
              </w:rPr>
            </w:pPr>
            <w:r w:rsidRPr="000E5F65">
              <w:rPr>
                <w:rFonts w:ascii="Verdana" w:hAnsi="Verdana" w:cs="Verdana"/>
                <w:b/>
                <w:bCs/>
                <w:sz w:val="20"/>
                <w:szCs w:val="20"/>
              </w:rPr>
              <w:t>25=25+0</w:t>
            </w:r>
          </w:p>
        </w:tc>
      </w:tr>
    </w:tbl>
    <w:p w14:paraId="65393E3E" w14:textId="77777777" w:rsidR="00247D71" w:rsidRPr="000E5F65" w:rsidRDefault="00247D71" w:rsidP="000E5F65">
      <w:pPr>
        <w:pStyle w:val="8"/>
        <w:shd w:val="clear" w:color="auto" w:fill="auto"/>
        <w:spacing w:line="360" w:lineRule="auto"/>
        <w:ind w:firstLine="0"/>
        <w:jc w:val="center"/>
        <w:rPr>
          <w:rFonts w:ascii="Verdana" w:hAnsi="Verdana" w:cs="Verdana"/>
          <w:b/>
          <w:bCs/>
          <w:sz w:val="20"/>
          <w:szCs w:val="20"/>
        </w:rPr>
      </w:pPr>
    </w:p>
    <w:p w14:paraId="3A623B1E" w14:textId="77777777" w:rsidR="007B16DF" w:rsidRPr="007B16DF" w:rsidRDefault="007B16DF" w:rsidP="000E5F65">
      <w:pPr>
        <w:spacing w:before="120" w:line="360" w:lineRule="auto"/>
        <w:jc w:val="both"/>
        <w:rPr>
          <w:rFonts w:ascii="Verdana" w:hAnsi="Verdana" w:cs="Times New Roman"/>
          <w:color w:val="auto"/>
          <w:sz w:val="20"/>
          <w:szCs w:val="20"/>
        </w:rPr>
      </w:pPr>
      <w:r w:rsidRPr="007B16DF">
        <w:rPr>
          <w:rFonts w:ascii="Verdana" w:eastAsia="Times New Roman" w:hAnsi="Verdana" w:cs="Times New Roman"/>
          <w:b/>
          <w:color w:val="auto"/>
          <w:position w:val="-2"/>
          <w:sz w:val="20"/>
          <w:szCs w:val="20"/>
        </w:rPr>
        <w:t>Ценово предложение за изпълнение на поръчката:</w:t>
      </w:r>
    </w:p>
    <w:p w14:paraId="6582C629" w14:textId="77777777" w:rsidR="007B16DF" w:rsidRPr="007B16DF" w:rsidRDefault="007B16DF" w:rsidP="000E5F65">
      <w:pPr>
        <w:spacing w:before="120" w:after="120" w:line="360" w:lineRule="auto"/>
        <w:jc w:val="both"/>
        <w:rPr>
          <w:rFonts w:ascii="Verdana" w:eastAsia="Times New Roman" w:hAnsi="Verdana" w:cs="Times New Roman"/>
          <w:b/>
          <w:position w:val="-2"/>
          <w:sz w:val="20"/>
          <w:szCs w:val="20"/>
        </w:rPr>
      </w:pPr>
      <w:r w:rsidRPr="007B16DF">
        <w:rPr>
          <w:rFonts w:ascii="Verdana" w:eastAsia="Times New Roman" w:hAnsi="Verdana" w:cs="Times New Roman"/>
          <w:b/>
          <w:position w:val="-2"/>
          <w:sz w:val="20"/>
          <w:szCs w:val="20"/>
        </w:rPr>
        <w:t>П2</w:t>
      </w:r>
      <w:r w:rsidRPr="007B16DF">
        <w:rPr>
          <w:rFonts w:ascii="Verdana" w:hAnsi="Verdana" w:cs="Verdana"/>
          <w:b/>
          <w:bCs/>
          <w:sz w:val="20"/>
          <w:szCs w:val="20"/>
        </w:rPr>
        <w:t xml:space="preserve"> =К1 </w:t>
      </w:r>
    </w:p>
    <w:p w14:paraId="64F9120C" w14:textId="77777777" w:rsidR="007B16DF" w:rsidRPr="007B16DF" w:rsidRDefault="007B16DF" w:rsidP="000E5F65">
      <w:pPr>
        <w:spacing w:line="360" w:lineRule="auto"/>
        <w:jc w:val="both"/>
        <w:rPr>
          <w:rFonts w:ascii="Verdana" w:eastAsia="Courier New" w:hAnsi="Verdana" w:cs="Verdana"/>
          <w:b/>
          <w:sz w:val="20"/>
          <w:szCs w:val="20"/>
        </w:rPr>
      </w:pPr>
      <w:r w:rsidRPr="007B16DF">
        <w:rPr>
          <w:rFonts w:ascii="Verdana" w:eastAsia="Courier New" w:hAnsi="Verdana" w:cs="Verdana"/>
          <w:b/>
          <w:bCs/>
          <w:sz w:val="20"/>
          <w:szCs w:val="20"/>
        </w:rPr>
        <w:lastRenderedPageBreak/>
        <w:t>Където:</w:t>
      </w:r>
    </w:p>
    <w:p w14:paraId="42363991" w14:textId="2CE83C14" w:rsidR="007B16DF" w:rsidRPr="007B16DF" w:rsidRDefault="007B16DF" w:rsidP="000E5F65">
      <w:pPr>
        <w:widowControl/>
        <w:numPr>
          <w:ilvl w:val="0"/>
          <w:numId w:val="32"/>
        </w:numPr>
        <w:spacing w:line="360" w:lineRule="auto"/>
        <w:jc w:val="both"/>
        <w:rPr>
          <w:rFonts w:ascii="Verdana" w:eastAsia="Times New Roman" w:hAnsi="Verdana" w:cs="Times New Roman"/>
          <w:b/>
          <w:sz w:val="20"/>
          <w:szCs w:val="20"/>
          <w:lang w:val="en-US"/>
        </w:rPr>
      </w:pPr>
      <w:r w:rsidRPr="007B16DF">
        <w:rPr>
          <w:rFonts w:ascii="Verdana" w:eastAsia="Times New Roman" w:hAnsi="Verdana" w:cs="Times New Roman"/>
          <w:b/>
          <w:sz w:val="20"/>
          <w:szCs w:val="20"/>
        </w:rPr>
        <w:t>Обща цена за изпълнение на поръчката</w:t>
      </w:r>
      <w:r w:rsidRPr="007B16DF">
        <w:rPr>
          <w:rFonts w:ascii="Verdana" w:eastAsia="Times New Roman" w:hAnsi="Verdana" w:cs="Times New Roman"/>
          <w:b/>
          <w:sz w:val="20"/>
          <w:szCs w:val="20"/>
          <w:lang w:val="en-US"/>
        </w:rPr>
        <w:t xml:space="preserve"> -</w:t>
      </w:r>
      <w:r w:rsidR="006541B0">
        <w:rPr>
          <w:rFonts w:ascii="Verdana" w:eastAsia="Times New Roman" w:hAnsi="Verdana" w:cs="Times New Roman"/>
          <w:b/>
          <w:sz w:val="20"/>
          <w:szCs w:val="20"/>
        </w:rPr>
        <w:t>4</w:t>
      </w:r>
      <w:r w:rsidRPr="007B16DF">
        <w:rPr>
          <w:rFonts w:ascii="Verdana" w:eastAsia="Times New Roman" w:hAnsi="Verdana" w:cs="Times New Roman"/>
          <w:b/>
          <w:sz w:val="20"/>
          <w:szCs w:val="20"/>
        </w:rPr>
        <w:t>0</w:t>
      </w:r>
      <w:r w:rsidRPr="007B16DF">
        <w:rPr>
          <w:rFonts w:ascii="Verdana" w:eastAsia="Times New Roman" w:hAnsi="Verdana" w:cs="Times New Roman"/>
          <w:b/>
          <w:sz w:val="20"/>
          <w:szCs w:val="20"/>
          <w:lang w:val="en-US"/>
        </w:rPr>
        <w:t>%</w:t>
      </w:r>
      <w:r w:rsidRPr="007B16DF">
        <w:rPr>
          <w:rFonts w:ascii="Verdana" w:eastAsia="Courier New" w:hAnsi="Verdana" w:cs="Verdana"/>
          <w:b/>
          <w:bCs/>
          <w:sz w:val="20"/>
          <w:szCs w:val="20"/>
        </w:rPr>
        <w:t xml:space="preserve"> (К1)</w:t>
      </w:r>
    </w:p>
    <w:p w14:paraId="354B3609" w14:textId="77777777" w:rsidR="007B16DF" w:rsidRPr="007B16DF" w:rsidRDefault="007B16DF" w:rsidP="000E5F65">
      <w:pPr>
        <w:spacing w:line="360" w:lineRule="auto"/>
        <w:jc w:val="both"/>
        <w:rPr>
          <w:rFonts w:ascii="Verdana" w:eastAsia="Courier New" w:hAnsi="Verdana" w:cs="Verdana"/>
          <w:sz w:val="20"/>
          <w:szCs w:val="20"/>
        </w:rPr>
      </w:pPr>
    </w:p>
    <w:p w14:paraId="2164C040" w14:textId="77777777" w:rsidR="007B16DF" w:rsidRPr="007B16DF" w:rsidRDefault="007B16DF" w:rsidP="000E5F65">
      <w:pPr>
        <w:spacing w:line="360" w:lineRule="auto"/>
        <w:jc w:val="both"/>
        <w:rPr>
          <w:rFonts w:ascii="Verdana" w:eastAsia="Courier New" w:hAnsi="Verdana" w:cs="Verdana"/>
          <w:sz w:val="20"/>
          <w:szCs w:val="20"/>
        </w:rPr>
      </w:pPr>
      <w:r w:rsidRPr="007B16DF">
        <w:rPr>
          <w:rFonts w:ascii="Verdana" w:eastAsia="Courier New" w:hAnsi="Verdana" w:cs="Verdana"/>
          <w:sz w:val="20"/>
          <w:szCs w:val="20"/>
        </w:rPr>
        <w:t xml:space="preserve">Където </w:t>
      </w:r>
      <w:r w:rsidRPr="007B16DF">
        <w:rPr>
          <w:rFonts w:ascii="Verdana" w:eastAsia="Courier New" w:hAnsi="Verdana" w:cs="Verdana"/>
          <w:b/>
          <w:bCs/>
          <w:sz w:val="20"/>
          <w:szCs w:val="20"/>
        </w:rPr>
        <w:t xml:space="preserve">К1    </w:t>
      </w:r>
      <w:r w:rsidRPr="007B16DF">
        <w:rPr>
          <w:rFonts w:ascii="Verdana" w:eastAsia="Courier New" w:hAnsi="Verdana" w:cs="Verdana"/>
          <w:sz w:val="20"/>
          <w:szCs w:val="20"/>
        </w:rPr>
        <w:t>е оценка по формула на ценовата част на офертата, както следва:</w:t>
      </w:r>
    </w:p>
    <w:p w14:paraId="31302DF1" w14:textId="77777777" w:rsidR="007B16DF" w:rsidRPr="007B16DF" w:rsidRDefault="007B16DF" w:rsidP="000E5F65">
      <w:pPr>
        <w:spacing w:after="120" w:line="360" w:lineRule="auto"/>
        <w:jc w:val="both"/>
        <w:rPr>
          <w:rFonts w:ascii="Verdana" w:eastAsia="Courier New" w:hAnsi="Verdana" w:cs="Verdana"/>
          <w:b/>
          <w:bCs/>
          <w:sz w:val="20"/>
          <w:szCs w:val="20"/>
          <w:lang w:val="az-Cyrl-AZ"/>
        </w:rPr>
      </w:pPr>
    </w:p>
    <w:p w14:paraId="205F5676" w14:textId="4244AA28" w:rsidR="007B16DF" w:rsidRPr="007B16DF" w:rsidRDefault="007B16DF" w:rsidP="000E5F65">
      <w:pPr>
        <w:spacing w:after="120" w:line="360" w:lineRule="auto"/>
        <w:jc w:val="both"/>
        <w:rPr>
          <w:rFonts w:ascii="Verdana" w:eastAsia="Courier New" w:hAnsi="Verdana" w:cs="Verdana"/>
          <w:b/>
          <w:bCs/>
          <w:sz w:val="20"/>
          <w:szCs w:val="20"/>
          <w:lang w:val="az-Cyrl-AZ"/>
        </w:rPr>
      </w:pPr>
      <w:r w:rsidRPr="007B16DF">
        <w:rPr>
          <w:rFonts w:ascii="Verdana" w:eastAsia="Courier New" w:hAnsi="Verdana" w:cs="Verdana"/>
          <w:b/>
          <w:bCs/>
          <w:sz w:val="20"/>
          <w:szCs w:val="20"/>
          <w:lang w:val="az-Cyrl-AZ"/>
        </w:rPr>
        <w:t>К1= (Ц</w:t>
      </w:r>
      <w:r w:rsidRPr="007B16DF">
        <w:rPr>
          <w:rFonts w:ascii="Verdana" w:eastAsia="Courier New" w:hAnsi="Verdana" w:cs="Verdana"/>
          <w:b/>
          <w:bCs/>
          <w:sz w:val="20"/>
          <w:szCs w:val="20"/>
          <w:vertAlign w:val="subscript"/>
          <w:lang w:val="az-Cyrl-AZ"/>
        </w:rPr>
        <w:t xml:space="preserve">мин (лв.) </w:t>
      </w:r>
      <w:r w:rsidRPr="007B16DF">
        <w:rPr>
          <w:rFonts w:ascii="Verdana" w:eastAsia="Courier New" w:hAnsi="Verdana" w:cs="Verdana"/>
          <w:b/>
          <w:bCs/>
          <w:sz w:val="20"/>
          <w:szCs w:val="20"/>
          <w:lang w:val="az-Cyrl-AZ"/>
        </w:rPr>
        <w:t>/ Ц</w:t>
      </w:r>
      <w:r w:rsidRPr="007B16DF">
        <w:rPr>
          <w:rFonts w:ascii="Verdana" w:eastAsia="Courier New" w:hAnsi="Verdana" w:cs="Verdana"/>
          <w:b/>
          <w:bCs/>
          <w:sz w:val="20"/>
          <w:szCs w:val="20"/>
          <w:vertAlign w:val="subscript"/>
          <w:lang w:val="az-Cyrl-AZ"/>
        </w:rPr>
        <w:t>участн (лв.)</w:t>
      </w:r>
      <w:r w:rsidRPr="007B16DF">
        <w:rPr>
          <w:rFonts w:ascii="Verdana" w:eastAsia="Courier New" w:hAnsi="Verdana" w:cs="Verdana"/>
          <w:b/>
          <w:bCs/>
          <w:sz w:val="20"/>
          <w:szCs w:val="20"/>
          <w:lang w:val="az-Cyrl-AZ"/>
        </w:rPr>
        <w:t xml:space="preserve">) х </w:t>
      </w:r>
      <w:r w:rsidR="006541B0">
        <w:rPr>
          <w:rFonts w:ascii="Verdana" w:eastAsia="Courier New" w:hAnsi="Verdana" w:cs="Verdana"/>
          <w:b/>
          <w:bCs/>
          <w:sz w:val="20"/>
          <w:szCs w:val="20"/>
          <w:lang w:val="az-Cyrl-AZ"/>
        </w:rPr>
        <w:t>4</w:t>
      </w:r>
      <w:r w:rsidRPr="007B16DF">
        <w:rPr>
          <w:rFonts w:ascii="Verdana" w:eastAsia="Courier New" w:hAnsi="Verdana" w:cs="Verdana"/>
          <w:b/>
          <w:bCs/>
          <w:sz w:val="20"/>
          <w:szCs w:val="20"/>
          <w:lang w:val="az-Cyrl-AZ"/>
        </w:rPr>
        <w:t>0</w:t>
      </w:r>
    </w:p>
    <w:p w14:paraId="0484B387" w14:textId="77777777" w:rsidR="007B16DF" w:rsidRPr="007B16DF" w:rsidRDefault="007B16DF" w:rsidP="000E5F65">
      <w:pPr>
        <w:spacing w:after="120" w:line="360" w:lineRule="auto"/>
        <w:jc w:val="both"/>
        <w:rPr>
          <w:rFonts w:ascii="Verdana" w:eastAsia="Courier New" w:hAnsi="Verdana" w:cs="Verdana"/>
          <w:sz w:val="20"/>
          <w:szCs w:val="20"/>
          <w:lang w:val="az-Cyrl-AZ"/>
        </w:rPr>
      </w:pPr>
      <w:r w:rsidRPr="007B16DF">
        <w:rPr>
          <w:rFonts w:ascii="Verdana" w:eastAsia="Courier New" w:hAnsi="Verdana" w:cs="Verdana"/>
          <w:sz w:val="20"/>
          <w:szCs w:val="20"/>
          <w:lang w:val="az-Cyrl-AZ"/>
        </w:rPr>
        <w:t>където: Ц</w:t>
      </w:r>
      <w:r w:rsidRPr="007B16DF">
        <w:rPr>
          <w:rFonts w:ascii="Verdana" w:eastAsia="Courier New" w:hAnsi="Verdana" w:cs="Verdana"/>
          <w:sz w:val="20"/>
          <w:szCs w:val="20"/>
          <w:vertAlign w:val="subscript"/>
          <w:lang w:val="az-Cyrl-AZ"/>
        </w:rPr>
        <w:t xml:space="preserve">мин(лв.) </w:t>
      </w:r>
      <w:r w:rsidRPr="007B16DF">
        <w:rPr>
          <w:rFonts w:ascii="Verdana" w:eastAsia="Courier New" w:hAnsi="Verdana" w:cs="Verdana"/>
          <w:sz w:val="20"/>
          <w:szCs w:val="20"/>
          <w:lang w:val="az-Cyrl-AZ"/>
        </w:rPr>
        <w:t>– най-ниско предложение по критерия “</w:t>
      </w:r>
      <w:r w:rsidRPr="007B16DF">
        <w:rPr>
          <w:rFonts w:ascii="Verdana" w:eastAsia="Times New Roman" w:hAnsi="Verdana" w:cs="Times New Roman"/>
          <w:b/>
          <w:sz w:val="20"/>
          <w:szCs w:val="20"/>
        </w:rPr>
        <w:t>Обща цена за изпълнение на поръчката</w:t>
      </w:r>
      <w:r w:rsidRPr="007B16DF">
        <w:rPr>
          <w:rFonts w:ascii="Verdana" w:eastAsia="Courier New" w:hAnsi="Verdana" w:cs="Verdana"/>
          <w:sz w:val="20"/>
          <w:szCs w:val="20"/>
          <w:lang w:val="az-Cyrl-AZ"/>
        </w:rPr>
        <w:t>”, а Ц</w:t>
      </w:r>
      <w:r w:rsidRPr="007B16DF">
        <w:rPr>
          <w:rFonts w:ascii="Verdana" w:eastAsia="Courier New" w:hAnsi="Verdana" w:cs="Verdana"/>
          <w:sz w:val="20"/>
          <w:szCs w:val="20"/>
          <w:vertAlign w:val="subscript"/>
          <w:lang w:val="az-Cyrl-AZ"/>
        </w:rPr>
        <w:t>участн(лв.)</w:t>
      </w:r>
      <w:r w:rsidRPr="007B16DF">
        <w:rPr>
          <w:rFonts w:ascii="Verdana" w:eastAsia="Courier New" w:hAnsi="Verdana" w:cs="Verdana"/>
          <w:sz w:val="20"/>
          <w:szCs w:val="20"/>
          <w:lang w:val="az-Cyrl-AZ"/>
        </w:rPr>
        <w:t xml:space="preserve"> – предложение на оценявания участник по същия критерий.</w:t>
      </w:r>
    </w:p>
    <w:p w14:paraId="13ADA694" w14:textId="77777777" w:rsidR="007B16DF" w:rsidRPr="000E5F65" w:rsidRDefault="007B16DF" w:rsidP="000E5F65">
      <w:pPr>
        <w:pStyle w:val="8"/>
        <w:shd w:val="clear" w:color="auto" w:fill="auto"/>
        <w:spacing w:line="360" w:lineRule="auto"/>
        <w:ind w:firstLine="0"/>
        <w:jc w:val="center"/>
        <w:rPr>
          <w:rFonts w:ascii="Verdana" w:hAnsi="Verdana" w:cs="Verdana"/>
          <w:b/>
          <w:bCs/>
          <w:sz w:val="20"/>
          <w:szCs w:val="20"/>
        </w:rPr>
      </w:pPr>
    </w:p>
    <w:p w14:paraId="56293033" w14:textId="77777777" w:rsidR="0089048F" w:rsidRPr="000E5F65" w:rsidRDefault="0089048F" w:rsidP="000E5F65">
      <w:pPr>
        <w:pStyle w:val="8"/>
        <w:shd w:val="clear" w:color="auto" w:fill="auto"/>
        <w:spacing w:line="360" w:lineRule="auto"/>
        <w:ind w:firstLine="0"/>
        <w:jc w:val="center"/>
        <w:rPr>
          <w:rFonts w:ascii="Verdana" w:hAnsi="Verdana" w:cs="Verdana"/>
          <w:b/>
          <w:bCs/>
          <w:sz w:val="20"/>
          <w:szCs w:val="20"/>
        </w:rPr>
      </w:pPr>
    </w:p>
    <w:p w14:paraId="65393E3F" w14:textId="4C1B9DC2" w:rsidR="00B20BB2" w:rsidRPr="000E5F65" w:rsidRDefault="00B20BB2" w:rsidP="000E5F65">
      <w:pPr>
        <w:pStyle w:val="8"/>
        <w:shd w:val="clear" w:color="auto" w:fill="auto"/>
        <w:spacing w:line="360" w:lineRule="auto"/>
        <w:ind w:firstLine="0"/>
        <w:jc w:val="center"/>
        <w:rPr>
          <w:rFonts w:ascii="Verdana" w:hAnsi="Verdana" w:cs="Verdana"/>
          <w:b/>
          <w:bCs/>
          <w:sz w:val="20"/>
          <w:szCs w:val="20"/>
          <w:lang w:val="en-US"/>
        </w:rPr>
      </w:pPr>
      <w:r w:rsidRPr="000E5F65">
        <w:rPr>
          <w:rFonts w:ascii="Verdana" w:hAnsi="Verdana" w:cs="Verdana"/>
          <w:b/>
          <w:bCs/>
          <w:sz w:val="20"/>
          <w:szCs w:val="20"/>
        </w:rPr>
        <w:t xml:space="preserve">Раздел </w:t>
      </w:r>
      <w:r w:rsidR="003C5620" w:rsidRPr="000E5F65">
        <w:rPr>
          <w:rFonts w:ascii="Verdana" w:hAnsi="Verdana" w:cs="Verdana"/>
          <w:b/>
          <w:bCs/>
          <w:sz w:val="20"/>
          <w:szCs w:val="20"/>
          <w:lang w:val="en-US"/>
        </w:rPr>
        <w:t>VIII</w:t>
      </w:r>
    </w:p>
    <w:p w14:paraId="65393E40" w14:textId="77777777" w:rsidR="00B34429" w:rsidRPr="000E5F65" w:rsidRDefault="006F1869" w:rsidP="000E5F65">
      <w:pPr>
        <w:spacing w:line="360" w:lineRule="auto"/>
        <w:jc w:val="center"/>
        <w:rPr>
          <w:rFonts w:ascii="Verdana" w:eastAsia="Times New Roman" w:hAnsi="Verdana" w:cs="Verdana"/>
          <w:b/>
          <w:bCs/>
          <w:color w:val="auto"/>
          <w:sz w:val="20"/>
          <w:szCs w:val="20"/>
        </w:rPr>
      </w:pPr>
      <w:r w:rsidRPr="000E5F65">
        <w:rPr>
          <w:rFonts w:ascii="Verdana" w:eastAsia="Times New Roman" w:hAnsi="Verdana" w:cs="Verdana"/>
          <w:b/>
          <w:bCs/>
          <w:color w:val="auto"/>
          <w:sz w:val="20"/>
          <w:szCs w:val="20"/>
        </w:rPr>
        <w:t xml:space="preserve">ПРАВИЛА </w:t>
      </w:r>
      <w:r w:rsidR="00B34429" w:rsidRPr="000E5F65">
        <w:rPr>
          <w:rFonts w:ascii="Verdana" w:eastAsia="Times New Roman" w:hAnsi="Verdana" w:cs="Verdana"/>
          <w:b/>
          <w:bCs/>
          <w:color w:val="auto"/>
          <w:sz w:val="20"/>
          <w:szCs w:val="20"/>
        </w:rPr>
        <w:t>И РЕД ЗА ПРОВЕЖДАНЕ НА ОТКРИТАТА ПОЦЕДУРА</w:t>
      </w:r>
    </w:p>
    <w:p w14:paraId="65393E41" w14:textId="77777777" w:rsidR="002D78D9" w:rsidRPr="000E5F65" w:rsidRDefault="002D78D9" w:rsidP="000E5F65">
      <w:pPr>
        <w:autoSpaceDE w:val="0"/>
        <w:autoSpaceDN w:val="0"/>
        <w:adjustRightInd w:val="0"/>
        <w:spacing w:after="60" w:line="360" w:lineRule="auto"/>
        <w:jc w:val="both"/>
        <w:rPr>
          <w:rFonts w:ascii="Verdana" w:hAnsi="Verdana" w:cs="Times New Roman"/>
          <w:b/>
          <w:bCs/>
          <w:iCs/>
          <w:color w:val="auto"/>
          <w:sz w:val="20"/>
          <w:szCs w:val="20"/>
          <w:lang w:eastAsia="en-US"/>
        </w:rPr>
      </w:pPr>
      <w:r w:rsidRPr="000E5F65">
        <w:rPr>
          <w:rFonts w:ascii="Verdana" w:hAnsi="Verdana" w:cs="Tahoma"/>
          <w:b/>
          <w:color w:val="auto"/>
          <w:spacing w:val="4"/>
          <w:sz w:val="20"/>
          <w:szCs w:val="20"/>
          <w:lang w:eastAsia="de-AT"/>
        </w:rPr>
        <w:t>Чл.31.</w:t>
      </w:r>
      <w:r w:rsidRPr="000E5F65">
        <w:rPr>
          <w:rFonts w:ascii="Verdana" w:hAnsi="Verdana" w:cs="Tahoma"/>
          <w:color w:val="auto"/>
          <w:spacing w:val="4"/>
          <w:sz w:val="20"/>
          <w:szCs w:val="20"/>
          <w:lang w:val="en-US" w:eastAsia="de-AT"/>
        </w:rPr>
        <w:t xml:space="preserve"> </w:t>
      </w:r>
      <w:r w:rsidRPr="000E5F65">
        <w:rPr>
          <w:rFonts w:ascii="Verdana" w:hAnsi="Verdana" w:cs="Times New Roman"/>
          <w:b/>
          <w:bCs/>
          <w:iCs/>
          <w:color w:val="auto"/>
          <w:sz w:val="20"/>
          <w:szCs w:val="20"/>
          <w:lang w:eastAsia="en-US"/>
        </w:rPr>
        <w:t>Изменение на условията</w:t>
      </w:r>
    </w:p>
    <w:p w14:paraId="65393E42" w14:textId="77777777" w:rsidR="002D78D9" w:rsidRPr="000E5F65" w:rsidRDefault="002D78D9" w:rsidP="000E5F65">
      <w:pPr>
        <w:spacing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(1)</w:t>
      </w:r>
      <w:r w:rsidRPr="000E5F65">
        <w:rPr>
          <w:rFonts w:ascii="Verdana" w:hAnsi="Verdana" w:cs="Tahoma"/>
          <w:color w:val="auto"/>
          <w:sz w:val="20"/>
          <w:szCs w:val="20"/>
          <w:shd w:val="clear" w:color="auto" w:fill="FFFFFF"/>
          <w:lang w:eastAsia="en-US"/>
        </w:rPr>
        <w:t> </w:t>
      </w:r>
      <w:r w:rsidRPr="000E5F65">
        <w:rPr>
          <w:rFonts w:ascii="Verdana" w:hAnsi="Verdana"/>
          <w:sz w:val="20"/>
          <w:szCs w:val="20"/>
        </w:rPr>
        <w:t>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документацията за обществената поръчка.</w:t>
      </w:r>
    </w:p>
    <w:p w14:paraId="65393E43" w14:textId="77777777" w:rsidR="002D78D9" w:rsidRPr="000E5F65" w:rsidRDefault="002D78D9" w:rsidP="000E5F65">
      <w:pPr>
        <w:spacing w:line="360" w:lineRule="auto"/>
        <w:jc w:val="both"/>
        <w:rPr>
          <w:rFonts w:ascii="Verdana" w:hAnsi="Verdana" w:cs="Tahoma"/>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(2)</w:t>
      </w:r>
      <w:r w:rsidRPr="000E5F65">
        <w:rPr>
          <w:rFonts w:ascii="Verdana" w:hAnsi="Verdana" w:cs="Tahoma"/>
          <w:color w:val="auto"/>
          <w:sz w:val="20"/>
          <w:szCs w:val="20"/>
          <w:shd w:val="clear" w:color="auto" w:fill="FFFFFF"/>
          <w:lang w:eastAsia="en-US"/>
        </w:rPr>
        <w:t xml:space="preserve"> Заинтересованите лица могат да правят предложения за промени в документите по </w:t>
      </w:r>
      <w:hyperlink r:id="rId45" w:history="1">
        <w:r w:rsidRPr="000E5F65">
          <w:rPr>
            <w:rFonts w:ascii="Verdana" w:hAnsi="Verdana" w:cs="Tahoma"/>
            <w:color w:val="auto"/>
            <w:sz w:val="20"/>
            <w:szCs w:val="20"/>
            <w:shd w:val="clear" w:color="auto" w:fill="FFFFFF"/>
            <w:lang w:eastAsia="en-US"/>
          </w:rPr>
          <w:t>ал.1</w:t>
        </w:r>
      </w:hyperlink>
      <w:r w:rsidRPr="000E5F65">
        <w:rPr>
          <w:rFonts w:ascii="Verdana" w:hAnsi="Verdana" w:cs="Tahoma"/>
          <w:color w:val="auto"/>
          <w:sz w:val="20"/>
          <w:szCs w:val="20"/>
          <w:shd w:val="clear" w:color="auto" w:fill="FFFFFF"/>
          <w:lang w:eastAsia="en-US"/>
        </w:rPr>
        <w:t xml:space="preserve"> в 10-дневен срок от публикуването на обявлението в РОП, с което се оповестява откриването на процедурата.</w:t>
      </w:r>
    </w:p>
    <w:p w14:paraId="65393E44" w14:textId="77777777" w:rsidR="002D78D9" w:rsidRPr="000E5F65" w:rsidRDefault="002D78D9" w:rsidP="000E5F65">
      <w:pPr>
        <w:spacing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(3)</w:t>
      </w:r>
      <w:r w:rsidRPr="000E5F65">
        <w:rPr>
          <w:rFonts w:ascii="Verdana" w:hAnsi="Verdana" w:cs="Tahoma"/>
          <w:color w:val="auto"/>
          <w:sz w:val="20"/>
          <w:szCs w:val="20"/>
          <w:shd w:val="clear" w:color="auto" w:fill="FFFFFF"/>
          <w:lang w:eastAsia="en-US"/>
        </w:rPr>
        <w:t xml:space="preserve"> </w:t>
      </w:r>
      <w:r w:rsidRPr="000E5F65">
        <w:rPr>
          <w:rFonts w:ascii="Verdana" w:hAnsi="Verdana"/>
          <w:sz w:val="20"/>
          <w:szCs w:val="20"/>
        </w:rPr>
        <w:t xml:space="preserve">Възложителят може да направи промените по </w:t>
      </w:r>
      <w:hyperlink r:id="rId46" w:history="1">
        <w:r w:rsidRPr="000E5F65">
          <w:rPr>
            <w:rFonts w:ascii="Verdana" w:hAnsi="Verdana"/>
            <w:sz w:val="20"/>
            <w:szCs w:val="20"/>
          </w:rPr>
          <w:t>ал. 1</w:t>
        </w:r>
      </w:hyperlink>
      <w:r w:rsidRPr="000E5F65">
        <w:rPr>
          <w:rFonts w:ascii="Verdana" w:hAnsi="Verdana"/>
          <w:sz w:val="20"/>
          <w:szCs w:val="20"/>
        </w:rPr>
        <w:t xml:space="preserve"> еднократно в 14-дневен срок от публикуването в РОП на обявлението, с което се оповестява откриването на процедурата, чрез публикуване на обявление за изменение или допълнителна информация и решението, с което то се одобрява</w:t>
      </w:r>
      <w:r w:rsidRPr="000E5F65">
        <w:rPr>
          <w:rFonts w:ascii="Verdana" w:hAnsi="Verdana" w:cs="Tahoma"/>
          <w:color w:val="auto"/>
          <w:sz w:val="20"/>
          <w:szCs w:val="20"/>
          <w:shd w:val="clear" w:color="auto" w:fill="FFFFFF"/>
          <w:lang w:eastAsia="en-US"/>
        </w:rPr>
        <w:t>.</w:t>
      </w:r>
    </w:p>
    <w:p w14:paraId="65393E45" w14:textId="77777777" w:rsidR="002D78D9" w:rsidRPr="000E5F65" w:rsidRDefault="002D78D9" w:rsidP="000E5F65">
      <w:pPr>
        <w:spacing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(4)</w:t>
      </w:r>
      <w:r w:rsidRPr="000E5F65">
        <w:rPr>
          <w:rFonts w:ascii="Verdana" w:hAnsi="Verdana" w:cs="Tahoma"/>
          <w:iCs/>
          <w:color w:val="auto"/>
          <w:sz w:val="20"/>
          <w:szCs w:val="20"/>
          <w:shd w:val="clear" w:color="auto" w:fill="FFFFFF"/>
          <w:lang w:eastAsia="en-US"/>
        </w:rPr>
        <w:t xml:space="preserve"> </w:t>
      </w:r>
      <w:r w:rsidRPr="000E5F65">
        <w:rPr>
          <w:rFonts w:ascii="Verdana" w:hAnsi="Verdana"/>
          <w:sz w:val="20"/>
          <w:szCs w:val="20"/>
        </w:rPr>
        <w:t xml:space="preserve">След изтичането на срокoвете по </w:t>
      </w:r>
      <w:hyperlink r:id="rId47" w:history="1">
        <w:r w:rsidRPr="000E5F65">
          <w:rPr>
            <w:rFonts w:ascii="Verdana" w:hAnsi="Verdana"/>
            <w:sz w:val="20"/>
            <w:szCs w:val="20"/>
          </w:rPr>
          <w:t xml:space="preserve">ал. </w:t>
        </w:r>
      </w:hyperlink>
      <w:r w:rsidRPr="000E5F65">
        <w:rPr>
          <w:rFonts w:ascii="Verdana" w:hAnsi="Verdana"/>
          <w:sz w:val="20"/>
          <w:szCs w:val="20"/>
        </w:rPr>
        <w:t xml:space="preserve"> 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одобряват</w:t>
      </w:r>
      <w:r w:rsidRPr="000E5F65">
        <w:rPr>
          <w:rFonts w:ascii="Verdana" w:hAnsi="Verdana" w:cs="Tahoma"/>
          <w:color w:val="auto"/>
          <w:sz w:val="20"/>
          <w:szCs w:val="20"/>
          <w:shd w:val="clear" w:color="auto" w:fill="FFFFFF"/>
          <w:lang w:eastAsia="en-US"/>
        </w:rPr>
        <w:t>.</w:t>
      </w:r>
      <w:r w:rsidRPr="000E5F65">
        <w:rPr>
          <w:rFonts w:ascii="Verdana" w:hAnsi="Verdana" w:cs="Tahoma"/>
          <w:iCs/>
          <w:color w:val="auto"/>
          <w:sz w:val="20"/>
          <w:szCs w:val="20"/>
          <w:shd w:val="clear" w:color="auto" w:fill="FFFFFF"/>
          <w:lang w:eastAsia="en-US"/>
        </w:rPr>
        <w:t> </w:t>
      </w:r>
    </w:p>
    <w:p w14:paraId="65393E46" w14:textId="77777777" w:rsidR="002D78D9" w:rsidRPr="000E5F65" w:rsidRDefault="002D78D9" w:rsidP="000E5F65">
      <w:pPr>
        <w:spacing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 xml:space="preserve">(7) </w:t>
      </w:r>
      <w:r w:rsidRPr="000E5F65">
        <w:rPr>
          <w:rFonts w:ascii="Verdana" w:hAnsi="Verdana" w:cs="Tahoma"/>
          <w:iCs/>
          <w:color w:val="auto"/>
          <w:sz w:val="20"/>
          <w:szCs w:val="20"/>
          <w:shd w:val="clear" w:color="auto" w:fill="FFFFFF"/>
          <w:lang w:eastAsia="en-US"/>
        </w:rPr>
        <w:t xml:space="preserve">Възложителят удължава сроковете за получаване на оферти, когато: </w:t>
      </w:r>
    </w:p>
    <w:p w14:paraId="65393E47" w14:textId="77777777" w:rsidR="002D78D9" w:rsidRPr="000E5F65" w:rsidRDefault="002D78D9" w:rsidP="000E5F65">
      <w:pPr>
        <w:spacing w:line="360" w:lineRule="auto"/>
        <w:jc w:val="both"/>
        <w:rPr>
          <w:rFonts w:ascii="Verdana" w:hAnsi="Verdana" w:cs="Tahoma"/>
          <w:iCs/>
          <w:color w:val="auto"/>
          <w:sz w:val="20"/>
          <w:szCs w:val="20"/>
          <w:shd w:val="clear" w:color="auto" w:fill="FFFFFF"/>
          <w:lang w:eastAsia="en-US"/>
        </w:rPr>
      </w:pPr>
      <w:r w:rsidRPr="000E5F65">
        <w:rPr>
          <w:rFonts w:ascii="Verdana" w:hAnsi="Verdana" w:cs="Tahoma"/>
          <w:iCs/>
          <w:color w:val="auto"/>
          <w:sz w:val="20"/>
          <w:szCs w:val="20"/>
          <w:shd w:val="clear" w:color="auto" w:fill="FFFFFF"/>
          <w:lang w:eastAsia="en-US"/>
        </w:rPr>
        <w:t xml:space="preserve">1. </w:t>
      </w:r>
      <w:r w:rsidRPr="000E5F65">
        <w:rPr>
          <w:rFonts w:ascii="Verdana" w:hAnsi="Verdana"/>
          <w:sz w:val="20"/>
          <w:szCs w:val="20"/>
        </w:rPr>
        <w:t xml:space="preserve">в случаите по </w:t>
      </w:r>
      <w:hyperlink r:id="rId48" w:history="1">
        <w:r w:rsidRPr="000E5F65">
          <w:rPr>
            <w:rFonts w:ascii="Verdana" w:hAnsi="Verdana"/>
            <w:sz w:val="20"/>
            <w:szCs w:val="20"/>
          </w:rPr>
          <w:t>ал. 1</w:t>
        </w:r>
      </w:hyperlink>
      <w:r w:rsidRPr="000E5F65">
        <w:rPr>
          <w:rFonts w:ascii="Verdana" w:hAnsi="Verdana"/>
          <w:sz w:val="20"/>
          <w:szCs w:val="20"/>
        </w:rPr>
        <w:t xml:space="preserve"> са внесени съществени изменения в условията по обявената поръчка, които налагат промяна в офертите на участниците; новият срок трябва да е съобразен с времето, необходимо на лицата да се запознаят и да отразят промените, но не може да е по-кратък от първоначално определения</w:t>
      </w:r>
      <w:r w:rsidRPr="000E5F65">
        <w:rPr>
          <w:rFonts w:ascii="Verdana" w:hAnsi="Verdana" w:cs="Tahoma"/>
          <w:iCs/>
          <w:color w:val="auto"/>
          <w:sz w:val="20"/>
          <w:szCs w:val="20"/>
          <w:shd w:val="clear" w:color="auto" w:fill="FFFFFF"/>
          <w:lang w:eastAsia="en-US"/>
        </w:rPr>
        <w:t xml:space="preserve">; </w:t>
      </w:r>
    </w:p>
    <w:p w14:paraId="65393E48" w14:textId="77777777" w:rsidR="002D78D9" w:rsidRPr="000E5F65" w:rsidRDefault="002D78D9" w:rsidP="000E5F65">
      <w:pPr>
        <w:spacing w:line="360" w:lineRule="auto"/>
        <w:jc w:val="both"/>
        <w:rPr>
          <w:rFonts w:ascii="Verdana" w:hAnsi="Verdana" w:cs="Tahoma"/>
          <w:iCs/>
          <w:color w:val="auto"/>
          <w:sz w:val="20"/>
          <w:szCs w:val="20"/>
          <w:shd w:val="clear" w:color="auto" w:fill="FFFFFF"/>
          <w:lang w:eastAsia="en-US"/>
        </w:rPr>
      </w:pPr>
      <w:r w:rsidRPr="000E5F65">
        <w:rPr>
          <w:rFonts w:ascii="Verdana" w:hAnsi="Verdana" w:cs="Tahoma"/>
          <w:iCs/>
          <w:color w:val="auto"/>
          <w:sz w:val="20"/>
          <w:szCs w:val="20"/>
          <w:shd w:val="clear" w:color="auto" w:fill="FFFFFF"/>
          <w:lang w:eastAsia="en-US"/>
        </w:rPr>
        <w:t xml:space="preserve">2. са поискани своевременно разяснения по условията на процедурата и те не могат да бъдат представени в срока по чл. 33, ал. 2; от деня на публикуване на разясненията в профила на купувача до крайния срок за подаване на оферти не може да има по-малко от 6 дни. </w:t>
      </w:r>
    </w:p>
    <w:p w14:paraId="65393E49" w14:textId="77777777" w:rsidR="002D78D9" w:rsidRPr="000E5F65" w:rsidRDefault="002D78D9" w:rsidP="000E5F65">
      <w:pPr>
        <w:spacing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 xml:space="preserve">(8) </w:t>
      </w:r>
      <w:r w:rsidRPr="000E5F65">
        <w:rPr>
          <w:rFonts w:ascii="Verdana" w:hAnsi="Verdana" w:cs="Tahoma"/>
          <w:iCs/>
          <w:color w:val="auto"/>
          <w:sz w:val="20"/>
          <w:szCs w:val="20"/>
          <w:shd w:val="clear" w:color="auto" w:fill="FFFFFF"/>
          <w:lang w:eastAsia="en-US"/>
        </w:rPr>
        <w:t xml:space="preserve">С обявлението за изменение или допълнителна информация в случаите на промени по ал. 7, т. 1  не трябва да въвеждат условия, които биха променили кръга на заинтересованите лица. </w:t>
      </w:r>
    </w:p>
    <w:p w14:paraId="65393E4A" w14:textId="77777777" w:rsidR="002D78D9" w:rsidRPr="000E5F65" w:rsidRDefault="002D78D9" w:rsidP="000E5F65">
      <w:pPr>
        <w:spacing w:line="360" w:lineRule="auto"/>
        <w:jc w:val="both"/>
        <w:rPr>
          <w:rFonts w:ascii="Verdana" w:hAnsi="Verdana" w:cs="Tahoma"/>
          <w:b/>
          <w:iCs/>
          <w:color w:val="auto"/>
          <w:sz w:val="20"/>
          <w:szCs w:val="20"/>
          <w:shd w:val="clear" w:color="auto" w:fill="FFFFFF"/>
          <w:lang w:eastAsia="en-US"/>
        </w:rPr>
      </w:pPr>
    </w:p>
    <w:p w14:paraId="65393E4B" w14:textId="77777777" w:rsidR="002D78D9" w:rsidRPr="000E5F65" w:rsidRDefault="002D78D9" w:rsidP="000E5F65">
      <w:pPr>
        <w:spacing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 xml:space="preserve">(9) </w:t>
      </w:r>
      <w:r w:rsidRPr="000E5F65">
        <w:rPr>
          <w:rFonts w:ascii="Verdana" w:hAnsi="Verdana" w:cs="Tahoma"/>
          <w:iCs/>
          <w:color w:val="auto"/>
          <w:sz w:val="20"/>
          <w:szCs w:val="20"/>
          <w:shd w:val="clear" w:color="auto" w:fill="FFFFFF"/>
          <w:lang w:eastAsia="en-US"/>
        </w:rPr>
        <w:t xml:space="preserve">Възложителят удължава обявените срокове в процедурата, когато това се налага във връзка с производство по обжалване. </w:t>
      </w:r>
    </w:p>
    <w:p w14:paraId="65393E4C" w14:textId="77777777" w:rsidR="002D78D9" w:rsidRPr="000E5F65" w:rsidRDefault="002D78D9" w:rsidP="000E5F65">
      <w:pPr>
        <w:spacing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 xml:space="preserve">(10) </w:t>
      </w:r>
      <w:r w:rsidRPr="000E5F65">
        <w:rPr>
          <w:rFonts w:ascii="Verdana" w:hAnsi="Verdana" w:cs="Tahoma"/>
          <w:iCs/>
          <w:color w:val="auto"/>
          <w:sz w:val="20"/>
          <w:szCs w:val="20"/>
          <w:shd w:val="clear" w:color="auto" w:fill="FFFFFF"/>
          <w:lang w:eastAsia="en-US"/>
        </w:rPr>
        <w:t xml:space="preserve">Възложителят може да удължи обявените срокове в процедурата, когато: в първоначално определения срок няма постъпили заявления или оферти или е получено само едно заявление или оферта; </w:t>
      </w:r>
    </w:p>
    <w:p w14:paraId="65393E4D" w14:textId="77777777" w:rsidR="002D78D9" w:rsidRPr="000E5F65" w:rsidRDefault="002D78D9" w:rsidP="000E5F65">
      <w:pPr>
        <w:spacing w:line="360" w:lineRule="auto"/>
        <w:jc w:val="both"/>
        <w:rPr>
          <w:rFonts w:ascii="Verdana" w:eastAsia="Times New Roman" w:hAnsi="Verdana" w:cs="Verdana"/>
          <w:color w:val="auto"/>
          <w:sz w:val="20"/>
          <w:szCs w:val="20"/>
        </w:rPr>
      </w:pPr>
      <w:r w:rsidRPr="000E5F65">
        <w:rPr>
          <w:rFonts w:ascii="Verdana" w:hAnsi="Verdana" w:cs="Tahoma"/>
          <w:b/>
          <w:iCs/>
          <w:color w:val="auto"/>
          <w:sz w:val="20"/>
          <w:szCs w:val="20"/>
          <w:shd w:val="clear" w:color="auto" w:fill="FFFFFF"/>
          <w:lang w:eastAsia="en-US"/>
        </w:rPr>
        <w:t xml:space="preserve">(13) </w:t>
      </w:r>
      <w:r w:rsidRPr="000E5F65">
        <w:rPr>
          <w:rFonts w:ascii="Verdana" w:hAnsi="Verdana" w:cs="Tahoma"/>
          <w:iCs/>
          <w:color w:val="auto"/>
          <w:sz w:val="20"/>
          <w:szCs w:val="20"/>
          <w:shd w:val="clear" w:color="auto" w:fill="FFFFFF"/>
          <w:lang w:eastAsia="en-US"/>
        </w:rPr>
        <w:t>С публикуването на обявлението за изменение или допълнителна информация се смята, че всички заинтересовани лица са уведомени.</w:t>
      </w:r>
    </w:p>
    <w:p w14:paraId="65393E4E" w14:textId="77777777" w:rsidR="002D78D9" w:rsidRPr="000E5F65" w:rsidRDefault="002D78D9" w:rsidP="000E5F65">
      <w:pPr>
        <w:spacing w:line="360" w:lineRule="auto"/>
        <w:jc w:val="both"/>
        <w:rPr>
          <w:rFonts w:ascii="Verdana" w:eastAsia="Times New Roman" w:hAnsi="Verdana" w:cs="Verdana"/>
          <w:b/>
          <w:bCs/>
          <w:color w:val="auto"/>
          <w:sz w:val="20"/>
          <w:szCs w:val="20"/>
        </w:rPr>
      </w:pPr>
      <w:r w:rsidRPr="000E5F65">
        <w:rPr>
          <w:rFonts w:ascii="Verdana" w:hAnsi="Verdana" w:cs="Verdana"/>
          <w:b/>
          <w:color w:val="auto"/>
          <w:sz w:val="20"/>
          <w:szCs w:val="20"/>
        </w:rPr>
        <w:t>Чл.32.</w:t>
      </w:r>
      <w:r w:rsidRPr="000E5F65">
        <w:rPr>
          <w:rFonts w:ascii="Verdana" w:hAnsi="Verdana" w:cs="Verdana"/>
          <w:color w:val="auto"/>
          <w:sz w:val="20"/>
          <w:szCs w:val="20"/>
        </w:rPr>
        <w:t xml:space="preserve"> </w:t>
      </w:r>
      <w:r w:rsidRPr="000E5F65">
        <w:rPr>
          <w:rFonts w:ascii="Verdana" w:eastAsia="Times New Roman" w:hAnsi="Verdana" w:cs="Verdana"/>
          <w:b/>
          <w:bCs/>
          <w:color w:val="auto"/>
          <w:sz w:val="20"/>
          <w:szCs w:val="20"/>
          <w:u w:val="single"/>
        </w:rPr>
        <w:t>Разяснения по условията на процедурата</w:t>
      </w:r>
    </w:p>
    <w:p w14:paraId="65393E4F" w14:textId="77777777" w:rsidR="002D78D9" w:rsidRPr="000E5F65" w:rsidRDefault="002D78D9" w:rsidP="000E5F65">
      <w:pPr>
        <w:spacing w:after="120" w:line="360" w:lineRule="auto"/>
        <w:jc w:val="both"/>
        <w:rPr>
          <w:rFonts w:ascii="Verdana" w:eastAsia="Times New Roman" w:hAnsi="Verdana" w:cs="Verdana"/>
          <w:sz w:val="20"/>
          <w:szCs w:val="20"/>
        </w:rPr>
      </w:pPr>
      <w:r w:rsidRPr="000E5F65">
        <w:rPr>
          <w:rFonts w:ascii="Verdana" w:eastAsia="Times New Roman" w:hAnsi="Verdana" w:cs="Verdana"/>
          <w:b/>
          <w:bCs/>
          <w:sz w:val="20"/>
          <w:szCs w:val="20"/>
        </w:rPr>
        <w:t>(1)</w:t>
      </w:r>
      <w:r w:rsidRPr="000E5F65">
        <w:rPr>
          <w:rFonts w:ascii="Verdana" w:eastAsia="Times New Roman" w:hAnsi="Verdana" w:cs="Verdana"/>
          <w:sz w:val="20"/>
          <w:szCs w:val="20"/>
        </w:rPr>
        <w:t xml:space="preserve"> Лицата могат да поискат писмено от възложителя разяснения по решението, обявлението и документацията за участие до 10 дни преди изтичането на срока за получаване на офертите.</w:t>
      </w:r>
    </w:p>
    <w:p w14:paraId="65393E50" w14:textId="1C465701" w:rsidR="002D78D9" w:rsidRPr="000E5F65" w:rsidRDefault="002D78D9" w:rsidP="000E5F65">
      <w:pPr>
        <w:spacing w:after="120" w:line="360" w:lineRule="auto"/>
        <w:jc w:val="both"/>
        <w:rPr>
          <w:rFonts w:ascii="Verdana" w:eastAsia="Times New Roman" w:hAnsi="Verdana" w:cs="Verdana"/>
          <w:b/>
          <w:bCs/>
          <w:color w:val="auto"/>
          <w:sz w:val="20"/>
          <w:szCs w:val="20"/>
        </w:rPr>
      </w:pPr>
      <w:r w:rsidRPr="000E5F65">
        <w:rPr>
          <w:rFonts w:ascii="Verdana" w:eastAsia="Times New Roman" w:hAnsi="Verdana" w:cs="Verdana"/>
          <w:b/>
          <w:bCs/>
          <w:color w:val="auto"/>
          <w:sz w:val="20"/>
          <w:szCs w:val="20"/>
        </w:rPr>
        <w:t>(2)</w:t>
      </w:r>
      <w:r w:rsidRPr="000E5F65">
        <w:rPr>
          <w:rFonts w:ascii="Verdana" w:eastAsia="Times New Roman" w:hAnsi="Verdana" w:cs="Verdana"/>
          <w:color w:val="auto"/>
          <w:sz w:val="20"/>
          <w:szCs w:val="20"/>
        </w:rPr>
        <w:t xml:space="preserve"> Срок за искане на разяснения по документацията за участие </w:t>
      </w:r>
      <w:r w:rsidRPr="000E5F65">
        <w:rPr>
          <w:rFonts w:ascii="Verdana" w:eastAsia="Times New Roman" w:hAnsi="Verdana" w:cs="Verdana"/>
          <w:b/>
          <w:bCs/>
          <w:color w:val="auto"/>
          <w:sz w:val="20"/>
          <w:szCs w:val="20"/>
        </w:rPr>
        <w:t xml:space="preserve">– до </w:t>
      </w:r>
      <w:r w:rsidR="00503A58">
        <w:rPr>
          <w:rFonts w:ascii="Verdana" w:eastAsia="Times New Roman" w:hAnsi="Verdana" w:cs="Verdana"/>
          <w:b/>
          <w:bCs/>
          <w:color w:val="auto"/>
          <w:sz w:val="20"/>
          <w:szCs w:val="20"/>
        </w:rPr>
        <w:t>13.07.</w:t>
      </w:r>
      <w:r w:rsidR="00CD704E" w:rsidRPr="000E5F65">
        <w:rPr>
          <w:rFonts w:ascii="Verdana" w:eastAsia="Times New Roman" w:hAnsi="Verdana" w:cs="Verdana"/>
          <w:b/>
          <w:bCs/>
          <w:color w:val="auto"/>
          <w:sz w:val="20"/>
          <w:szCs w:val="20"/>
        </w:rPr>
        <w:t>2020</w:t>
      </w:r>
      <w:r w:rsidRPr="000E5F65">
        <w:rPr>
          <w:rFonts w:ascii="Verdana" w:eastAsia="Times New Roman" w:hAnsi="Verdana" w:cs="Verdana"/>
          <w:b/>
          <w:bCs/>
          <w:color w:val="auto"/>
          <w:sz w:val="20"/>
          <w:szCs w:val="20"/>
        </w:rPr>
        <w:t>г.</w:t>
      </w:r>
    </w:p>
    <w:p w14:paraId="65393E51" w14:textId="77777777" w:rsidR="002D78D9" w:rsidRPr="000E5F65" w:rsidRDefault="002D78D9" w:rsidP="000E5F65">
      <w:pPr>
        <w:spacing w:after="120" w:line="360" w:lineRule="auto"/>
        <w:jc w:val="both"/>
        <w:rPr>
          <w:rFonts w:ascii="Verdana" w:eastAsia="Times New Roman" w:hAnsi="Verdana" w:cs="Verdana"/>
          <w:sz w:val="20"/>
          <w:szCs w:val="20"/>
        </w:rPr>
      </w:pPr>
      <w:r w:rsidRPr="000E5F65">
        <w:rPr>
          <w:rFonts w:ascii="Verdana" w:eastAsia="Times New Roman" w:hAnsi="Verdana" w:cs="Verdana"/>
          <w:b/>
          <w:bCs/>
          <w:sz w:val="20"/>
          <w:szCs w:val="20"/>
        </w:rPr>
        <w:t>(3)</w:t>
      </w:r>
      <w:r w:rsidRPr="000E5F65">
        <w:rPr>
          <w:rFonts w:ascii="Verdana" w:eastAsia="Times New Roman" w:hAnsi="Verdana" w:cs="Verdana"/>
          <w:sz w:val="20"/>
          <w:szCs w:val="20"/>
        </w:rPr>
        <w:t xml:space="preserve"> Разясненията по т.1 се публикуват в 4-дневен срок от получаване на искането. </w:t>
      </w:r>
    </w:p>
    <w:p w14:paraId="65393E52" w14:textId="77777777" w:rsidR="002D78D9" w:rsidRPr="000E5F65" w:rsidRDefault="002D78D9" w:rsidP="000E5F65">
      <w:pPr>
        <w:spacing w:after="120" w:line="360" w:lineRule="auto"/>
        <w:jc w:val="both"/>
        <w:rPr>
          <w:rFonts w:ascii="Verdana" w:eastAsia="Times New Roman" w:hAnsi="Verdana" w:cs="Verdana"/>
          <w:sz w:val="20"/>
          <w:szCs w:val="20"/>
        </w:rPr>
      </w:pPr>
      <w:r w:rsidRPr="000E5F65">
        <w:rPr>
          <w:rFonts w:ascii="Verdana" w:eastAsia="Times New Roman" w:hAnsi="Verdana" w:cs="Verdana"/>
          <w:b/>
          <w:bCs/>
          <w:sz w:val="20"/>
          <w:szCs w:val="20"/>
        </w:rPr>
        <w:t>(4)</w:t>
      </w:r>
      <w:r w:rsidRPr="000E5F65">
        <w:rPr>
          <w:rFonts w:ascii="Verdana" w:eastAsia="Times New Roman" w:hAnsi="Verdana" w:cs="Verdana"/>
          <w:sz w:val="20"/>
          <w:szCs w:val="20"/>
        </w:rPr>
        <w:t xml:space="preserve"> Когато от публикуването на разясненията от възложителя до крайния срок за получаване на оферти остават по-малко от 6 дни, възложителят удължава срока за получаване на оферти.</w:t>
      </w:r>
    </w:p>
    <w:p w14:paraId="65393E53" w14:textId="77777777" w:rsidR="002D78D9" w:rsidRPr="000E5F65" w:rsidRDefault="002D78D9" w:rsidP="000E5F65">
      <w:pPr>
        <w:spacing w:line="360" w:lineRule="auto"/>
        <w:jc w:val="both"/>
        <w:rPr>
          <w:rFonts w:ascii="Verdana" w:eastAsia="Times New Roman" w:hAnsi="Verdana" w:cs="Verdana"/>
          <w:b/>
          <w:bCs/>
          <w:color w:val="auto"/>
          <w:sz w:val="20"/>
          <w:szCs w:val="20"/>
          <w:lang w:val="ru-RU" w:eastAsia="en-US"/>
        </w:rPr>
      </w:pPr>
      <w:r w:rsidRPr="000E5F65">
        <w:rPr>
          <w:rFonts w:ascii="Verdana" w:eastAsia="Times New Roman" w:hAnsi="Verdana" w:cs="Verdana"/>
          <w:b/>
          <w:bCs/>
          <w:color w:val="auto"/>
          <w:sz w:val="20"/>
          <w:szCs w:val="20"/>
          <w:lang w:val="ru-RU" w:eastAsia="en-US"/>
        </w:rPr>
        <w:t>(5)</w:t>
      </w:r>
      <w:r w:rsidRPr="000E5F65">
        <w:rPr>
          <w:rFonts w:ascii="Verdana" w:eastAsia="Times New Roman" w:hAnsi="Verdana" w:cs="Verdana"/>
          <w:color w:val="auto"/>
          <w:sz w:val="20"/>
          <w:szCs w:val="20"/>
          <w:lang w:val="ru-RU" w:eastAsia="en-US"/>
        </w:rPr>
        <w:t xml:space="preserve"> Разясненията ще бъдат </w:t>
      </w:r>
      <w:r w:rsidRPr="000E5F65">
        <w:rPr>
          <w:rFonts w:ascii="Verdana" w:eastAsia="Times New Roman" w:hAnsi="Verdana" w:cs="Verdana"/>
          <w:color w:val="auto"/>
          <w:sz w:val="20"/>
          <w:szCs w:val="20"/>
          <w:lang w:eastAsia="en-US"/>
        </w:rPr>
        <w:t xml:space="preserve">публикувани и в Профила на купувача, на адресите посочени в </w:t>
      </w:r>
      <w:r w:rsidRPr="000E5F65">
        <w:rPr>
          <w:rFonts w:ascii="Verdana" w:eastAsia="Times New Roman" w:hAnsi="Verdana" w:cs="Verdana"/>
          <w:bCs/>
          <w:color w:val="auto"/>
          <w:sz w:val="20"/>
          <w:szCs w:val="20"/>
        </w:rPr>
        <w:t>Раздел III,т</w:t>
      </w:r>
      <w:r w:rsidRPr="000E5F65">
        <w:rPr>
          <w:rFonts w:ascii="Verdana" w:eastAsia="Times New Roman" w:hAnsi="Verdana" w:cs="Verdana"/>
          <w:color w:val="auto"/>
          <w:sz w:val="20"/>
          <w:szCs w:val="20"/>
          <w:lang w:eastAsia="en-US"/>
        </w:rPr>
        <w:t>. 1 от настоящата документация</w:t>
      </w:r>
      <w:r w:rsidRPr="000E5F65">
        <w:rPr>
          <w:rFonts w:ascii="Verdana" w:eastAsia="Times New Roman" w:hAnsi="Verdana" w:cs="Verdana"/>
          <w:color w:val="auto"/>
          <w:sz w:val="20"/>
          <w:szCs w:val="20"/>
          <w:lang w:val="ru-RU" w:eastAsia="en-US"/>
        </w:rPr>
        <w:t>.</w:t>
      </w:r>
      <w:r w:rsidRPr="000E5F65">
        <w:rPr>
          <w:rFonts w:ascii="Verdana" w:eastAsia="Times New Roman" w:hAnsi="Verdana" w:cs="Verdana"/>
          <w:b/>
          <w:bCs/>
          <w:color w:val="auto"/>
          <w:sz w:val="20"/>
          <w:szCs w:val="20"/>
          <w:lang w:val="ru-RU" w:eastAsia="en-US"/>
        </w:rPr>
        <w:t xml:space="preserve"> </w:t>
      </w:r>
    </w:p>
    <w:p w14:paraId="65393E54" w14:textId="77777777" w:rsidR="002D78D9" w:rsidRPr="000E5F65" w:rsidRDefault="002D78D9" w:rsidP="000E5F65">
      <w:pPr>
        <w:spacing w:line="360" w:lineRule="auto"/>
        <w:jc w:val="both"/>
        <w:rPr>
          <w:rFonts w:ascii="Verdana" w:eastAsia="Times New Roman" w:hAnsi="Verdana" w:cs="Verdana"/>
          <w:b/>
          <w:bCs/>
          <w:color w:val="auto"/>
          <w:sz w:val="20"/>
          <w:szCs w:val="20"/>
          <w:lang w:eastAsia="en-US"/>
        </w:rPr>
      </w:pPr>
      <w:r w:rsidRPr="000E5F65">
        <w:rPr>
          <w:rFonts w:ascii="Verdana" w:eastAsia="Times New Roman" w:hAnsi="Verdana" w:cs="Verdana"/>
          <w:b/>
          <w:bCs/>
          <w:color w:val="auto"/>
          <w:sz w:val="20"/>
          <w:szCs w:val="20"/>
          <w:lang w:val="ru-RU" w:eastAsia="en-US"/>
        </w:rPr>
        <w:t>(6) Възложителят не предоставя разяснения, ако искането е постъпило след срока по ал.2.</w:t>
      </w:r>
    </w:p>
    <w:p w14:paraId="65393E55" w14:textId="77777777" w:rsidR="002D78D9" w:rsidRPr="000E5F65" w:rsidRDefault="002D78D9" w:rsidP="000E5F65">
      <w:pPr>
        <w:tabs>
          <w:tab w:val="left" w:pos="1204"/>
        </w:tabs>
        <w:spacing w:line="360" w:lineRule="auto"/>
        <w:jc w:val="both"/>
        <w:rPr>
          <w:rFonts w:ascii="Verdana" w:eastAsia="Times New Roman" w:hAnsi="Verdana" w:cs="Verdana"/>
          <w:color w:val="auto"/>
          <w:sz w:val="20"/>
          <w:szCs w:val="20"/>
        </w:rPr>
      </w:pPr>
    </w:p>
    <w:p w14:paraId="65393E56" w14:textId="77777777" w:rsidR="002D78D9" w:rsidRPr="000E5F65" w:rsidRDefault="002D78D9" w:rsidP="000E5F65">
      <w:pPr>
        <w:spacing w:line="360" w:lineRule="auto"/>
        <w:jc w:val="both"/>
        <w:rPr>
          <w:rFonts w:ascii="Verdana" w:eastAsia="Times New Roman" w:hAnsi="Verdana" w:cs="Verdana"/>
          <w:b/>
          <w:bCs/>
          <w:color w:val="auto"/>
          <w:sz w:val="20"/>
          <w:szCs w:val="20"/>
          <w:lang w:eastAsia="en-US"/>
        </w:rPr>
      </w:pPr>
      <w:r w:rsidRPr="000E5F65">
        <w:rPr>
          <w:rFonts w:ascii="Verdana" w:eastAsia="Times New Roman" w:hAnsi="Verdana" w:cs="Verdana"/>
          <w:b/>
          <w:bCs/>
          <w:color w:val="auto"/>
          <w:sz w:val="20"/>
          <w:szCs w:val="20"/>
          <w:lang w:val="ru-RU" w:eastAsia="en-US"/>
        </w:rPr>
        <w:t xml:space="preserve"> (6) Възложителят не предоставя разяснения, ако искането е постъпило след срока по ал.2.</w:t>
      </w:r>
    </w:p>
    <w:p w14:paraId="65393E57" w14:textId="77777777" w:rsidR="002D78D9" w:rsidRPr="000E5F65" w:rsidRDefault="002D78D9" w:rsidP="000E5F65">
      <w:pPr>
        <w:keepNext/>
        <w:keepLines/>
        <w:spacing w:line="360" w:lineRule="auto"/>
        <w:jc w:val="both"/>
        <w:outlineLvl w:val="2"/>
        <w:rPr>
          <w:rFonts w:ascii="Verdana" w:eastAsia="Times New Roman" w:hAnsi="Verdana" w:cs="Verdana"/>
          <w:b/>
          <w:bCs/>
          <w:color w:val="auto"/>
          <w:sz w:val="20"/>
          <w:szCs w:val="20"/>
        </w:rPr>
      </w:pPr>
      <w:r w:rsidRPr="000E5F65">
        <w:rPr>
          <w:rFonts w:ascii="Verdana" w:hAnsi="Verdana" w:cs="Verdana"/>
          <w:b/>
          <w:color w:val="auto"/>
          <w:sz w:val="20"/>
          <w:szCs w:val="20"/>
        </w:rPr>
        <w:t>Чл.33</w:t>
      </w:r>
      <w:r w:rsidRPr="000E5F65">
        <w:rPr>
          <w:rFonts w:ascii="Verdana" w:hAnsi="Verdana" w:cs="Verdana"/>
          <w:b/>
          <w:bCs/>
          <w:color w:val="auto"/>
          <w:sz w:val="20"/>
          <w:szCs w:val="20"/>
        </w:rPr>
        <w:t xml:space="preserve">. </w:t>
      </w:r>
      <w:r w:rsidRPr="000E5F65">
        <w:rPr>
          <w:rFonts w:ascii="Verdana" w:eastAsia="Times New Roman" w:hAnsi="Verdana" w:cs="Verdana"/>
          <w:b/>
          <w:bCs/>
          <w:color w:val="auto"/>
          <w:sz w:val="20"/>
          <w:szCs w:val="20"/>
          <w:u w:val="single"/>
        </w:rPr>
        <w:t>Разглеждане и  оценяване  на офертите:</w:t>
      </w:r>
    </w:p>
    <w:p w14:paraId="65393E58" w14:textId="77777777" w:rsidR="002D78D9" w:rsidRPr="000E5F65" w:rsidRDefault="002D78D9" w:rsidP="000E5F65">
      <w:pPr>
        <w:widowControl/>
        <w:spacing w:after="120" w:line="360" w:lineRule="auto"/>
        <w:jc w:val="both"/>
        <w:rPr>
          <w:rFonts w:ascii="Verdana" w:eastAsia="Courier New" w:hAnsi="Verdana" w:cs="Verdana"/>
          <w:color w:val="auto"/>
          <w:sz w:val="20"/>
          <w:szCs w:val="20"/>
          <w:lang w:val="en-US"/>
        </w:rPr>
      </w:pPr>
      <w:bookmarkStart w:id="0" w:name="bookmark2"/>
      <w:r w:rsidRPr="000E5F65">
        <w:rPr>
          <w:rFonts w:ascii="Verdana" w:eastAsia="Courier New" w:hAnsi="Verdana" w:cs="Verdana"/>
          <w:b/>
          <w:bCs/>
          <w:color w:val="auto"/>
          <w:sz w:val="20"/>
          <w:szCs w:val="20"/>
        </w:rPr>
        <w:t>(1)</w:t>
      </w:r>
      <w:r w:rsidRPr="000E5F65">
        <w:rPr>
          <w:rFonts w:ascii="Verdana" w:eastAsia="Courier New" w:hAnsi="Verdana" w:cs="Verdana"/>
          <w:color w:val="auto"/>
          <w:sz w:val="20"/>
          <w:szCs w:val="20"/>
          <w:lang w:val="en-US"/>
        </w:rPr>
        <w:t xml:space="preserve"> Комисията, назначена от възложителя за </w:t>
      </w:r>
      <w:r w:rsidRPr="000E5F65">
        <w:rPr>
          <w:rFonts w:ascii="Verdana" w:eastAsia="Courier New" w:hAnsi="Verdana" w:cs="Verdana"/>
          <w:color w:val="auto"/>
          <w:sz w:val="20"/>
          <w:szCs w:val="20"/>
        </w:rPr>
        <w:t>извършване на подбор на участниците, разг</w:t>
      </w:r>
      <w:r w:rsidRPr="000E5F65">
        <w:rPr>
          <w:rFonts w:ascii="Verdana" w:eastAsia="Courier New" w:hAnsi="Verdana" w:cs="Verdana"/>
          <w:color w:val="auto"/>
          <w:sz w:val="20"/>
          <w:szCs w:val="20"/>
          <w:lang w:val="en-US"/>
        </w:rPr>
        <w:t>леждане</w:t>
      </w:r>
      <w:r w:rsidRPr="000E5F65">
        <w:rPr>
          <w:rFonts w:ascii="Verdana" w:eastAsia="Courier New" w:hAnsi="Verdana" w:cs="Verdana"/>
          <w:color w:val="auto"/>
          <w:sz w:val="20"/>
          <w:szCs w:val="20"/>
        </w:rPr>
        <w:t xml:space="preserve"> и</w:t>
      </w:r>
      <w:r w:rsidRPr="000E5F65">
        <w:rPr>
          <w:rFonts w:ascii="Verdana" w:eastAsia="Courier New" w:hAnsi="Verdana" w:cs="Verdana"/>
          <w:color w:val="auto"/>
          <w:sz w:val="20"/>
          <w:szCs w:val="20"/>
          <w:lang w:val="en-US"/>
        </w:rPr>
        <w:t xml:space="preserve"> оценка на офертите, започва работа след получаване на </w:t>
      </w:r>
      <w:r w:rsidRPr="000E5F65">
        <w:rPr>
          <w:rFonts w:ascii="Verdana" w:eastAsia="Courier New" w:hAnsi="Verdana" w:cs="Verdana"/>
          <w:color w:val="auto"/>
          <w:sz w:val="20"/>
          <w:szCs w:val="20"/>
        </w:rPr>
        <w:t xml:space="preserve">протокола за </w:t>
      </w:r>
      <w:r w:rsidRPr="000E5F65">
        <w:rPr>
          <w:rFonts w:ascii="Verdana" w:eastAsia="Courier New" w:hAnsi="Verdana" w:cs="Verdana"/>
          <w:color w:val="auto"/>
          <w:sz w:val="20"/>
          <w:szCs w:val="20"/>
          <w:lang w:val="en-US"/>
        </w:rPr>
        <w:t xml:space="preserve"> представените оферти.</w:t>
      </w:r>
    </w:p>
    <w:p w14:paraId="65393E59" w14:textId="77777777" w:rsidR="002D78D9" w:rsidRPr="000E5F65" w:rsidRDefault="002D78D9" w:rsidP="000E5F65">
      <w:pPr>
        <w:widowControl/>
        <w:spacing w:after="120" w:line="360" w:lineRule="auto"/>
        <w:jc w:val="both"/>
        <w:rPr>
          <w:rFonts w:ascii="Verdana" w:eastAsia="Courier New" w:hAnsi="Verdana" w:cs="Verdana"/>
          <w:b/>
          <w:bCs/>
          <w:color w:val="auto"/>
          <w:sz w:val="20"/>
          <w:szCs w:val="20"/>
        </w:rPr>
      </w:pPr>
      <w:r w:rsidRPr="000E5F65">
        <w:rPr>
          <w:rFonts w:ascii="Verdana" w:eastAsia="Courier New" w:hAnsi="Verdana" w:cs="Verdana"/>
          <w:b/>
          <w:bCs/>
          <w:color w:val="auto"/>
          <w:sz w:val="20"/>
          <w:szCs w:val="20"/>
        </w:rPr>
        <w:t>(2)</w:t>
      </w:r>
      <w:r w:rsidRPr="000E5F65">
        <w:rPr>
          <w:rFonts w:ascii="Verdana" w:eastAsia="Courier New" w:hAnsi="Verdana" w:cs="Verdana"/>
          <w:color w:val="auto"/>
          <w:sz w:val="20"/>
          <w:szCs w:val="20"/>
          <w:lang w:val="en-US"/>
        </w:rPr>
        <w:t xml:space="preserve"> </w:t>
      </w:r>
      <w:r w:rsidRPr="000E5F65">
        <w:rPr>
          <w:rFonts w:ascii="Verdana" w:hAnsi="Verdana" w:cs="Tahoma"/>
          <w:sz w:val="20"/>
          <w:szCs w:val="20"/>
          <w:shd w:val="clear" w:color="auto" w:fill="FFFFFF"/>
          <w:lang w:eastAsia="en-US"/>
        </w:rPr>
        <w:t xml:space="preserve">При промяна в датата, часа или мястото за отваряне на офертите, участниците се уведомяват чрез </w:t>
      </w:r>
      <w:r w:rsidRPr="000E5F65">
        <w:rPr>
          <w:rFonts w:ascii="Verdana" w:eastAsia="Times New Roman" w:hAnsi="Verdana" w:cs="Verdana"/>
          <w:color w:val="auto"/>
          <w:sz w:val="20"/>
          <w:szCs w:val="20"/>
          <w:lang w:eastAsia="en-US"/>
        </w:rPr>
        <w:t xml:space="preserve">Профила на купувача, на адресите, посочени в </w:t>
      </w:r>
      <w:r w:rsidRPr="000E5F65">
        <w:rPr>
          <w:rFonts w:ascii="Verdana" w:eastAsia="Times New Roman" w:hAnsi="Verdana" w:cs="Verdana"/>
          <w:bCs/>
          <w:color w:val="auto"/>
          <w:sz w:val="20"/>
          <w:szCs w:val="20"/>
        </w:rPr>
        <w:t>чл.8,ал.1</w:t>
      </w:r>
      <w:r w:rsidRPr="000E5F65">
        <w:rPr>
          <w:rFonts w:ascii="Verdana" w:hAnsi="Verdana" w:cs="Verdana"/>
          <w:color w:val="auto"/>
          <w:sz w:val="20"/>
          <w:szCs w:val="20"/>
          <w:lang w:eastAsia="en-US"/>
        </w:rPr>
        <w:t xml:space="preserve"> </w:t>
      </w:r>
      <w:r w:rsidRPr="000E5F65">
        <w:rPr>
          <w:rFonts w:ascii="Verdana" w:eastAsia="Times New Roman" w:hAnsi="Verdana" w:cs="Verdana"/>
          <w:color w:val="auto"/>
          <w:sz w:val="20"/>
          <w:szCs w:val="20"/>
          <w:lang w:eastAsia="en-US"/>
        </w:rPr>
        <w:t>от настоящата документация</w:t>
      </w:r>
      <w:r w:rsidRPr="000E5F65">
        <w:rPr>
          <w:rFonts w:ascii="Verdana" w:hAnsi="Verdana" w:cs="Tahoma"/>
          <w:sz w:val="20"/>
          <w:szCs w:val="20"/>
          <w:shd w:val="clear" w:color="auto" w:fill="FFFFFF"/>
          <w:lang w:eastAsia="en-US"/>
        </w:rPr>
        <w:t xml:space="preserve"> най-малко 48 часа преди новоопределения час.</w:t>
      </w:r>
      <w:r w:rsidRPr="000E5F65">
        <w:rPr>
          <w:rFonts w:ascii="Verdana" w:eastAsia="Courier New" w:hAnsi="Verdana" w:cs="Verdana"/>
          <w:b/>
          <w:bCs/>
          <w:color w:val="auto"/>
          <w:sz w:val="20"/>
          <w:szCs w:val="20"/>
        </w:rPr>
        <w:t xml:space="preserve"> </w:t>
      </w:r>
    </w:p>
    <w:p w14:paraId="65393E5A" w14:textId="77777777" w:rsidR="002D78D9" w:rsidRPr="000E5F65" w:rsidRDefault="002D78D9" w:rsidP="000E5F65">
      <w:pPr>
        <w:widowControl/>
        <w:spacing w:after="120" w:line="360" w:lineRule="auto"/>
        <w:jc w:val="both"/>
        <w:rPr>
          <w:rFonts w:ascii="Verdana" w:hAnsi="Verdana" w:cs="Tahoma"/>
          <w:i/>
          <w:iCs/>
          <w:sz w:val="20"/>
          <w:szCs w:val="20"/>
          <w:shd w:val="clear" w:color="auto" w:fill="FFFFFF"/>
          <w:lang w:eastAsia="en-US"/>
        </w:rPr>
      </w:pPr>
      <w:r w:rsidRPr="000E5F65">
        <w:rPr>
          <w:rFonts w:ascii="Verdana" w:eastAsia="Courier New" w:hAnsi="Verdana" w:cs="Verdana"/>
          <w:b/>
          <w:bCs/>
          <w:color w:val="auto"/>
          <w:sz w:val="20"/>
          <w:szCs w:val="20"/>
        </w:rPr>
        <w:t>(3)</w:t>
      </w:r>
      <w:r w:rsidRPr="000E5F65">
        <w:rPr>
          <w:rFonts w:ascii="Verdana" w:eastAsia="Courier New" w:hAnsi="Verdana" w:cs="Verdana"/>
          <w:color w:val="auto"/>
          <w:sz w:val="20"/>
          <w:szCs w:val="20"/>
          <w:lang w:val="en-US"/>
        </w:rPr>
        <w:t xml:space="preserve"> </w:t>
      </w:r>
      <w:r w:rsidRPr="000E5F65">
        <w:rPr>
          <w:rFonts w:ascii="Verdana" w:hAnsi="Verdana" w:cs="Tahoma"/>
          <w:sz w:val="20"/>
          <w:szCs w:val="20"/>
          <w:shd w:val="clear" w:color="auto" w:fill="FFFFFF"/>
          <w:lang w:eastAsia="en-US"/>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r w:rsidRPr="000E5F65">
        <w:rPr>
          <w:rFonts w:ascii="Verdana" w:hAnsi="Verdana" w:cs="Tahoma"/>
          <w:i/>
          <w:iCs/>
          <w:sz w:val="20"/>
          <w:szCs w:val="20"/>
          <w:shd w:val="clear" w:color="auto" w:fill="FFFFFF"/>
          <w:lang w:eastAsia="en-US"/>
        </w:rPr>
        <w:t> </w:t>
      </w:r>
    </w:p>
    <w:p w14:paraId="65393E5B" w14:textId="77777777" w:rsidR="002D78D9" w:rsidRPr="000E5F65" w:rsidRDefault="002D78D9" w:rsidP="000E5F65">
      <w:pPr>
        <w:widowControl/>
        <w:spacing w:after="120"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(4)</w:t>
      </w:r>
      <w:r w:rsidRPr="000E5F65">
        <w:rPr>
          <w:rFonts w:ascii="Verdana" w:hAnsi="Verdana" w:cs="Tahoma"/>
          <w:color w:val="auto"/>
          <w:sz w:val="20"/>
          <w:szCs w:val="20"/>
          <w:shd w:val="clear" w:color="auto" w:fill="FFFFFF"/>
          <w:lang w:eastAsia="en-US"/>
        </w:rPr>
        <w:t> Най-малко трима от членовете на комисията подписват техническото предложение и плика с надпис „Предлагани ценови параметри".</w:t>
      </w:r>
      <w:r w:rsidRPr="000E5F65">
        <w:rPr>
          <w:rFonts w:ascii="Verdana" w:hAnsi="Verdana" w:cs="Tahoma"/>
          <w:iCs/>
          <w:color w:val="auto"/>
          <w:sz w:val="20"/>
          <w:szCs w:val="20"/>
          <w:shd w:val="clear" w:color="auto" w:fill="FFFFFF"/>
          <w:lang w:eastAsia="en-US"/>
        </w:rPr>
        <w:t> </w:t>
      </w:r>
    </w:p>
    <w:p w14:paraId="65393E5C" w14:textId="77777777" w:rsidR="002D78D9" w:rsidRPr="000E5F65" w:rsidRDefault="002D78D9" w:rsidP="000E5F65">
      <w:pPr>
        <w:widowControl/>
        <w:spacing w:after="120"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lastRenderedPageBreak/>
        <w:t>(5)</w:t>
      </w:r>
      <w:r w:rsidRPr="000E5F65">
        <w:rPr>
          <w:rFonts w:ascii="Verdana" w:hAnsi="Verdana" w:cs="Tahoma"/>
          <w:color w:val="auto"/>
          <w:sz w:val="20"/>
          <w:szCs w:val="20"/>
          <w:shd w:val="clear" w:color="auto" w:fill="FFFFFF"/>
          <w:lang w:eastAsia="en-US"/>
        </w:rPr>
        <w:t>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rsidRPr="000E5F65">
        <w:rPr>
          <w:rFonts w:ascii="Verdana" w:hAnsi="Verdana" w:cs="Tahoma"/>
          <w:iCs/>
          <w:color w:val="auto"/>
          <w:sz w:val="20"/>
          <w:szCs w:val="20"/>
          <w:shd w:val="clear" w:color="auto" w:fill="FFFFFF"/>
          <w:lang w:eastAsia="en-US"/>
        </w:rPr>
        <w:t> </w:t>
      </w:r>
    </w:p>
    <w:p w14:paraId="65393E5D" w14:textId="77777777" w:rsidR="002D78D9" w:rsidRPr="000E5F65" w:rsidRDefault="002D78D9" w:rsidP="000E5F65">
      <w:pPr>
        <w:widowControl/>
        <w:spacing w:after="120"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(6)</w:t>
      </w:r>
      <w:r w:rsidRPr="000E5F65">
        <w:rPr>
          <w:rFonts w:ascii="Verdana" w:hAnsi="Verdana" w:cs="Tahoma"/>
          <w:color w:val="auto"/>
          <w:sz w:val="20"/>
          <w:szCs w:val="20"/>
          <w:shd w:val="clear" w:color="auto" w:fill="FFFFFF"/>
          <w:lang w:eastAsia="en-US"/>
        </w:rPr>
        <w:t> Публичната част от заседанието на комисията приключва след извършването на действията по </w:t>
      </w:r>
      <w:hyperlink r:id="rId49" w:history="1">
        <w:r w:rsidRPr="000E5F65">
          <w:rPr>
            <w:rFonts w:ascii="Verdana" w:hAnsi="Verdana" w:cs="Tahoma"/>
            <w:color w:val="auto"/>
            <w:sz w:val="20"/>
            <w:szCs w:val="20"/>
            <w:shd w:val="clear" w:color="auto" w:fill="FFFFFF"/>
            <w:lang w:eastAsia="en-US"/>
          </w:rPr>
          <w:t>ал. 3 - 5</w:t>
        </w:r>
      </w:hyperlink>
      <w:r w:rsidRPr="000E5F65">
        <w:rPr>
          <w:rFonts w:ascii="Verdana" w:hAnsi="Verdana" w:cs="Tahoma"/>
          <w:color w:val="auto"/>
          <w:sz w:val="20"/>
          <w:szCs w:val="20"/>
          <w:shd w:val="clear" w:color="auto" w:fill="FFFFFF"/>
          <w:lang w:eastAsia="en-US"/>
        </w:rPr>
        <w:t>.</w:t>
      </w:r>
      <w:r w:rsidRPr="000E5F65">
        <w:rPr>
          <w:rFonts w:ascii="Verdana" w:hAnsi="Verdana" w:cs="Tahoma"/>
          <w:iCs/>
          <w:color w:val="auto"/>
          <w:sz w:val="20"/>
          <w:szCs w:val="20"/>
          <w:shd w:val="clear" w:color="auto" w:fill="FFFFFF"/>
          <w:lang w:eastAsia="en-US"/>
        </w:rPr>
        <w:t> </w:t>
      </w:r>
    </w:p>
    <w:p w14:paraId="65393E5E" w14:textId="77777777" w:rsidR="002D78D9" w:rsidRPr="000E5F65" w:rsidRDefault="002D78D9" w:rsidP="000E5F65">
      <w:pPr>
        <w:widowControl/>
        <w:spacing w:after="120"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(7)</w:t>
      </w:r>
      <w:r w:rsidRPr="000E5F65">
        <w:rPr>
          <w:rFonts w:ascii="Verdana" w:hAnsi="Verdana" w:cs="Tahoma"/>
          <w:color w:val="auto"/>
          <w:sz w:val="20"/>
          <w:szCs w:val="20"/>
          <w:shd w:val="clear" w:color="auto" w:fill="FFFFFF"/>
          <w:lang w:eastAsia="en-US"/>
        </w:rPr>
        <w:t> Комисията разглежда документите по </w:t>
      </w:r>
      <w:hyperlink r:id="rId50" w:history="1">
        <w:r w:rsidRPr="000E5F65">
          <w:rPr>
            <w:rFonts w:ascii="Verdana" w:hAnsi="Verdana" w:cs="Tahoma"/>
            <w:color w:val="auto"/>
            <w:sz w:val="20"/>
            <w:szCs w:val="20"/>
            <w:shd w:val="clear" w:color="auto" w:fill="FFFFFF"/>
            <w:lang w:eastAsia="en-US"/>
          </w:rPr>
          <w:t>чл.39, ал.2</w:t>
        </w:r>
      </w:hyperlink>
      <w:r w:rsidRPr="000E5F65">
        <w:rPr>
          <w:rFonts w:ascii="Verdana" w:hAnsi="Verdana" w:cs="Tahoma"/>
          <w:color w:val="auto"/>
          <w:sz w:val="20"/>
          <w:szCs w:val="20"/>
          <w:shd w:val="clear" w:color="auto" w:fill="FFFFFF"/>
          <w:lang w:eastAsia="en-US"/>
        </w:rPr>
        <w:t> от ППЗОП за съответствие с изискванията към личното състояние и критериите за подбор, поставени от възложителя и съставя протокол.</w:t>
      </w:r>
      <w:r w:rsidRPr="000E5F65">
        <w:rPr>
          <w:rFonts w:ascii="Verdana" w:hAnsi="Verdana" w:cs="Tahoma"/>
          <w:iCs/>
          <w:color w:val="auto"/>
          <w:sz w:val="20"/>
          <w:szCs w:val="20"/>
          <w:shd w:val="clear" w:color="auto" w:fill="FFFFFF"/>
          <w:lang w:eastAsia="en-US"/>
        </w:rPr>
        <w:t> </w:t>
      </w:r>
    </w:p>
    <w:p w14:paraId="65393E5F" w14:textId="77777777" w:rsidR="002D78D9" w:rsidRPr="000E5F65" w:rsidRDefault="002D78D9" w:rsidP="000E5F65">
      <w:pPr>
        <w:widowControl/>
        <w:spacing w:after="120"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(8)</w:t>
      </w:r>
      <w:r w:rsidRPr="000E5F65">
        <w:rPr>
          <w:rFonts w:ascii="Verdana" w:hAnsi="Verdana" w:cs="Tahoma"/>
          <w:color w:val="auto"/>
          <w:sz w:val="20"/>
          <w:szCs w:val="20"/>
          <w:shd w:val="clear" w:color="auto" w:fill="FFFFFF"/>
          <w:lang w:eastAsia="en-US"/>
        </w:rPr>
        <w:t>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w:t>
      </w:r>
      <w:hyperlink r:id="rId51" w:history="1">
        <w:r w:rsidRPr="000E5F65">
          <w:rPr>
            <w:rFonts w:ascii="Verdana" w:hAnsi="Verdana" w:cs="Tahoma"/>
            <w:color w:val="auto"/>
            <w:sz w:val="20"/>
            <w:szCs w:val="20"/>
            <w:shd w:val="clear" w:color="auto" w:fill="FFFFFF"/>
            <w:lang w:eastAsia="en-US"/>
          </w:rPr>
          <w:t>ал.7</w:t>
        </w:r>
      </w:hyperlink>
      <w:r w:rsidRPr="000E5F65">
        <w:rPr>
          <w:rFonts w:ascii="Verdana" w:hAnsi="Verdana" w:cs="Tahoma"/>
          <w:color w:val="auto"/>
          <w:sz w:val="20"/>
          <w:szCs w:val="20"/>
          <w:shd w:val="clear" w:color="auto" w:fill="FFFFFF"/>
          <w:lang w:eastAsia="en-US"/>
        </w:rPr>
        <w:t> и изпраща протокола на всички участници в деня на публикуването му в профила на купувача.</w:t>
      </w:r>
      <w:r w:rsidRPr="000E5F65">
        <w:rPr>
          <w:rFonts w:ascii="Verdana" w:hAnsi="Verdana" w:cs="Tahoma"/>
          <w:iCs/>
          <w:color w:val="auto"/>
          <w:sz w:val="20"/>
          <w:szCs w:val="20"/>
          <w:shd w:val="clear" w:color="auto" w:fill="FFFFFF"/>
          <w:lang w:eastAsia="en-US"/>
        </w:rPr>
        <w:t> </w:t>
      </w:r>
    </w:p>
    <w:p w14:paraId="65393E60" w14:textId="77777777" w:rsidR="002D78D9" w:rsidRPr="000E5F65" w:rsidRDefault="002D78D9" w:rsidP="000E5F65">
      <w:pPr>
        <w:widowControl/>
        <w:spacing w:after="120"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(9)</w:t>
      </w:r>
      <w:r w:rsidRPr="000E5F65">
        <w:rPr>
          <w:rFonts w:ascii="Verdana" w:hAnsi="Verdana" w:cs="Tahoma"/>
          <w:color w:val="auto"/>
          <w:sz w:val="20"/>
          <w:szCs w:val="20"/>
          <w:shd w:val="clear" w:color="auto" w:fill="FFFFFF"/>
          <w:lang w:eastAsia="en-US"/>
        </w:rPr>
        <w:t> В срок до 5 работни дни от получаването на протокола по </w:t>
      </w:r>
      <w:hyperlink r:id="rId52" w:history="1">
        <w:r w:rsidRPr="000E5F65">
          <w:rPr>
            <w:rFonts w:ascii="Verdana" w:hAnsi="Verdana" w:cs="Tahoma"/>
            <w:color w:val="auto"/>
            <w:sz w:val="20"/>
            <w:szCs w:val="20"/>
            <w:shd w:val="clear" w:color="auto" w:fill="FFFFFF"/>
            <w:lang w:eastAsia="en-US"/>
          </w:rPr>
          <w:t>ал.7</w:t>
        </w:r>
      </w:hyperlink>
      <w:r w:rsidRPr="000E5F65">
        <w:rPr>
          <w:rFonts w:ascii="Verdana" w:hAnsi="Verdana" w:cs="Tahoma"/>
          <w:color w:val="auto"/>
          <w:sz w:val="20"/>
          <w:szCs w:val="20"/>
          <w:shd w:val="clear" w:color="auto" w:fill="FFFFFF"/>
          <w:lang w:eastAsia="en-US"/>
        </w:rPr>
        <w:t>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w:t>
      </w:r>
      <w:r w:rsidRPr="000E5F65">
        <w:rPr>
          <w:rFonts w:ascii="Verdana" w:hAnsi="Verdana" w:cs="Tahoma"/>
          <w:iCs/>
          <w:color w:val="auto"/>
          <w:sz w:val="20"/>
          <w:szCs w:val="20"/>
          <w:shd w:val="clear" w:color="auto" w:fill="FFFFFF"/>
          <w:lang w:eastAsia="en-US"/>
        </w:rPr>
        <w:t> </w:t>
      </w:r>
    </w:p>
    <w:p w14:paraId="65393E61" w14:textId="77777777" w:rsidR="002D78D9" w:rsidRPr="000E5F65" w:rsidRDefault="002D78D9" w:rsidP="000E5F65">
      <w:pPr>
        <w:widowControl/>
        <w:spacing w:after="120"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(10)</w:t>
      </w:r>
      <w:r w:rsidRPr="000E5F65">
        <w:rPr>
          <w:rFonts w:ascii="Verdana" w:hAnsi="Verdana" w:cs="Tahoma"/>
          <w:color w:val="auto"/>
          <w:sz w:val="20"/>
          <w:szCs w:val="20"/>
          <w:shd w:val="clear" w:color="auto" w:fill="FFFFFF"/>
          <w:lang w:eastAsia="en-US"/>
        </w:rPr>
        <w:t> Възможността по </w:t>
      </w:r>
      <w:hyperlink r:id="rId53" w:history="1">
        <w:r w:rsidRPr="000E5F65">
          <w:rPr>
            <w:rFonts w:ascii="Verdana" w:hAnsi="Verdana" w:cs="Tahoma"/>
            <w:color w:val="auto"/>
            <w:sz w:val="20"/>
            <w:szCs w:val="20"/>
            <w:shd w:val="clear" w:color="auto" w:fill="FFFFFF"/>
            <w:lang w:eastAsia="en-US"/>
          </w:rPr>
          <w:t>ал.9</w:t>
        </w:r>
      </w:hyperlink>
      <w:r w:rsidRPr="000E5F65">
        <w:rPr>
          <w:rFonts w:ascii="Verdana" w:hAnsi="Verdana" w:cs="Tahoma"/>
          <w:color w:val="auto"/>
          <w:sz w:val="20"/>
          <w:szCs w:val="20"/>
          <w:shd w:val="clear" w:color="auto" w:fill="FFFFFF"/>
          <w:lang w:eastAsia="en-US"/>
        </w:rPr>
        <w:t>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r w:rsidRPr="000E5F65">
        <w:rPr>
          <w:rFonts w:ascii="Verdana" w:hAnsi="Verdana" w:cs="Tahoma"/>
          <w:iCs/>
          <w:color w:val="auto"/>
          <w:sz w:val="20"/>
          <w:szCs w:val="20"/>
          <w:shd w:val="clear" w:color="auto" w:fill="FFFFFF"/>
          <w:lang w:eastAsia="en-US"/>
        </w:rPr>
        <w:t> </w:t>
      </w:r>
    </w:p>
    <w:p w14:paraId="65393E62" w14:textId="77777777" w:rsidR="002D78D9" w:rsidRPr="000E5F65" w:rsidRDefault="002D78D9" w:rsidP="000E5F65">
      <w:pPr>
        <w:widowControl/>
        <w:spacing w:after="120"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(11)</w:t>
      </w:r>
      <w:r w:rsidRPr="000E5F65">
        <w:rPr>
          <w:rFonts w:ascii="Verdana" w:hAnsi="Verdana" w:cs="Tahoma"/>
          <w:color w:val="auto"/>
          <w:sz w:val="20"/>
          <w:szCs w:val="20"/>
          <w:shd w:val="clear" w:color="auto" w:fill="FFFFFF"/>
          <w:lang w:eastAsia="en-US"/>
        </w:rPr>
        <w:t> Когато промените се отнасят до обстоятелства, различни от посочените по </w:t>
      </w:r>
      <w:hyperlink r:id="rId54" w:anchor="%D1%87%D0%BB54_%D0%B0%D0%BB1_%D1%821');" w:history="1">
        <w:r w:rsidRPr="000E5F65">
          <w:rPr>
            <w:rFonts w:ascii="Verdana" w:hAnsi="Verdana" w:cs="Tahoma"/>
            <w:color w:val="auto"/>
            <w:sz w:val="20"/>
            <w:szCs w:val="20"/>
            <w:shd w:val="clear" w:color="auto" w:fill="FFFFFF"/>
            <w:lang w:eastAsia="en-US"/>
          </w:rPr>
          <w:t>чл.54, ал.1, т.1</w:t>
        </w:r>
      </w:hyperlink>
      <w:r w:rsidRPr="000E5F65">
        <w:rPr>
          <w:rFonts w:ascii="Verdana" w:hAnsi="Verdana" w:cs="Tahoma"/>
          <w:color w:val="auto"/>
          <w:sz w:val="20"/>
          <w:szCs w:val="20"/>
          <w:shd w:val="clear" w:color="auto" w:fill="FFFFFF"/>
          <w:lang w:eastAsia="en-US"/>
        </w:rPr>
        <w:t xml:space="preserve">, </w:t>
      </w:r>
      <w:hyperlink r:id="rId55" w:anchor="%D1%87%D0%BB54_%D0%B0%D0%BB1_%D1%822');" w:history="1">
        <w:r w:rsidRPr="000E5F65">
          <w:rPr>
            <w:rFonts w:ascii="Verdana" w:hAnsi="Verdana" w:cs="Tahoma"/>
            <w:color w:val="auto"/>
            <w:sz w:val="20"/>
            <w:szCs w:val="20"/>
            <w:shd w:val="clear" w:color="auto" w:fill="FFFFFF"/>
            <w:lang w:eastAsia="en-US"/>
          </w:rPr>
          <w:t>2</w:t>
        </w:r>
      </w:hyperlink>
      <w:r w:rsidRPr="000E5F65">
        <w:rPr>
          <w:rFonts w:ascii="Verdana" w:hAnsi="Verdana" w:cs="Tahoma"/>
          <w:color w:val="auto"/>
          <w:sz w:val="20"/>
          <w:szCs w:val="20"/>
          <w:shd w:val="clear" w:color="auto" w:fill="FFFFFF"/>
          <w:lang w:eastAsia="en-US"/>
        </w:rPr>
        <w:t> и </w:t>
      </w:r>
      <w:hyperlink r:id="rId56" w:anchor="%D1%87%D0%BB54_%D0%B0%D0%BB1_%D1%827');" w:history="1">
        <w:r w:rsidRPr="000E5F65">
          <w:rPr>
            <w:rFonts w:ascii="Verdana" w:hAnsi="Verdana" w:cs="Tahoma"/>
            <w:color w:val="auto"/>
            <w:sz w:val="20"/>
            <w:szCs w:val="20"/>
            <w:shd w:val="clear" w:color="auto" w:fill="FFFFFF"/>
            <w:lang w:eastAsia="en-US"/>
          </w:rPr>
          <w:t>7</w:t>
        </w:r>
      </w:hyperlink>
      <w:r w:rsidRPr="000E5F65">
        <w:rPr>
          <w:rFonts w:ascii="Verdana" w:hAnsi="Verdana" w:cs="Tahoma"/>
          <w:color w:val="auto"/>
          <w:sz w:val="20"/>
          <w:szCs w:val="20"/>
          <w:shd w:val="clear" w:color="auto" w:fill="FFFFFF"/>
          <w:lang w:eastAsia="en-US"/>
        </w:rPr>
        <w:t> , новият ЕЕДОП може да бъде подписан от едно от лицата, които могат самостоятелно да представляват кандидата или участника.</w:t>
      </w:r>
      <w:r w:rsidRPr="000E5F65">
        <w:rPr>
          <w:rFonts w:ascii="Verdana" w:hAnsi="Verdana" w:cs="Tahoma"/>
          <w:iCs/>
          <w:color w:val="auto"/>
          <w:sz w:val="20"/>
          <w:szCs w:val="20"/>
          <w:shd w:val="clear" w:color="auto" w:fill="FFFFFF"/>
          <w:lang w:eastAsia="en-US"/>
        </w:rPr>
        <w:t> </w:t>
      </w:r>
    </w:p>
    <w:p w14:paraId="65393E63" w14:textId="77777777" w:rsidR="002D78D9" w:rsidRPr="000E5F65" w:rsidRDefault="002D78D9" w:rsidP="000E5F65">
      <w:pPr>
        <w:widowControl/>
        <w:spacing w:after="120" w:line="360" w:lineRule="auto"/>
        <w:jc w:val="both"/>
        <w:rPr>
          <w:rFonts w:ascii="Verdana" w:hAnsi="Verdana" w:cs="Tahoma"/>
          <w:iCs/>
          <w:color w:val="auto"/>
          <w:sz w:val="20"/>
          <w:szCs w:val="20"/>
          <w:shd w:val="clear" w:color="auto" w:fill="FFFFFF"/>
          <w:lang w:eastAsia="en-US"/>
        </w:rPr>
      </w:pPr>
      <w:r w:rsidRPr="000E5F65">
        <w:rPr>
          <w:rFonts w:ascii="Verdana" w:hAnsi="Verdana" w:cs="Tahoma"/>
          <w:b/>
          <w:iCs/>
          <w:color w:val="auto"/>
          <w:sz w:val="20"/>
          <w:szCs w:val="20"/>
          <w:shd w:val="clear" w:color="auto" w:fill="FFFFFF"/>
          <w:lang w:eastAsia="en-US"/>
        </w:rPr>
        <w:t>(12)</w:t>
      </w:r>
      <w:r w:rsidRPr="000E5F65">
        <w:rPr>
          <w:rFonts w:ascii="Verdana" w:hAnsi="Verdana" w:cs="Tahoma"/>
          <w:color w:val="auto"/>
          <w:sz w:val="20"/>
          <w:szCs w:val="20"/>
          <w:shd w:val="clear" w:color="auto" w:fill="FFFFFF"/>
          <w:lang w:eastAsia="en-US"/>
        </w:rPr>
        <w:t> След изтичането на срока по </w:t>
      </w:r>
      <w:hyperlink r:id="rId57" w:history="1">
        <w:r w:rsidRPr="000E5F65">
          <w:rPr>
            <w:rFonts w:ascii="Verdana" w:hAnsi="Verdana" w:cs="Tahoma"/>
            <w:color w:val="auto"/>
            <w:sz w:val="20"/>
            <w:szCs w:val="20"/>
            <w:shd w:val="clear" w:color="auto" w:fill="FFFFFF"/>
            <w:lang w:eastAsia="en-US"/>
          </w:rPr>
          <w:t>ал.9</w:t>
        </w:r>
      </w:hyperlink>
      <w:r w:rsidRPr="000E5F65">
        <w:rPr>
          <w:rFonts w:ascii="Verdana" w:hAnsi="Verdana" w:cs="Tahoma"/>
          <w:color w:val="auto"/>
          <w:sz w:val="20"/>
          <w:szCs w:val="20"/>
          <w:shd w:val="clear" w:color="auto" w:fill="FFFFFF"/>
          <w:lang w:eastAsia="en-US"/>
        </w:rPr>
        <w:t>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r w:rsidRPr="000E5F65">
        <w:rPr>
          <w:rFonts w:ascii="Verdana" w:hAnsi="Verdana" w:cs="Tahoma"/>
          <w:iCs/>
          <w:color w:val="auto"/>
          <w:sz w:val="20"/>
          <w:szCs w:val="20"/>
          <w:shd w:val="clear" w:color="auto" w:fill="FFFFFF"/>
          <w:lang w:eastAsia="en-US"/>
        </w:rPr>
        <w:t> </w:t>
      </w:r>
    </w:p>
    <w:p w14:paraId="65393E64" w14:textId="77777777" w:rsidR="002D78D9" w:rsidRPr="000E5F65" w:rsidRDefault="002D78D9" w:rsidP="000E5F65">
      <w:pPr>
        <w:widowControl/>
        <w:spacing w:after="120" w:line="360" w:lineRule="auto"/>
        <w:jc w:val="both"/>
        <w:rPr>
          <w:rFonts w:ascii="Verdana" w:eastAsia="Courier New" w:hAnsi="Verdana" w:cs="Verdana"/>
          <w:color w:val="auto"/>
          <w:sz w:val="20"/>
          <w:szCs w:val="20"/>
        </w:rPr>
      </w:pPr>
      <w:r w:rsidRPr="000E5F65">
        <w:rPr>
          <w:rFonts w:ascii="Verdana" w:hAnsi="Verdana" w:cs="Tahoma"/>
          <w:b/>
          <w:iCs/>
          <w:color w:val="auto"/>
          <w:sz w:val="20"/>
          <w:szCs w:val="20"/>
          <w:shd w:val="clear" w:color="auto" w:fill="FFFFFF"/>
          <w:lang w:eastAsia="en-US"/>
        </w:rPr>
        <w:t>(13)</w:t>
      </w:r>
      <w:r w:rsidRPr="000E5F65">
        <w:rPr>
          <w:rFonts w:ascii="Verdana" w:hAnsi="Verdana" w:cs="Tahoma"/>
          <w:color w:val="auto"/>
          <w:sz w:val="20"/>
          <w:szCs w:val="20"/>
          <w:shd w:val="clear" w:color="auto" w:fill="FFFFFF"/>
          <w:lang w:eastAsia="en-US"/>
        </w:rPr>
        <w:t>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14:paraId="65393E65" w14:textId="77777777" w:rsidR="002D78D9" w:rsidRPr="000E5F65" w:rsidRDefault="002D78D9" w:rsidP="000E5F65">
      <w:pPr>
        <w:spacing w:after="120" w:line="360" w:lineRule="auto"/>
        <w:jc w:val="both"/>
        <w:rPr>
          <w:rFonts w:ascii="Verdana" w:hAnsi="Verdana" w:cs="Verdana"/>
          <w:color w:val="auto"/>
          <w:sz w:val="20"/>
          <w:szCs w:val="20"/>
          <w:lang w:eastAsia="en-US"/>
        </w:rPr>
      </w:pPr>
      <w:r w:rsidRPr="000E5F65">
        <w:rPr>
          <w:rFonts w:ascii="Verdana" w:eastAsia="Times New Roman" w:hAnsi="Verdana" w:cs="Verdana"/>
          <w:b/>
          <w:bCs/>
          <w:sz w:val="20"/>
          <w:szCs w:val="20"/>
        </w:rPr>
        <w:t>(14)</w:t>
      </w:r>
      <w:r w:rsidRPr="000E5F65">
        <w:rPr>
          <w:rFonts w:ascii="Verdana" w:eastAsia="Times New Roman" w:hAnsi="Verdana" w:cs="Verdana"/>
          <w:sz w:val="20"/>
          <w:szCs w:val="20"/>
        </w:rPr>
        <w:t xml:space="preserve"> </w:t>
      </w:r>
      <w:r w:rsidRPr="000E5F65">
        <w:rPr>
          <w:rFonts w:ascii="Verdana" w:hAnsi="Verdana" w:cs="Tahoma"/>
          <w:sz w:val="20"/>
          <w:szCs w:val="20"/>
          <w:shd w:val="clear" w:color="auto" w:fill="FFFFFF"/>
          <w:lang w:eastAsia="en-US"/>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r w:rsidRPr="000E5F65">
        <w:rPr>
          <w:rFonts w:ascii="Verdana" w:hAnsi="Verdana" w:cs="Tahoma"/>
          <w:i/>
          <w:iCs/>
          <w:sz w:val="20"/>
          <w:szCs w:val="20"/>
          <w:shd w:val="clear" w:color="auto" w:fill="FFFFFF"/>
          <w:lang w:eastAsia="en-US"/>
        </w:rPr>
        <w:t> </w:t>
      </w:r>
      <w:r w:rsidRPr="000E5F65">
        <w:rPr>
          <w:rFonts w:ascii="Verdana" w:hAnsi="Verdana" w:cs="Times New Roman"/>
          <w:color w:val="auto"/>
          <w:sz w:val="20"/>
          <w:szCs w:val="20"/>
          <w:lang w:eastAsia="en-US"/>
        </w:rPr>
        <w:t>Комисията разглежда офертите на допуснатите участници и проверява за съответствието на предложенията с предварително обявените условия.</w:t>
      </w:r>
    </w:p>
    <w:p w14:paraId="65393E66" w14:textId="77777777" w:rsidR="002D78D9" w:rsidRPr="000E5F65" w:rsidRDefault="002D78D9" w:rsidP="000E5F65">
      <w:pPr>
        <w:spacing w:after="120" w:line="360" w:lineRule="auto"/>
        <w:jc w:val="both"/>
        <w:rPr>
          <w:rFonts w:ascii="Verdana" w:hAnsi="Verdana" w:cs="Tahoma"/>
          <w:iCs/>
          <w:sz w:val="20"/>
          <w:szCs w:val="20"/>
          <w:shd w:val="clear" w:color="auto" w:fill="FFFFFF"/>
          <w:lang w:eastAsia="en-US"/>
        </w:rPr>
      </w:pPr>
      <w:r w:rsidRPr="000E5F65">
        <w:rPr>
          <w:rFonts w:ascii="Verdana" w:eastAsia="Courier New" w:hAnsi="Verdana" w:cs="Verdana"/>
          <w:b/>
          <w:bCs/>
          <w:sz w:val="20"/>
          <w:szCs w:val="20"/>
        </w:rPr>
        <w:t>(15)</w:t>
      </w:r>
      <w:r w:rsidRPr="000E5F65">
        <w:rPr>
          <w:rFonts w:ascii="Verdana" w:eastAsia="Courier New" w:hAnsi="Verdana" w:cs="Verdana"/>
          <w:sz w:val="20"/>
          <w:szCs w:val="20"/>
        </w:rPr>
        <w:t xml:space="preserve"> </w:t>
      </w:r>
      <w:r w:rsidRPr="000E5F65">
        <w:rPr>
          <w:rFonts w:ascii="Verdana" w:hAnsi="Verdana" w:cs="Tahoma"/>
          <w:iCs/>
          <w:sz w:val="20"/>
          <w:szCs w:val="20"/>
          <w:shd w:val="clear" w:color="auto" w:fill="FFFFFF"/>
          <w:lang w:eastAsia="en-US"/>
        </w:rPr>
        <w:t>1.</w:t>
      </w:r>
      <w:r w:rsidRPr="000E5F65">
        <w:rPr>
          <w:rFonts w:ascii="Verdana" w:hAnsi="Verdana" w:cs="Tahoma"/>
          <w:sz w:val="20"/>
          <w:szCs w:val="20"/>
          <w:shd w:val="clear" w:color="auto" w:fill="FFFFFF"/>
          <w:lang w:eastAsia="en-US"/>
        </w:rPr>
        <w:t xml:space="preserve"> Ценовото предложение на участник, чиято оферта не отговаря на изискванията </w:t>
      </w:r>
      <w:r w:rsidRPr="000E5F65">
        <w:rPr>
          <w:rFonts w:ascii="Verdana" w:hAnsi="Verdana" w:cs="Tahoma"/>
          <w:sz w:val="20"/>
          <w:szCs w:val="20"/>
          <w:shd w:val="clear" w:color="auto" w:fill="FFFFFF"/>
          <w:lang w:eastAsia="en-US"/>
        </w:rPr>
        <w:lastRenderedPageBreak/>
        <w:t>на възложителя, не се отваря.</w:t>
      </w:r>
      <w:r w:rsidRPr="000E5F65">
        <w:rPr>
          <w:rFonts w:ascii="Verdana" w:hAnsi="Verdana" w:cs="Tahoma"/>
          <w:iCs/>
          <w:sz w:val="20"/>
          <w:szCs w:val="20"/>
          <w:shd w:val="clear" w:color="auto" w:fill="FFFFFF"/>
          <w:lang w:eastAsia="en-US"/>
        </w:rPr>
        <w:t> </w:t>
      </w:r>
    </w:p>
    <w:p w14:paraId="65393E67" w14:textId="77777777" w:rsidR="002D78D9" w:rsidRPr="000E5F65" w:rsidRDefault="002D78D9" w:rsidP="000E5F65">
      <w:pPr>
        <w:spacing w:after="120" w:line="360" w:lineRule="auto"/>
        <w:jc w:val="both"/>
        <w:rPr>
          <w:rFonts w:ascii="Verdana" w:hAnsi="Verdana" w:cs="Tahoma"/>
          <w:iCs/>
          <w:sz w:val="20"/>
          <w:szCs w:val="20"/>
          <w:shd w:val="clear" w:color="auto" w:fill="FFFFFF"/>
          <w:lang w:eastAsia="en-US"/>
        </w:rPr>
      </w:pPr>
      <w:r w:rsidRPr="000E5F65">
        <w:rPr>
          <w:rFonts w:ascii="Verdana" w:hAnsi="Verdana" w:cs="Tahoma"/>
          <w:iCs/>
          <w:sz w:val="20"/>
          <w:szCs w:val="20"/>
          <w:shd w:val="clear" w:color="auto" w:fill="FFFFFF"/>
          <w:lang w:eastAsia="en-US"/>
        </w:rPr>
        <w:t xml:space="preserve">2. </w:t>
      </w:r>
      <w:r w:rsidRPr="000E5F65">
        <w:rPr>
          <w:rFonts w:ascii="Verdana" w:hAnsi="Verdana" w:cs="Tahoma"/>
          <w:sz w:val="20"/>
          <w:szCs w:val="20"/>
          <w:shd w:val="clear" w:color="auto" w:fill="FFFFFF"/>
          <w:lang w:eastAsia="en-US"/>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r w:rsidRPr="000E5F65">
        <w:rPr>
          <w:rFonts w:ascii="Verdana" w:hAnsi="Verdana" w:cs="Tahoma"/>
          <w:iCs/>
          <w:sz w:val="20"/>
          <w:szCs w:val="20"/>
          <w:shd w:val="clear" w:color="auto" w:fill="FFFFFF"/>
          <w:lang w:eastAsia="en-US"/>
        </w:rPr>
        <w:t> </w:t>
      </w:r>
    </w:p>
    <w:p w14:paraId="65393E68" w14:textId="77777777" w:rsidR="002D78D9" w:rsidRPr="000E5F65" w:rsidRDefault="002D78D9" w:rsidP="000E5F65">
      <w:pPr>
        <w:spacing w:after="120" w:line="360" w:lineRule="auto"/>
        <w:jc w:val="both"/>
        <w:rPr>
          <w:rFonts w:ascii="Verdana" w:eastAsia="Courier New" w:hAnsi="Verdana" w:cs="Verdana"/>
          <w:b/>
          <w:bCs/>
          <w:sz w:val="20"/>
          <w:szCs w:val="20"/>
        </w:rPr>
      </w:pPr>
      <w:r w:rsidRPr="000E5F65">
        <w:rPr>
          <w:rFonts w:ascii="Verdana" w:hAnsi="Verdana" w:cs="Tahoma"/>
          <w:iCs/>
          <w:sz w:val="20"/>
          <w:szCs w:val="20"/>
          <w:shd w:val="clear" w:color="auto" w:fill="FFFFFF"/>
          <w:lang w:eastAsia="en-US"/>
        </w:rPr>
        <w:t>3</w:t>
      </w:r>
      <w:r w:rsidRPr="000E5F65">
        <w:rPr>
          <w:rFonts w:ascii="Verdana" w:hAnsi="Verdana" w:cs="Tahoma"/>
          <w:i/>
          <w:iCs/>
          <w:sz w:val="20"/>
          <w:szCs w:val="20"/>
          <w:shd w:val="clear" w:color="auto" w:fill="FFFFFF"/>
          <w:lang w:eastAsia="en-US"/>
        </w:rPr>
        <w:t xml:space="preserve">. </w:t>
      </w:r>
      <w:r w:rsidRPr="000E5F65">
        <w:rPr>
          <w:rFonts w:ascii="Verdana" w:hAnsi="Verdana" w:cs="Tahoma"/>
          <w:sz w:val="20"/>
          <w:szCs w:val="20"/>
          <w:shd w:val="clear" w:color="auto" w:fill="FFFFFF"/>
          <w:lang w:eastAsia="en-US"/>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w:t>
      </w:r>
      <w:hyperlink r:id="rId58" w:history="1">
        <w:r w:rsidRPr="000E5F65">
          <w:rPr>
            <w:rFonts w:ascii="Verdana" w:hAnsi="Verdana" w:cs="Tahoma"/>
            <w:color w:val="0000FF"/>
            <w:sz w:val="20"/>
            <w:szCs w:val="20"/>
            <w:u w:val="single"/>
            <w:shd w:val="clear" w:color="auto" w:fill="FFFFFF"/>
            <w:lang w:eastAsia="en-US"/>
          </w:rPr>
          <w:t>чл. 54, ал. 1</w:t>
        </w:r>
      </w:hyperlink>
      <w:r w:rsidRPr="000E5F65">
        <w:rPr>
          <w:rFonts w:ascii="Verdana" w:hAnsi="Verdana" w:cs="Tahoma"/>
          <w:sz w:val="20"/>
          <w:szCs w:val="20"/>
          <w:shd w:val="clear" w:color="auto" w:fill="FFFFFF"/>
          <w:lang w:eastAsia="en-US"/>
        </w:rPr>
        <w:t xml:space="preserve"> от ППЗОП. Комисията обявява резултатите от оценяването на офертите по другите показатели, отваря ценовите предложения и ги оповестява.</w:t>
      </w:r>
      <w:r w:rsidRPr="000E5F65">
        <w:rPr>
          <w:rFonts w:ascii="Verdana" w:eastAsia="Courier New" w:hAnsi="Verdana" w:cs="Verdana"/>
          <w:b/>
          <w:bCs/>
          <w:sz w:val="20"/>
          <w:szCs w:val="20"/>
        </w:rPr>
        <w:t xml:space="preserve"> </w:t>
      </w:r>
    </w:p>
    <w:p w14:paraId="65393E69" w14:textId="77777777" w:rsidR="002D78D9" w:rsidRPr="000E5F65" w:rsidRDefault="002D78D9" w:rsidP="000E5F65">
      <w:pPr>
        <w:spacing w:after="120" w:line="360" w:lineRule="auto"/>
        <w:jc w:val="both"/>
        <w:rPr>
          <w:rFonts w:ascii="Verdana" w:hAnsi="Verdana" w:cs="Times New Roman"/>
          <w:color w:val="auto"/>
          <w:sz w:val="20"/>
          <w:szCs w:val="20"/>
          <w:lang w:eastAsia="en-US"/>
        </w:rPr>
      </w:pPr>
      <w:r w:rsidRPr="000E5F65">
        <w:rPr>
          <w:rFonts w:ascii="Verdana" w:eastAsia="Courier New" w:hAnsi="Verdana" w:cs="Verdana"/>
          <w:b/>
          <w:bCs/>
          <w:sz w:val="20"/>
          <w:szCs w:val="20"/>
        </w:rPr>
        <w:t xml:space="preserve">(16) 1. </w:t>
      </w:r>
      <w:r w:rsidRPr="000E5F65">
        <w:rPr>
          <w:rFonts w:ascii="Verdana" w:hAnsi="Verdana" w:cs="Times New Roman"/>
          <w:color w:val="auto"/>
          <w:sz w:val="20"/>
          <w:szCs w:val="20"/>
          <w:lang w:eastAsia="en-US"/>
        </w:rP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w:t>
      </w:r>
    </w:p>
    <w:p w14:paraId="65393E6A" w14:textId="77777777" w:rsidR="002D78D9" w:rsidRPr="000E5F65" w:rsidRDefault="002D78D9" w:rsidP="000E5F65">
      <w:pPr>
        <w:spacing w:after="120"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2.Обосновката може да се отнася до: </w:t>
      </w:r>
    </w:p>
    <w:p w14:paraId="65393E6B" w14:textId="77777777" w:rsidR="002D78D9" w:rsidRPr="000E5F65" w:rsidRDefault="002D78D9" w:rsidP="000E5F65">
      <w:pPr>
        <w:spacing w:after="120" w:line="360" w:lineRule="auto"/>
        <w:jc w:val="both"/>
        <w:rPr>
          <w:rFonts w:ascii="Verdana" w:hAnsi="Verdana" w:cs="Times New Roman"/>
          <w:i/>
          <w:iCs/>
          <w:color w:val="auto"/>
          <w:sz w:val="20"/>
          <w:szCs w:val="20"/>
          <w:lang w:eastAsia="en-US"/>
        </w:rPr>
      </w:pPr>
      <w:r w:rsidRPr="000E5F65">
        <w:rPr>
          <w:rFonts w:ascii="Verdana" w:hAnsi="Verdana" w:cs="Times New Roman"/>
          <w:i/>
          <w:iCs/>
          <w:color w:val="auto"/>
          <w:sz w:val="20"/>
          <w:szCs w:val="20"/>
          <w:lang w:eastAsia="en-US"/>
        </w:rPr>
        <w:t>2.1.</w:t>
      </w:r>
      <w:r w:rsidRPr="000E5F65">
        <w:rPr>
          <w:rFonts w:ascii="Verdana" w:hAnsi="Verdana" w:cs="Times New Roman"/>
          <w:color w:val="auto"/>
          <w:sz w:val="20"/>
          <w:szCs w:val="20"/>
          <w:lang w:eastAsia="en-US"/>
        </w:rPr>
        <w:t xml:space="preserve"> икономическите особености на производствения процес, на предоставяните услуги или на строителния метод; </w:t>
      </w:r>
      <w:r w:rsidRPr="000E5F65">
        <w:rPr>
          <w:rFonts w:ascii="Verdana" w:hAnsi="Verdana" w:cs="Times New Roman"/>
          <w:i/>
          <w:iCs/>
          <w:color w:val="auto"/>
          <w:sz w:val="20"/>
          <w:szCs w:val="20"/>
          <w:lang w:eastAsia="en-US"/>
        </w:rPr>
        <w:t> </w:t>
      </w:r>
    </w:p>
    <w:p w14:paraId="65393E6C" w14:textId="77777777" w:rsidR="002D78D9" w:rsidRPr="000E5F65" w:rsidRDefault="002D78D9" w:rsidP="000E5F65">
      <w:pPr>
        <w:spacing w:after="120" w:line="360" w:lineRule="auto"/>
        <w:jc w:val="both"/>
        <w:rPr>
          <w:rFonts w:ascii="Verdana" w:hAnsi="Verdana" w:cs="Times New Roman"/>
          <w:i/>
          <w:iCs/>
          <w:color w:val="auto"/>
          <w:sz w:val="20"/>
          <w:szCs w:val="20"/>
          <w:lang w:eastAsia="en-US"/>
        </w:rPr>
      </w:pPr>
      <w:r w:rsidRPr="000E5F65">
        <w:rPr>
          <w:rFonts w:ascii="Verdana" w:hAnsi="Verdana" w:cs="Times New Roman"/>
          <w:i/>
          <w:iCs/>
          <w:color w:val="auto"/>
          <w:sz w:val="20"/>
          <w:szCs w:val="20"/>
          <w:lang w:eastAsia="en-US"/>
        </w:rPr>
        <w:t>2.2.</w:t>
      </w:r>
      <w:r w:rsidRPr="000E5F65">
        <w:rPr>
          <w:rFonts w:ascii="Verdana" w:hAnsi="Verdana" w:cs="Times New Roman"/>
          <w:color w:val="auto"/>
          <w:sz w:val="20"/>
          <w:szCs w:val="20"/>
          <w:lang w:eastAsia="en-US"/>
        </w:rPr>
        <w:t xml:space="preserve">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 </w:t>
      </w:r>
      <w:r w:rsidRPr="000E5F65">
        <w:rPr>
          <w:rFonts w:ascii="Verdana" w:hAnsi="Verdana" w:cs="Times New Roman"/>
          <w:i/>
          <w:iCs/>
          <w:color w:val="auto"/>
          <w:sz w:val="20"/>
          <w:szCs w:val="20"/>
          <w:lang w:eastAsia="en-US"/>
        </w:rPr>
        <w:t> </w:t>
      </w:r>
    </w:p>
    <w:p w14:paraId="65393E6D" w14:textId="77777777" w:rsidR="002D78D9" w:rsidRPr="000E5F65" w:rsidRDefault="002D78D9" w:rsidP="000E5F65">
      <w:pPr>
        <w:spacing w:after="120" w:line="360" w:lineRule="auto"/>
        <w:jc w:val="both"/>
        <w:rPr>
          <w:rFonts w:ascii="Verdana" w:hAnsi="Verdana" w:cs="Times New Roman"/>
          <w:i/>
          <w:iCs/>
          <w:color w:val="auto"/>
          <w:sz w:val="20"/>
          <w:szCs w:val="20"/>
          <w:lang w:eastAsia="en-US"/>
        </w:rPr>
      </w:pPr>
      <w:r w:rsidRPr="000E5F65">
        <w:rPr>
          <w:rFonts w:ascii="Verdana" w:hAnsi="Verdana" w:cs="Times New Roman"/>
          <w:i/>
          <w:iCs/>
          <w:color w:val="auto"/>
          <w:sz w:val="20"/>
          <w:szCs w:val="20"/>
          <w:lang w:eastAsia="en-US"/>
        </w:rPr>
        <w:t>2.3.</w:t>
      </w:r>
      <w:r w:rsidRPr="000E5F65">
        <w:rPr>
          <w:rFonts w:ascii="Verdana" w:hAnsi="Verdana" w:cs="Times New Roman"/>
          <w:color w:val="auto"/>
          <w:sz w:val="20"/>
          <w:szCs w:val="20"/>
          <w:lang w:eastAsia="en-US"/>
        </w:rPr>
        <w:t xml:space="preserve"> оригиналност на предложеното от участника решение по отношение на строителството, доставките или услугите; </w:t>
      </w:r>
      <w:r w:rsidRPr="000E5F65">
        <w:rPr>
          <w:rFonts w:ascii="Verdana" w:hAnsi="Verdana" w:cs="Times New Roman"/>
          <w:i/>
          <w:iCs/>
          <w:color w:val="auto"/>
          <w:sz w:val="20"/>
          <w:szCs w:val="20"/>
          <w:lang w:eastAsia="en-US"/>
        </w:rPr>
        <w:t> </w:t>
      </w:r>
    </w:p>
    <w:p w14:paraId="65393E6E" w14:textId="77777777" w:rsidR="002D78D9" w:rsidRPr="000E5F65" w:rsidRDefault="002D78D9" w:rsidP="000E5F65">
      <w:pPr>
        <w:spacing w:after="120" w:line="360" w:lineRule="auto"/>
        <w:jc w:val="both"/>
        <w:rPr>
          <w:rFonts w:ascii="Verdana" w:hAnsi="Verdana" w:cs="Times New Roman"/>
          <w:i/>
          <w:iCs/>
          <w:color w:val="auto"/>
          <w:sz w:val="20"/>
          <w:szCs w:val="20"/>
          <w:lang w:eastAsia="en-US"/>
        </w:rPr>
      </w:pPr>
      <w:r w:rsidRPr="000E5F65">
        <w:rPr>
          <w:rFonts w:ascii="Verdana" w:hAnsi="Verdana" w:cs="Times New Roman"/>
          <w:i/>
          <w:iCs/>
          <w:color w:val="auto"/>
          <w:sz w:val="20"/>
          <w:szCs w:val="20"/>
          <w:lang w:eastAsia="en-US"/>
        </w:rPr>
        <w:t>2.4.</w:t>
      </w:r>
      <w:r w:rsidRPr="000E5F65">
        <w:rPr>
          <w:rFonts w:ascii="Verdana" w:hAnsi="Verdana" w:cs="Times New Roman"/>
          <w:color w:val="auto"/>
          <w:sz w:val="20"/>
          <w:szCs w:val="20"/>
          <w:lang w:eastAsia="en-US"/>
        </w:rPr>
        <w:t xml:space="preserve"> спазването на задълженията по </w:t>
      </w:r>
      <w:hyperlink r:id="rId59" w:history="1">
        <w:r w:rsidRPr="000E5F65">
          <w:rPr>
            <w:rFonts w:ascii="Verdana" w:hAnsi="Verdana" w:cs="Times New Roman"/>
            <w:color w:val="0000FF"/>
            <w:sz w:val="20"/>
            <w:szCs w:val="20"/>
            <w:u w:val="single"/>
            <w:lang w:eastAsia="en-US"/>
          </w:rPr>
          <w:t>чл.115</w:t>
        </w:r>
      </w:hyperlink>
      <w:r w:rsidRPr="000E5F65">
        <w:rPr>
          <w:rFonts w:ascii="Verdana" w:hAnsi="Verdana" w:cs="Times New Roman"/>
          <w:color w:val="auto"/>
          <w:sz w:val="20"/>
          <w:szCs w:val="20"/>
          <w:lang w:eastAsia="en-US"/>
        </w:rPr>
        <w:t xml:space="preserve"> от ЗОП; </w:t>
      </w:r>
      <w:r w:rsidRPr="000E5F65">
        <w:rPr>
          <w:rFonts w:ascii="Verdana" w:hAnsi="Verdana" w:cs="Times New Roman"/>
          <w:i/>
          <w:iCs/>
          <w:color w:val="auto"/>
          <w:sz w:val="20"/>
          <w:szCs w:val="20"/>
          <w:lang w:eastAsia="en-US"/>
        </w:rPr>
        <w:t> </w:t>
      </w:r>
    </w:p>
    <w:p w14:paraId="65393E6F" w14:textId="77777777" w:rsidR="002D78D9" w:rsidRPr="000E5F65" w:rsidRDefault="002D78D9" w:rsidP="000E5F65">
      <w:pPr>
        <w:spacing w:after="120" w:line="360" w:lineRule="auto"/>
        <w:jc w:val="both"/>
        <w:rPr>
          <w:rFonts w:ascii="Verdana" w:hAnsi="Verdana" w:cs="Times New Roman"/>
          <w:color w:val="auto"/>
          <w:sz w:val="20"/>
          <w:szCs w:val="20"/>
          <w:lang w:eastAsia="en-US"/>
        </w:rPr>
      </w:pPr>
      <w:r w:rsidRPr="000E5F65">
        <w:rPr>
          <w:rFonts w:ascii="Verdana" w:hAnsi="Verdana" w:cs="Times New Roman"/>
          <w:i/>
          <w:iCs/>
          <w:color w:val="auto"/>
          <w:sz w:val="20"/>
          <w:szCs w:val="20"/>
          <w:lang w:eastAsia="en-US"/>
        </w:rPr>
        <w:t>2.5.</w:t>
      </w:r>
      <w:r w:rsidRPr="000E5F65">
        <w:rPr>
          <w:rFonts w:ascii="Verdana" w:hAnsi="Verdana" w:cs="Times New Roman"/>
          <w:color w:val="auto"/>
          <w:sz w:val="20"/>
          <w:szCs w:val="20"/>
          <w:lang w:eastAsia="en-US"/>
        </w:rPr>
        <w:t xml:space="preserve"> възможността участникът да получи държавна помощ. </w:t>
      </w:r>
    </w:p>
    <w:p w14:paraId="65393E70" w14:textId="77777777" w:rsidR="002D78D9" w:rsidRPr="000E5F65" w:rsidRDefault="002D78D9" w:rsidP="000E5F65">
      <w:pPr>
        <w:spacing w:after="120" w:line="360" w:lineRule="auto"/>
        <w:jc w:val="both"/>
        <w:rPr>
          <w:rFonts w:ascii="Verdana" w:hAnsi="Verdana" w:cs="Times New Roman"/>
          <w:i/>
          <w:iCs/>
          <w:color w:val="auto"/>
          <w:sz w:val="20"/>
          <w:szCs w:val="20"/>
          <w:lang w:eastAsia="en-US"/>
        </w:rPr>
      </w:pPr>
      <w:r w:rsidRPr="000E5F65">
        <w:rPr>
          <w:rFonts w:ascii="Verdana" w:hAnsi="Verdana" w:cs="Times New Roman"/>
          <w:color w:val="auto"/>
          <w:sz w:val="20"/>
          <w:szCs w:val="20"/>
          <w:lang w:eastAsia="en-US"/>
        </w:rPr>
        <w:t xml:space="preserve">3. Получената обосновка се оценява по отношение на нейната пълнота и обективност относно обстоятелствата по </w:t>
      </w:r>
      <w:hyperlink r:id="rId60" w:history="1">
        <w:r w:rsidRPr="000E5F65">
          <w:rPr>
            <w:rFonts w:ascii="Verdana" w:hAnsi="Verdana" w:cs="Times New Roman"/>
            <w:sz w:val="20"/>
            <w:szCs w:val="20"/>
            <w:lang w:eastAsia="en-US"/>
          </w:rPr>
          <w:t>т.2</w:t>
        </w:r>
      </w:hyperlink>
      <w:r w:rsidRPr="000E5F65">
        <w:rPr>
          <w:rFonts w:ascii="Verdana" w:hAnsi="Verdana" w:cs="Times New Roman"/>
          <w:color w:val="auto"/>
          <w:sz w:val="20"/>
          <w:szCs w:val="20"/>
          <w:lang w:eastAsia="en-US"/>
        </w:rPr>
        <w:t xml:space="preserve">,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r w:rsidRPr="000E5F65">
        <w:rPr>
          <w:rFonts w:ascii="Verdana" w:hAnsi="Verdana" w:cs="Times New Roman"/>
          <w:i/>
          <w:iCs/>
          <w:color w:val="auto"/>
          <w:sz w:val="20"/>
          <w:szCs w:val="20"/>
          <w:lang w:eastAsia="en-US"/>
        </w:rPr>
        <w:t> </w:t>
      </w:r>
    </w:p>
    <w:p w14:paraId="65393E71" w14:textId="77777777" w:rsidR="002D78D9" w:rsidRPr="000E5F65" w:rsidRDefault="002D78D9" w:rsidP="000E5F65">
      <w:pPr>
        <w:spacing w:after="120" w:line="360" w:lineRule="auto"/>
        <w:jc w:val="both"/>
        <w:rPr>
          <w:rFonts w:ascii="Verdana" w:hAnsi="Verdana" w:cs="Times New Roman"/>
          <w:i/>
          <w:iCs/>
          <w:color w:val="auto"/>
          <w:sz w:val="20"/>
          <w:szCs w:val="20"/>
          <w:lang w:eastAsia="en-US"/>
        </w:rPr>
      </w:pPr>
      <w:r w:rsidRPr="000E5F65">
        <w:rPr>
          <w:rFonts w:ascii="Verdana" w:hAnsi="Verdana" w:cs="Times New Roman"/>
          <w:iCs/>
          <w:color w:val="auto"/>
          <w:sz w:val="20"/>
          <w:szCs w:val="20"/>
          <w:lang w:eastAsia="en-US"/>
        </w:rPr>
        <w:t>4</w:t>
      </w:r>
      <w:r w:rsidRPr="000E5F65">
        <w:rPr>
          <w:rFonts w:ascii="Verdana" w:hAnsi="Verdana" w:cs="Times New Roman"/>
          <w:i/>
          <w:iCs/>
          <w:color w:val="auto"/>
          <w:sz w:val="20"/>
          <w:szCs w:val="20"/>
          <w:lang w:eastAsia="en-US"/>
        </w:rPr>
        <w:t>.</w:t>
      </w:r>
      <w:r w:rsidRPr="000E5F65">
        <w:rPr>
          <w:rFonts w:ascii="Verdana" w:hAnsi="Verdana" w:cs="Times New Roman"/>
          <w:color w:val="auto"/>
          <w:sz w:val="20"/>
          <w:szCs w:val="20"/>
          <w:lang w:eastAsia="en-US"/>
        </w:rPr>
        <w:t xml:space="preserve">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r:id="rId61" w:history="1">
        <w:r w:rsidRPr="000E5F65">
          <w:rPr>
            <w:rFonts w:ascii="Verdana" w:hAnsi="Verdana" w:cs="Times New Roman"/>
            <w:color w:val="0000FF"/>
            <w:sz w:val="20"/>
            <w:szCs w:val="20"/>
            <w:lang w:eastAsia="en-US"/>
          </w:rPr>
          <w:t>приложение №10</w:t>
        </w:r>
      </w:hyperlink>
      <w:r w:rsidRPr="000E5F65">
        <w:rPr>
          <w:rFonts w:ascii="Verdana" w:hAnsi="Verdana" w:cs="Times New Roman"/>
          <w:color w:val="auto"/>
          <w:sz w:val="20"/>
          <w:szCs w:val="20"/>
          <w:lang w:eastAsia="en-US"/>
        </w:rPr>
        <w:t xml:space="preserve"> от ЗОП. </w:t>
      </w:r>
      <w:r w:rsidRPr="000E5F65">
        <w:rPr>
          <w:rFonts w:ascii="Verdana" w:hAnsi="Verdana" w:cs="Times New Roman"/>
          <w:i/>
          <w:iCs/>
          <w:color w:val="auto"/>
          <w:sz w:val="20"/>
          <w:szCs w:val="20"/>
          <w:lang w:eastAsia="en-US"/>
        </w:rPr>
        <w:t> </w:t>
      </w:r>
    </w:p>
    <w:p w14:paraId="65393E72" w14:textId="77777777" w:rsidR="002D78D9" w:rsidRPr="000E5F65" w:rsidRDefault="002D78D9" w:rsidP="000E5F65">
      <w:pPr>
        <w:spacing w:after="120" w:line="360" w:lineRule="auto"/>
        <w:jc w:val="both"/>
        <w:rPr>
          <w:rFonts w:ascii="Verdana" w:hAnsi="Verdana" w:cs="Times New Roman"/>
          <w:color w:val="auto"/>
          <w:sz w:val="20"/>
          <w:szCs w:val="20"/>
          <w:lang w:eastAsia="en-US"/>
        </w:rPr>
      </w:pPr>
      <w:r w:rsidRPr="000E5F65">
        <w:rPr>
          <w:rFonts w:ascii="Verdana" w:hAnsi="Verdana" w:cs="Times New Roman"/>
          <w:i/>
          <w:iCs/>
          <w:color w:val="auto"/>
          <w:sz w:val="20"/>
          <w:szCs w:val="20"/>
          <w:lang w:eastAsia="en-US"/>
        </w:rPr>
        <w:t>5.</w:t>
      </w:r>
      <w:r w:rsidRPr="000E5F65">
        <w:rPr>
          <w:rFonts w:ascii="Verdana" w:hAnsi="Verdana" w:cs="Times New Roman"/>
          <w:color w:val="auto"/>
          <w:sz w:val="20"/>
          <w:szCs w:val="20"/>
          <w:lang w:eastAsia="en-US"/>
        </w:rPr>
        <w:t xml:space="preserve"> Не се приема оферта, когато се установи, че предложените в нея цена или разходи </w:t>
      </w:r>
      <w:r w:rsidRPr="000E5F65">
        <w:rPr>
          <w:rFonts w:ascii="Verdana" w:hAnsi="Verdana" w:cs="Times New Roman"/>
          <w:color w:val="auto"/>
          <w:sz w:val="20"/>
          <w:szCs w:val="20"/>
          <w:lang w:eastAsia="en-US"/>
        </w:rPr>
        <w:lastRenderedPageBreak/>
        <w:t xml:space="preserve">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62" w:anchor="чл107');" w:history="1">
        <w:r w:rsidRPr="000E5F65">
          <w:rPr>
            <w:rFonts w:ascii="Verdana" w:hAnsi="Verdana" w:cs="Times New Roman"/>
            <w:color w:val="0000FF"/>
            <w:sz w:val="20"/>
            <w:szCs w:val="20"/>
            <w:lang w:eastAsia="en-US"/>
          </w:rPr>
          <w:t>чл.107</w:t>
        </w:r>
      </w:hyperlink>
      <w:r w:rsidRPr="000E5F65">
        <w:rPr>
          <w:rFonts w:ascii="Verdana" w:hAnsi="Verdana" w:cs="Times New Roman"/>
          <w:color w:val="auto"/>
          <w:sz w:val="20"/>
          <w:szCs w:val="20"/>
          <w:lang w:eastAsia="en-US"/>
        </w:rPr>
        <w:t xml:space="preserve"> от </w:t>
      </w:r>
      <w:hyperlink r:id="rId63" w:history="1">
        <w:r w:rsidRPr="000E5F65">
          <w:rPr>
            <w:rFonts w:ascii="Verdana" w:hAnsi="Verdana" w:cs="Times New Roman"/>
            <w:color w:val="0000FF"/>
            <w:sz w:val="20"/>
            <w:szCs w:val="20"/>
            <w:lang w:eastAsia="en-US"/>
          </w:rPr>
          <w:t>ДФЕС</w:t>
        </w:r>
      </w:hyperlink>
      <w:r w:rsidRPr="000E5F65">
        <w:rPr>
          <w:rFonts w:ascii="Verdana" w:hAnsi="Verdana" w:cs="Times New Roman"/>
          <w:color w:val="auto"/>
          <w:sz w:val="20"/>
          <w:szCs w:val="20"/>
          <w:lang w:eastAsia="en-US"/>
        </w:rPr>
        <w:t xml:space="preserve">. </w:t>
      </w:r>
    </w:p>
    <w:p w14:paraId="65393E73" w14:textId="77777777" w:rsidR="002D78D9" w:rsidRPr="000E5F65" w:rsidRDefault="002D78D9" w:rsidP="000E5F65">
      <w:pPr>
        <w:spacing w:after="120" w:line="360" w:lineRule="auto"/>
        <w:jc w:val="both"/>
        <w:rPr>
          <w:rFonts w:ascii="Verdana" w:hAnsi="Verdana" w:cs="Times New Roman"/>
          <w:i/>
          <w:iCs/>
          <w:color w:val="auto"/>
          <w:sz w:val="20"/>
          <w:szCs w:val="20"/>
          <w:lang w:eastAsia="en-US"/>
        </w:rPr>
      </w:pPr>
      <w:r w:rsidRPr="000E5F65">
        <w:rPr>
          <w:rFonts w:ascii="Verdana" w:hAnsi="Verdana" w:cs="Times New Roman"/>
          <w:i/>
          <w:iCs/>
          <w:color w:val="auto"/>
          <w:sz w:val="20"/>
          <w:szCs w:val="20"/>
          <w:lang w:eastAsia="en-US"/>
        </w:rPr>
        <w:t>6.</w:t>
      </w:r>
      <w:r w:rsidRPr="000E5F65">
        <w:rPr>
          <w:rFonts w:ascii="Verdana" w:hAnsi="Verdana" w:cs="Times New Roman"/>
          <w:color w:val="auto"/>
          <w:sz w:val="20"/>
          <w:szCs w:val="20"/>
          <w:lang w:eastAsia="en-US"/>
        </w:rPr>
        <w:t xml:space="preserve"> Възложителите са длъжни да уведомяват Европейската комисия за всички случаи по </w:t>
      </w:r>
      <w:hyperlink r:id="rId64" w:history="1">
        <w:r w:rsidRPr="000E5F65">
          <w:rPr>
            <w:rFonts w:ascii="Verdana" w:hAnsi="Verdana" w:cs="Times New Roman"/>
            <w:sz w:val="20"/>
            <w:szCs w:val="20"/>
            <w:lang w:eastAsia="en-US"/>
          </w:rPr>
          <w:t>т.5</w:t>
        </w:r>
      </w:hyperlink>
      <w:r w:rsidRPr="000E5F65">
        <w:rPr>
          <w:rFonts w:ascii="Verdana" w:hAnsi="Verdana" w:cs="Times New Roman"/>
          <w:color w:val="auto"/>
          <w:sz w:val="20"/>
          <w:szCs w:val="20"/>
          <w:lang w:eastAsia="en-US"/>
        </w:rPr>
        <w:t xml:space="preserve">. </w:t>
      </w:r>
      <w:r w:rsidRPr="000E5F65">
        <w:rPr>
          <w:rFonts w:ascii="Verdana" w:hAnsi="Verdana" w:cs="Times New Roman"/>
          <w:i/>
          <w:iCs/>
          <w:color w:val="auto"/>
          <w:sz w:val="20"/>
          <w:szCs w:val="20"/>
          <w:lang w:eastAsia="en-US"/>
        </w:rPr>
        <w:t> </w:t>
      </w:r>
    </w:p>
    <w:p w14:paraId="65393E74" w14:textId="77777777" w:rsidR="002D78D9" w:rsidRPr="000E5F65" w:rsidRDefault="002D78D9" w:rsidP="000E5F65">
      <w:pPr>
        <w:spacing w:after="120" w:line="360" w:lineRule="auto"/>
        <w:jc w:val="both"/>
        <w:rPr>
          <w:rFonts w:ascii="Verdana" w:eastAsia="Times New Roman" w:hAnsi="Verdana" w:cs="Verdana"/>
          <w:sz w:val="20"/>
          <w:szCs w:val="20"/>
        </w:rPr>
      </w:pPr>
      <w:r w:rsidRPr="000E5F65">
        <w:rPr>
          <w:rFonts w:ascii="Verdana" w:eastAsia="Times New Roman" w:hAnsi="Verdana" w:cs="Verdana"/>
          <w:b/>
          <w:bCs/>
          <w:sz w:val="20"/>
          <w:szCs w:val="20"/>
        </w:rPr>
        <w:t>(14)</w:t>
      </w:r>
      <w:r w:rsidRPr="000E5F65">
        <w:rPr>
          <w:rFonts w:ascii="Verdana" w:eastAsia="Times New Roman" w:hAnsi="Verdana" w:cs="Verdana"/>
          <w:sz w:val="20"/>
          <w:szCs w:val="20"/>
        </w:rPr>
        <w:t xml:space="preserve"> Комисията разглежда допуснатите оферти и ги оценява в съответствие с предварително обявената методика.</w:t>
      </w:r>
    </w:p>
    <w:p w14:paraId="65393E75" w14:textId="77777777" w:rsidR="002D78D9" w:rsidRPr="000E5F65" w:rsidRDefault="002D78D9" w:rsidP="000E5F65">
      <w:pPr>
        <w:spacing w:after="120" w:line="360" w:lineRule="auto"/>
        <w:jc w:val="both"/>
        <w:rPr>
          <w:rFonts w:ascii="Verdana" w:eastAsia="Times New Roman" w:hAnsi="Verdana" w:cs="Verdana"/>
          <w:sz w:val="20"/>
          <w:szCs w:val="20"/>
        </w:rPr>
      </w:pPr>
      <w:r w:rsidRPr="000E5F65">
        <w:rPr>
          <w:rFonts w:ascii="Verdana" w:eastAsia="Times New Roman" w:hAnsi="Verdana" w:cs="Verdana"/>
          <w:b/>
          <w:bCs/>
          <w:sz w:val="20"/>
          <w:szCs w:val="20"/>
        </w:rPr>
        <w:t>(15)</w:t>
      </w:r>
      <w:r w:rsidRPr="000E5F65">
        <w:rPr>
          <w:rFonts w:ascii="Verdana" w:eastAsia="Times New Roman" w:hAnsi="Verdana" w:cs="Verdana"/>
          <w:sz w:val="20"/>
          <w:szCs w:val="20"/>
        </w:rPr>
        <w:t xml:space="preserve"> Комисията класира участниците по степента на съответствие на офертите с предварително обявените от възложителя условия.</w:t>
      </w:r>
    </w:p>
    <w:p w14:paraId="65393E76" w14:textId="77777777" w:rsidR="002D78D9" w:rsidRPr="000E5F65" w:rsidRDefault="002D78D9" w:rsidP="000E5F65">
      <w:pPr>
        <w:tabs>
          <w:tab w:val="left" w:pos="1276"/>
          <w:tab w:val="right" w:pos="9639"/>
        </w:tabs>
        <w:spacing w:after="120" w:line="360" w:lineRule="auto"/>
        <w:jc w:val="both"/>
        <w:rPr>
          <w:rFonts w:ascii="Verdana" w:eastAsia="Times New Roman" w:hAnsi="Verdana" w:cs="Verdana"/>
          <w:sz w:val="20"/>
          <w:szCs w:val="20"/>
        </w:rPr>
      </w:pPr>
      <w:r w:rsidRPr="000E5F65">
        <w:rPr>
          <w:rFonts w:ascii="Verdana" w:eastAsia="Times New Roman" w:hAnsi="Verdana" w:cs="Verdana"/>
          <w:b/>
          <w:bCs/>
          <w:sz w:val="20"/>
          <w:szCs w:val="20"/>
        </w:rPr>
        <w:t>(16)</w:t>
      </w:r>
      <w:r w:rsidRPr="000E5F65">
        <w:rPr>
          <w:rFonts w:ascii="Verdana" w:eastAsia="Times New Roman" w:hAnsi="Verdana" w:cs="Verdana"/>
          <w:sz w:val="20"/>
          <w:szCs w:val="20"/>
        </w:rPr>
        <w:t xml:space="preserve"> Комисията приключва своята работа с </w:t>
      </w:r>
      <w:r w:rsidRPr="000E5F65">
        <w:rPr>
          <w:rFonts w:ascii="Verdana" w:eastAsia="Times New Roman" w:hAnsi="Verdana" w:cs="Verdana"/>
          <w:b/>
          <w:bCs/>
          <w:sz w:val="20"/>
          <w:szCs w:val="20"/>
        </w:rPr>
        <w:t xml:space="preserve">приемането </w:t>
      </w:r>
      <w:r w:rsidRPr="000E5F65">
        <w:rPr>
          <w:rFonts w:ascii="Verdana" w:eastAsia="Times New Roman" w:hAnsi="Verdana" w:cs="Verdana"/>
          <w:sz w:val="20"/>
          <w:szCs w:val="20"/>
        </w:rPr>
        <w:t>на доклада от възложителя.</w:t>
      </w:r>
    </w:p>
    <w:p w14:paraId="65393E77" w14:textId="77777777" w:rsidR="002D78D9" w:rsidRPr="000E5F65" w:rsidRDefault="002D78D9" w:rsidP="000E5F65">
      <w:pPr>
        <w:tabs>
          <w:tab w:val="left" w:pos="1276"/>
          <w:tab w:val="right" w:pos="9639"/>
        </w:tabs>
        <w:spacing w:after="120" w:line="360" w:lineRule="auto"/>
        <w:jc w:val="both"/>
        <w:rPr>
          <w:rFonts w:ascii="Verdana" w:hAnsi="Verdana" w:cs="Times New Roman"/>
          <w:color w:val="auto"/>
          <w:sz w:val="20"/>
          <w:szCs w:val="20"/>
          <w:lang w:eastAsia="en-US"/>
        </w:rPr>
      </w:pPr>
      <w:r w:rsidRPr="000E5F65">
        <w:rPr>
          <w:rFonts w:ascii="Verdana" w:hAnsi="Verdana" w:cs="Verdana"/>
          <w:b/>
          <w:color w:val="auto"/>
          <w:sz w:val="20"/>
          <w:szCs w:val="20"/>
          <w:lang w:eastAsia="en-US"/>
        </w:rPr>
        <w:t>(17)</w:t>
      </w:r>
      <w:r w:rsidRPr="000E5F65">
        <w:rPr>
          <w:rFonts w:ascii="Verdana" w:hAnsi="Verdana" w:cs="Verdana"/>
          <w:color w:val="auto"/>
          <w:sz w:val="20"/>
          <w:szCs w:val="20"/>
          <w:lang w:eastAsia="en-US"/>
        </w:rPr>
        <w:t xml:space="preserve"> </w:t>
      </w:r>
      <w:r w:rsidRPr="000E5F65">
        <w:rPr>
          <w:rFonts w:ascii="Verdana" w:hAnsi="Verdana" w:cs="Verdana"/>
          <w:i/>
          <w:color w:val="auto"/>
          <w:sz w:val="20"/>
          <w:szCs w:val="20"/>
          <w:lang w:eastAsia="en-US"/>
        </w:rPr>
        <w:t>1.</w:t>
      </w:r>
      <w:r w:rsidRPr="000E5F65">
        <w:rPr>
          <w:rFonts w:ascii="Verdana" w:hAnsi="Verdana" w:cs="Verdana"/>
          <w:color w:val="auto"/>
          <w:sz w:val="20"/>
          <w:szCs w:val="20"/>
          <w:lang w:eastAsia="en-US"/>
        </w:rPr>
        <w:t xml:space="preserve"> </w:t>
      </w:r>
      <w:r w:rsidRPr="000E5F65">
        <w:rPr>
          <w:rFonts w:ascii="Verdana" w:hAnsi="Verdana" w:cs="Times New Roman"/>
          <w:color w:val="auto"/>
          <w:sz w:val="20"/>
          <w:szCs w:val="20"/>
          <w:lang w:eastAsia="en-US"/>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 </w:t>
      </w:r>
    </w:p>
    <w:p w14:paraId="65393E78" w14:textId="77777777" w:rsidR="002D78D9" w:rsidRPr="000E5F65" w:rsidRDefault="002D78D9" w:rsidP="000E5F65">
      <w:pPr>
        <w:tabs>
          <w:tab w:val="left" w:pos="1276"/>
          <w:tab w:val="right" w:pos="9639"/>
        </w:tabs>
        <w:spacing w:after="120" w:line="360" w:lineRule="auto"/>
        <w:jc w:val="both"/>
        <w:rPr>
          <w:rFonts w:ascii="Verdana" w:hAnsi="Verdana" w:cs="Times New Roman"/>
          <w:i/>
          <w:iCs/>
          <w:color w:val="auto"/>
          <w:sz w:val="20"/>
          <w:szCs w:val="20"/>
          <w:lang w:eastAsia="en-US"/>
        </w:rPr>
      </w:pPr>
      <w:r w:rsidRPr="000E5F65">
        <w:rPr>
          <w:rFonts w:ascii="Verdana" w:hAnsi="Verdana" w:cs="Times New Roman"/>
          <w:i/>
          <w:iCs/>
          <w:color w:val="auto"/>
          <w:sz w:val="20"/>
          <w:szCs w:val="20"/>
          <w:lang w:eastAsia="en-US"/>
        </w:rPr>
        <w:t>1.1.</w:t>
      </w:r>
      <w:r w:rsidRPr="000E5F65">
        <w:rPr>
          <w:rFonts w:ascii="Verdana" w:hAnsi="Verdana" w:cs="Times New Roman"/>
          <w:color w:val="auto"/>
          <w:sz w:val="20"/>
          <w:szCs w:val="20"/>
          <w:lang w:eastAsia="en-US"/>
        </w:rPr>
        <w:t xml:space="preserve"> по-ниска предложена цена; </w:t>
      </w:r>
      <w:r w:rsidRPr="000E5F65">
        <w:rPr>
          <w:rFonts w:ascii="Verdana" w:hAnsi="Verdana" w:cs="Times New Roman"/>
          <w:i/>
          <w:iCs/>
          <w:color w:val="auto"/>
          <w:sz w:val="20"/>
          <w:szCs w:val="20"/>
          <w:lang w:eastAsia="en-US"/>
        </w:rPr>
        <w:t> </w:t>
      </w:r>
    </w:p>
    <w:p w14:paraId="65393E79" w14:textId="77777777" w:rsidR="002D78D9" w:rsidRPr="000E5F65" w:rsidRDefault="002D78D9" w:rsidP="000E5F65">
      <w:pPr>
        <w:tabs>
          <w:tab w:val="left" w:pos="1276"/>
          <w:tab w:val="right" w:pos="9639"/>
        </w:tabs>
        <w:spacing w:after="120" w:line="360" w:lineRule="auto"/>
        <w:jc w:val="both"/>
        <w:rPr>
          <w:rFonts w:ascii="Verdana" w:hAnsi="Verdana" w:cs="Times New Roman"/>
          <w:color w:val="auto"/>
          <w:sz w:val="20"/>
          <w:szCs w:val="20"/>
          <w:lang w:eastAsia="en-US"/>
        </w:rPr>
      </w:pPr>
      <w:r w:rsidRPr="000E5F65">
        <w:rPr>
          <w:rFonts w:ascii="Verdana" w:hAnsi="Verdana" w:cs="Times New Roman"/>
          <w:i/>
          <w:iCs/>
          <w:color w:val="auto"/>
          <w:sz w:val="20"/>
          <w:szCs w:val="20"/>
          <w:lang w:eastAsia="en-US"/>
        </w:rPr>
        <w:t>1.2.</w:t>
      </w:r>
      <w:r w:rsidRPr="000E5F65">
        <w:rPr>
          <w:rFonts w:ascii="Verdana" w:hAnsi="Verdana" w:cs="Times New Roman"/>
          <w:color w:val="auto"/>
          <w:sz w:val="20"/>
          <w:szCs w:val="20"/>
          <w:lang w:eastAsia="en-US"/>
        </w:rPr>
        <w:t xml:space="preserve"> по-изгодно предложение за размера на разходите, сравнени в низходящ ред съобразно тяхната тежест; </w:t>
      </w:r>
    </w:p>
    <w:p w14:paraId="65393E7A" w14:textId="77777777" w:rsidR="002D78D9" w:rsidRPr="000E5F65" w:rsidRDefault="002D78D9" w:rsidP="000E5F65">
      <w:pPr>
        <w:tabs>
          <w:tab w:val="left" w:pos="1276"/>
          <w:tab w:val="right" w:pos="9639"/>
        </w:tabs>
        <w:spacing w:after="120" w:line="360" w:lineRule="auto"/>
        <w:jc w:val="both"/>
        <w:rPr>
          <w:rFonts w:ascii="Verdana" w:hAnsi="Verdana" w:cs="Times New Roman"/>
          <w:i/>
          <w:iCs/>
          <w:color w:val="auto"/>
          <w:sz w:val="20"/>
          <w:szCs w:val="20"/>
          <w:lang w:eastAsia="en-US"/>
        </w:rPr>
      </w:pPr>
      <w:r w:rsidRPr="000E5F65">
        <w:rPr>
          <w:rFonts w:ascii="Verdana" w:hAnsi="Verdana" w:cs="Times New Roman"/>
          <w:i/>
          <w:iCs/>
          <w:color w:val="auto"/>
          <w:sz w:val="20"/>
          <w:szCs w:val="20"/>
          <w:lang w:eastAsia="en-US"/>
        </w:rPr>
        <w:t>1.3.</w:t>
      </w:r>
      <w:r w:rsidRPr="000E5F65">
        <w:rPr>
          <w:rFonts w:ascii="Verdana" w:hAnsi="Verdana" w:cs="Times New Roman"/>
          <w:color w:val="auto"/>
          <w:sz w:val="20"/>
          <w:szCs w:val="20"/>
          <w:lang w:eastAsia="en-US"/>
        </w:rPr>
        <w:t xml:space="preserve"> по-изгодно предложение по показатели извън посочените по </w:t>
      </w:r>
      <w:hyperlink r:id="rId65" w:history="1">
        <w:r w:rsidRPr="000E5F65">
          <w:rPr>
            <w:rFonts w:ascii="Verdana" w:hAnsi="Verdana" w:cs="Times New Roman"/>
            <w:sz w:val="20"/>
            <w:szCs w:val="20"/>
            <w:lang w:eastAsia="en-US"/>
          </w:rPr>
          <w:t>т. 1</w:t>
        </w:r>
      </w:hyperlink>
      <w:r w:rsidRPr="000E5F65">
        <w:rPr>
          <w:rFonts w:ascii="Verdana" w:hAnsi="Verdana" w:cs="Times New Roman"/>
          <w:color w:val="auto"/>
          <w:sz w:val="20"/>
          <w:szCs w:val="20"/>
          <w:lang w:eastAsia="en-US"/>
        </w:rPr>
        <w:t xml:space="preserve"> и </w:t>
      </w:r>
      <w:hyperlink r:id="rId66" w:history="1">
        <w:r w:rsidRPr="000E5F65">
          <w:rPr>
            <w:rFonts w:ascii="Verdana" w:hAnsi="Verdana" w:cs="Times New Roman"/>
            <w:sz w:val="20"/>
            <w:szCs w:val="20"/>
            <w:lang w:eastAsia="en-US"/>
          </w:rPr>
          <w:t>2</w:t>
        </w:r>
      </w:hyperlink>
      <w:r w:rsidRPr="000E5F65">
        <w:rPr>
          <w:rFonts w:ascii="Verdana" w:hAnsi="Verdana" w:cs="Times New Roman"/>
          <w:color w:val="auto"/>
          <w:sz w:val="20"/>
          <w:szCs w:val="20"/>
          <w:lang w:eastAsia="en-US"/>
        </w:rPr>
        <w:t xml:space="preserve">, сравнени в низходящ ред съобразно тяхната тежест. </w:t>
      </w:r>
      <w:r w:rsidRPr="000E5F65">
        <w:rPr>
          <w:rFonts w:ascii="Verdana" w:hAnsi="Verdana" w:cs="Times New Roman"/>
          <w:i/>
          <w:iCs/>
          <w:color w:val="auto"/>
          <w:sz w:val="20"/>
          <w:szCs w:val="20"/>
          <w:lang w:eastAsia="en-US"/>
        </w:rPr>
        <w:t> </w:t>
      </w:r>
    </w:p>
    <w:p w14:paraId="65393E7B" w14:textId="77777777" w:rsidR="002D78D9" w:rsidRPr="000E5F65" w:rsidRDefault="002D78D9" w:rsidP="000E5F65">
      <w:pPr>
        <w:tabs>
          <w:tab w:val="left" w:pos="1276"/>
          <w:tab w:val="right" w:pos="9639"/>
        </w:tabs>
        <w:spacing w:after="120" w:line="360" w:lineRule="auto"/>
        <w:jc w:val="both"/>
        <w:rPr>
          <w:rFonts w:ascii="Verdana" w:hAnsi="Verdana" w:cs="Times New Roman"/>
          <w:color w:val="auto"/>
          <w:sz w:val="20"/>
          <w:szCs w:val="20"/>
          <w:lang w:eastAsia="en-US"/>
        </w:rPr>
      </w:pPr>
      <w:r w:rsidRPr="000E5F65">
        <w:rPr>
          <w:rFonts w:ascii="Verdana" w:hAnsi="Verdana" w:cs="Times New Roman"/>
          <w:i/>
          <w:iCs/>
          <w:color w:val="auto"/>
          <w:sz w:val="20"/>
          <w:szCs w:val="20"/>
          <w:lang w:eastAsia="en-US"/>
        </w:rPr>
        <w:t>2.</w:t>
      </w:r>
      <w:r w:rsidRPr="000E5F65">
        <w:rPr>
          <w:rFonts w:ascii="Verdana" w:hAnsi="Verdana" w:cs="Times New Roman"/>
          <w:color w:val="auto"/>
          <w:sz w:val="20"/>
          <w:szCs w:val="20"/>
          <w:lang w:eastAsia="en-US"/>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w:t>
      </w:r>
      <w:hyperlink r:id="rId67" w:history="1">
        <w:r w:rsidRPr="000E5F65">
          <w:rPr>
            <w:rFonts w:ascii="Verdana" w:hAnsi="Verdana" w:cs="Times New Roman"/>
            <w:sz w:val="20"/>
            <w:szCs w:val="20"/>
            <w:lang w:eastAsia="en-US"/>
          </w:rPr>
          <w:t>т.1</w:t>
        </w:r>
      </w:hyperlink>
      <w:r w:rsidRPr="000E5F65">
        <w:rPr>
          <w:rFonts w:ascii="Verdana" w:hAnsi="Verdana" w:cs="Times New Roman"/>
          <w:color w:val="auto"/>
          <w:sz w:val="20"/>
          <w:szCs w:val="20"/>
          <w:lang w:eastAsia="en-US"/>
        </w:rPr>
        <w:t xml:space="preserve"> или ако критерият за възлагане е най-ниска цена и тази цена се предлага в две или повече оферти. </w:t>
      </w:r>
    </w:p>
    <w:p w14:paraId="65393E7C" w14:textId="77777777" w:rsidR="002D78D9" w:rsidRPr="000E5F65" w:rsidRDefault="002D78D9" w:rsidP="000E5F65">
      <w:pPr>
        <w:tabs>
          <w:tab w:val="left" w:pos="1276"/>
          <w:tab w:val="right" w:pos="9639"/>
        </w:tabs>
        <w:spacing w:after="120" w:line="360" w:lineRule="auto"/>
        <w:jc w:val="both"/>
        <w:rPr>
          <w:rFonts w:ascii="Verdana" w:hAnsi="Verdana" w:cs="Verdana"/>
          <w:color w:val="auto"/>
          <w:sz w:val="20"/>
          <w:szCs w:val="20"/>
          <w:lang w:eastAsia="en-US"/>
        </w:rPr>
      </w:pPr>
      <w:r w:rsidRPr="000E5F65">
        <w:rPr>
          <w:rFonts w:ascii="Verdana" w:hAnsi="Verdana" w:cs="Verdana"/>
          <w:i/>
          <w:color w:val="auto"/>
          <w:sz w:val="20"/>
          <w:szCs w:val="20"/>
          <w:lang w:eastAsia="en-US"/>
        </w:rPr>
        <w:t>3.</w:t>
      </w:r>
      <w:r w:rsidRPr="000E5F65">
        <w:rPr>
          <w:rFonts w:ascii="Verdana" w:hAnsi="Verdana" w:cs="Verdana"/>
          <w:color w:val="auto"/>
          <w:sz w:val="20"/>
          <w:szCs w:val="20"/>
          <w:lang w:eastAsia="en-US"/>
        </w:rPr>
        <w:t xml:space="preserve"> На заседанието на комисията за провеждане на жребий следва да присъстват </w:t>
      </w:r>
      <w:r w:rsidRPr="000E5F65">
        <w:rPr>
          <w:rFonts w:ascii="Verdana" w:hAnsi="Verdana" w:cs="Verdana"/>
          <w:color w:val="auto"/>
          <w:sz w:val="20"/>
          <w:szCs w:val="20"/>
          <w:lang w:val="en-US" w:eastAsia="en-US"/>
        </w:rPr>
        <w:t>участниците в процедурата или техни упълномощени представители</w:t>
      </w:r>
      <w:r w:rsidRPr="000E5F65">
        <w:rPr>
          <w:rFonts w:ascii="Verdana" w:hAnsi="Verdana" w:cs="Verdana"/>
          <w:color w:val="auto"/>
          <w:sz w:val="20"/>
          <w:szCs w:val="20"/>
          <w:lang w:eastAsia="en-US"/>
        </w:rPr>
        <w:t xml:space="preserve"> и</w:t>
      </w:r>
      <w:r w:rsidRPr="000E5F65">
        <w:rPr>
          <w:rFonts w:ascii="Verdana" w:hAnsi="Verdana" w:cs="Verdana"/>
          <w:color w:val="auto"/>
          <w:sz w:val="20"/>
          <w:szCs w:val="20"/>
          <w:lang w:val="en-US" w:eastAsia="en-US"/>
        </w:rPr>
        <w:t xml:space="preserve"> </w:t>
      </w:r>
      <w:r w:rsidRPr="000E5F65">
        <w:rPr>
          <w:rFonts w:ascii="Verdana" w:hAnsi="Verdana" w:cs="Verdana"/>
          <w:color w:val="auto"/>
          <w:sz w:val="20"/>
          <w:szCs w:val="20"/>
          <w:lang w:eastAsia="en-US"/>
        </w:rPr>
        <w:t>имат право да присъстват</w:t>
      </w:r>
      <w:r w:rsidRPr="000E5F65">
        <w:rPr>
          <w:rFonts w:ascii="Verdana" w:hAnsi="Verdana" w:cs="Verdana"/>
          <w:color w:val="auto"/>
          <w:sz w:val="20"/>
          <w:szCs w:val="20"/>
          <w:lang w:val="en-US" w:eastAsia="en-US"/>
        </w:rPr>
        <w:t xml:space="preserve"> представители на средствата за масово осведомяване.</w:t>
      </w:r>
    </w:p>
    <w:p w14:paraId="65393E7D" w14:textId="77777777" w:rsidR="002D78D9" w:rsidRPr="000E5F65" w:rsidRDefault="002D78D9" w:rsidP="000E5F65">
      <w:pPr>
        <w:spacing w:line="360" w:lineRule="auto"/>
        <w:jc w:val="both"/>
        <w:rPr>
          <w:rFonts w:ascii="Verdana" w:hAnsi="Verdana" w:cs="Verdana"/>
          <w:color w:val="auto"/>
          <w:sz w:val="20"/>
          <w:szCs w:val="20"/>
          <w:lang w:eastAsia="en-US"/>
        </w:rPr>
      </w:pPr>
      <w:r w:rsidRPr="000E5F65">
        <w:rPr>
          <w:rFonts w:ascii="Verdana" w:hAnsi="Verdana" w:cs="Verdana"/>
          <w:i/>
          <w:color w:val="auto"/>
          <w:sz w:val="20"/>
          <w:szCs w:val="20"/>
          <w:lang w:eastAsia="en-US"/>
        </w:rPr>
        <w:t>4.</w:t>
      </w:r>
      <w:r w:rsidRPr="000E5F65">
        <w:rPr>
          <w:rFonts w:ascii="Verdana" w:hAnsi="Verdana" w:cs="Verdana"/>
          <w:color w:val="auto"/>
          <w:sz w:val="20"/>
          <w:szCs w:val="20"/>
          <w:lang w:eastAsia="en-US"/>
        </w:rPr>
        <w:t xml:space="preserve"> Възложителят уведомява лицата по т.3 за датата, часа, мястото и реда за провеждане на жребия, със съобщение, публикувано в Профила на купувача, на адресите, посочени в </w:t>
      </w:r>
      <w:r w:rsidRPr="000E5F65">
        <w:rPr>
          <w:rFonts w:ascii="Verdana" w:eastAsia="Times New Roman" w:hAnsi="Verdana" w:cs="Verdana"/>
          <w:bCs/>
          <w:color w:val="auto"/>
          <w:sz w:val="20"/>
          <w:szCs w:val="20"/>
        </w:rPr>
        <w:t>чл.8,ал.1</w:t>
      </w:r>
      <w:r w:rsidRPr="000E5F65">
        <w:rPr>
          <w:rFonts w:ascii="Verdana" w:hAnsi="Verdana" w:cs="Verdana"/>
          <w:color w:val="auto"/>
          <w:sz w:val="20"/>
          <w:szCs w:val="20"/>
          <w:lang w:eastAsia="en-US"/>
        </w:rPr>
        <w:t xml:space="preserve"> от настоящата документация, най-малко два работни дни преди провеждане на жребия.</w:t>
      </w:r>
    </w:p>
    <w:p w14:paraId="65393E7E" w14:textId="77777777" w:rsidR="002D78D9" w:rsidRPr="000E5F65" w:rsidRDefault="002D78D9" w:rsidP="000E5F65">
      <w:pPr>
        <w:spacing w:line="360" w:lineRule="auto"/>
        <w:jc w:val="both"/>
        <w:rPr>
          <w:rFonts w:ascii="Verdana" w:eastAsia="Times New Roman" w:hAnsi="Verdana" w:cs="Verdana"/>
          <w:b/>
          <w:bCs/>
          <w:color w:val="auto"/>
          <w:sz w:val="20"/>
          <w:szCs w:val="20"/>
        </w:rPr>
      </w:pPr>
      <w:r w:rsidRPr="000E5F65">
        <w:rPr>
          <w:rFonts w:ascii="Verdana" w:hAnsi="Verdana" w:cs="Verdana"/>
          <w:b/>
          <w:color w:val="auto"/>
          <w:sz w:val="20"/>
          <w:szCs w:val="20"/>
        </w:rPr>
        <w:t>Чл. 34.</w:t>
      </w:r>
      <w:r w:rsidRPr="000E5F65">
        <w:rPr>
          <w:rFonts w:ascii="Verdana" w:hAnsi="Verdana" w:cs="Verdana"/>
          <w:b/>
          <w:bCs/>
          <w:color w:val="auto"/>
          <w:sz w:val="20"/>
          <w:szCs w:val="20"/>
        </w:rPr>
        <w:t xml:space="preserve"> </w:t>
      </w:r>
      <w:bookmarkEnd w:id="0"/>
      <w:r w:rsidRPr="000E5F65">
        <w:rPr>
          <w:rFonts w:ascii="Verdana" w:eastAsia="Times New Roman" w:hAnsi="Verdana" w:cs="Verdana"/>
          <w:b/>
          <w:bCs/>
          <w:color w:val="auto"/>
          <w:sz w:val="20"/>
          <w:szCs w:val="20"/>
          <w:u w:val="single"/>
        </w:rPr>
        <w:t>Определяне на изпълнител на обществената поръчка</w:t>
      </w:r>
    </w:p>
    <w:p w14:paraId="65393E7F" w14:textId="77777777" w:rsidR="002D78D9" w:rsidRPr="000E5F65" w:rsidRDefault="002D78D9" w:rsidP="000E5F65">
      <w:pPr>
        <w:spacing w:after="120" w:line="360" w:lineRule="auto"/>
        <w:jc w:val="both"/>
        <w:rPr>
          <w:rFonts w:ascii="Verdana" w:eastAsia="Times New Roman" w:hAnsi="Verdana" w:cs="Verdana"/>
          <w:sz w:val="20"/>
          <w:szCs w:val="20"/>
        </w:rPr>
      </w:pPr>
      <w:r w:rsidRPr="000E5F65">
        <w:rPr>
          <w:rFonts w:ascii="Verdana" w:eastAsia="Times New Roman" w:hAnsi="Verdana" w:cs="Verdana"/>
          <w:b/>
          <w:bCs/>
          <w:sz w:val="20"/>
          <w:szCs w:val="20"/>
        </w:rPr>
        <w:t>(1)</w:t>
      </w:r>
      <w:r w:rsidRPr="000E5F65">
        <w:rPr>
          <w:rFonts w:ascii="Verdana" w:eastAsia="Times New Roman" w:hAnsi="Verdana" w:cs="Verdana"/>
          <w:sz w:val="20"/>
          <w:szCs w:val="20"/>
        </w:rPr>
        <w:t xml:space="preserve"> В срок от 10 дни след одобряване на доклада от работата на комисията</w:t>
      </w:r>
      <w:r w:rsidRPr="000E5F65">
        <w:rPr>
          <w:rFonts w:ascii="Verdana" w:eastAsia="Times New Roman" w:hAnsi="Verdana" w:cs="Verdana"/>
          <w:sz w:val="20"/>
          <w:szCs w:val="20"/>
          <w:lang w:val="en-US"/>
        </w:rPr>
        <w:t>,</w:t>
      </w:r>
      <w:r w:rsidRPr="000E5F65">
        <w:rPr>
          <w:rFonts w:ascii="Verdana" w:eastAsia="Times New Roman" w:hAnsi="Verdana" w:cs="Verdana"/>
          <w:sz w:val="20"/>
          <w:szCs w:val="20"/>
        </w:rPr>
        <w:t xml:space="preserve"> Възложителят издава мотивирано решение, с което  се  определя  изпълнител.</w:t>
      </w:r>
    </w:p>
    <w:p w14:paraId="65393E80" w14:textId="77777777" w:rsidR="002D78D9" w:rsidRPr="000E5F65" w:rsidRDefault="002D78D9" w:rsidP="000E5F65">
      <w:pPr>
        <w:spacing w:after="120" w:line="360" w:lineRule="auto"/>
        <w:jc w:val="both"/>
        <w:rPr>
          <w:rFonts w:ascii="Verdana" w:eastAsia="Times New Roman" w:hAnsi="Verdana" w:cs="Verdana"/>
          <w:sz w:val="20"/>
          <w:szCs w:val="20"/>
        </w:rPr>
      </w:pPr>
      <w:r w:rsidRPr="000E5F65">
        <w:rPr>
          <w:rFonts w:ascii="Verdana" w:eastAsia="Times New Roman" w:hAnsi="Verdana" w:cs="Verdana"/>
          <w:b/>
          <w:bCs/>
          <w:sz w:val="20"/>
          <w:szCs w:val="20"/>
        </w:rPr>
        <w:t>(2)</w:t>
      </w:r>
      <w:r w:rsidRPr="000E5F65">
        <w:rPr>
          <w:rFonts w:ascii="Verdana" w:eastAsia="Times New Roman" w:hAnsi="Verdana" w:cs="Verdana"/>
          <w:sz w:val="20"/>
          <w:szCs w:val="20"/>
        </w:rPr>
        <w:t xml:space="preserve"> В решението по ал.1 възложителят посочва и отстранените от участие в процедурата участници и оферти и мотивите за отстраняването им.</w:t>
      </w:r>
    </w:p>
    <w:p w14:paraId="65393E81" w14:textId="77777777" w:rsidR="002D78D9" w:rsidRPr="000E5F65" w:rsidRDefault="002D78D9" w:rsidP="000E5F65">
      <w:pPr>
        <w:spacing w:after="120" w:line="360" w:lineRule="auto"/>
        <w:jc w:val="both"/>
        <w:rPr>
          <w:rFonts w:ascii="Verdana" w:eastAsia="Times New Roman" w:hAnsi="Verdana" w:cs="Verdana"/>
          <w:sz w:val="20"/>
          <w:szCs w:val="20"/>
        </w:rPr>
      </w:pPr>
      <w:r w:rsidRPr="000E5F65">
        <w:rPr>
          <w:rFonts w:ascii="Verdana" w:eastAsia="Times New Roman" w:hAnsi="Verdana" w:cs="Verdana"/>
          <w:b/>
          <w:bCs/>
          <w:sz w:val="20"/>
          <w:szCs w:val="20"/>
        </w:rPr>
        <w:t>(3)</w:t>
      </w:r>
      <w:r w:rsidRPr="000E5F65">
        <w:rPr>
          <w:rFonts w:ascii="Verdana" w:eastAsia="Times New Roman" w:hAnsi="Verdana" w:cs="Verdana"/>
          <w:sz w:val="20"/>
          <w:szCs w:val="20"/>
        </w:rPr>
        <w:t xml:space="preserve"> Възложителят изпраща решението на участниците в тридневен срок от издаването </w:t>
      </w:r>
      <w:r w:rsidRPr="000E5F65">
        <w:rPr>
          <w:rFonts w:ascii="Verdana" w:eastAsia="Times New Roman" w:hAnsi="Verdana" w:cs="Verdana"/>
          <w:sz w:val="20"/>
          <w:szCs w:val="20"/>
        </w:rPr>
        <w:lastRenderedPageBreak/>
        <w:t xml:space="preserve">му. </w:t>
      </w:r>
    </w:p>
    <w:p w14:paraId="65393E82" w14:textId="77777777" w:rsidR="002D78D9" w:rsidRPr="000E5F65" w:rsidRDefault="002D78D9" w:rsidP="000E5F65">
      <w:pPr>
        <w:spacing w:after="120" w:line="360" w:lineRule="auto"/>
        <w:jc w:val="both"/>
        <w:rPr>
          <w:rFonts w:ascii="Verdana" w:hAnsi="Verdana" w:cs="Times New Roman"/>
          <w:color w:val="auto"/>
          <w:sz w:val="20"/>
          <w:szCs w:val="20"/>
          <w:lang w:eastAsia="en-US"/>
        </w:rPr>
      </w:pPr>
      <w:r w:rsidRPr="000E5F65">
        <w:rPr>
          <w:rFonts w:ascii="Verdana" w:eastAsia="Times New Roman" w:hAnsi="Verdana" w:cs="Verdana"/>
          <w:b/>
          <w:bCs/>
          <w:color w:val="auto"/>
          <w:sz w:val="20"/>
          <w:szCs w:val="20"/>
        </w:rPr>
        <w:t>(4)</w:t>
      </w:r>
      <w:r w:rsidRPr="000E5F65">
        <w:rPr>
          <w:rFonts w:ascii="Verdana" w:eastAsia="Times New Roman" w:hAnsi="Verdana" w:cs="Verdana"/>
          <w:color w:val="auto"/>
          <w:sz w:val="20"/>
          <w:szCs w:val="20"/>
        </w:rPr>
        <w:t xml:space="preserve"> </w:t>
      </w:r>
      <w:r w:rsidRPr="000E5F65">
        <w:rPr>
          <w:rFonts w:ascii="Verdana" w:hAnsi="Verdana" w:cs="Times New Roman"/>
          <w:i/>
          <w:iCs/>
          <w:color w:val="auto"/>
          <w:sz w:val="20"/>
          <w:szCs w:val="20"/>
          <w:lang w:eastAsia="en-US"/>
        </w:rPr>
        <w:t> 1.</w:t>
      </w:r>
      <w:r w:rsidRPr="000E5F65">
        <w:rPr>
          <w:rFonts w:ascii="Verdana" w:hAnsi="Verdana" w:cs="Times New Roman"/>
          <w:color w:val="auto"/>
          <w:sz w:val="20"/>
          <w:szCs w:val="20"/>
          <w:lang w:eastAsia="en-US"/>
        </w:rPr>
        <w:t xml:space="preserve"> В решенията се посочва връзка към електронната преписка в профила на купувача, където са публикувани протоколите и окончателните доклади на комисията. </w:t>
      </w:r>
    </w:p>
    <w:p w14:paraId="65393E83" w14:textId="77777777" w:rsidR="002D78D9" w:rsidRPr="000E5F65" w:rsidRDefault="002D78D9" w:rsidP="000E5F65">
      <w:pPr>
        <w:spacing w:after="120" w:line="360" w:lineRule="auto"/>
        <w:jc w:val="both"/>
        <w:rPr>
          <w:rFonts w:ascii="Verdana" w:hAnsi="Verdana" w:cs="Times New Roman"/>
          <w:i/>
          <w:iCs/>
          <w:color w:val="auto"/>
          <w:sz w:val="20"/>
          <w:szCs w:val="20"/>
          <w:lang w:eastAsia="en-US"/>
        </w:rPr>
      </w:pPr>
      <w:r w:rsidRPr="000E5F65">
        <w:rPr>
          <w:rFonts w:ascii="Verdana" w:hAnsi="Verdana" w:cs="Times New Roman"/>
          <w:i/>
          <w:iCs/>
          <w:color w:val="auto"/>
          <w:sz w:val="20"/>
          <w:szCs w:val="20"/>
          <w:lang w:eastAsia="en-US"/>
        </w:rPr>
        <w:t>2.</w:t>
      </w:r>
      <w:r w:rsidRPr="000E5F65">
        <w:rPr>
          <w:rFonts w:ascii="Verdana" w:hAnsi="Verdana" w:cs="Times New Roman"/>
          <w:color w:val="auto"/>
          <w:sz w:val="20"/>
          <w:szCs w:val="20"/>
          <w:lang w:eastAsia="en-US"/>
        </w:rPr>
        <w:t xml:space="preserve"> Решенията по </w:t>
      </w:r>
      <w:hyperlink r:id="rId68" w:history="1">
        <w:r w:rsidRPr="000E5F65">
          <w:rPr>
            <w:rFonts w:ascii="Verdana" w:hAnsi="Verdana" w:cs="Times New Roman"/>
            <w:sz w:val="20"/>
            <w:szCs w:val="20"/>
            <w:lang w:eastAsia="en-US"/>
          </w:rPr>
          <w:t>ал. 1</w:t>
        </w:r>
      </w:hyperlink>
      <w:r w:rsidRPr="000E5F65">
        <w:rPr>
          <w:rFonts w:ascii="Verdana" w:hAnsi="Verdana" w:cs="Times New Roman"/>
          <w:color w:val="auto"/>
          <w:sz w:val="20"/>
          <w:szCs w:val="20"/>
          <w:lang w:eastAsia="en-US"/>
        </w:rPr>
        <w:t xml:space="preserve"> се изпращат: </w:t>
      </w:r>
      <w:r w:rsidRPr="000E5F65">
        <w:rPr>
          <w:rFonts w:ascii="Verdana" w:hAnsi="Verdana" w:cs="Times New Roman"/>
          <w:i/>
          <w:iCs/>
          <w:color w:val="auto"/>
          <w:sz w:val="20"/>
          <w:szCs w:val="20"/>
          <w:lang w:eastAsia="en-US"/>
        </w:rPr>
        <w:t> </w:t>
      </w:r>
    </w:p>
    <w:p w14:paraId="65393E84" w14:textId="77777777" w:rsidR="002D78D9" w:rsidRPr="000E5F65" w:rsidRDefault="002D78D9" w:rsidP="000E5F65">
      <w:pPr>
        <w:spacing w:after="120" w:line="360" w:lineRule="auto"/>
        <w:jc w:val="both"/>
        <w:rPr>
          <w:rFonts w:ascii="Verdana" w:hAnsi="Verdana" w:cs="Times New Roman"/>
          <w:i/>
          <w:iCs/>
          <w:color w:val="auto"/>
          <w:sz w:val="20"/>
          <w:szCs w:val="20"/>
          <w:lang w:eastAsia="en-US"/>
        </w:rPr>
      </w:pPr>
      <w:r w:rsidRPr="000E5F65">
        <w:rPr>
          <w:rFonts w:ascii="Verdana" w:hAnsi="Verdana" w:cs="Times New Roman"/>
          <w:i/>
          <w:iCs/>
          <w:color w:val="auto"/>
          <w:sz w:val="20"/>
          <w:szCs w:val="20"/>
          <w:lang w:eastAsia="en-US"/>
        </w:rPr>
        <w:t>2.1.</w:t>
      </w:r>
      <w:r w:rsidRPr="000E5F65">
        <w:rPr>
          <w:rFonts w:ascii="Verdana" w:hAnsi="Verdana" w:cs="Times New Roman"/>
          <w:color w:val="auto"/>
          <w:sz w:val="20"/>
          <w:szCs w:val="20"/>
          <w:lang w:eastAsia="en-US"/>
        </w:rPr>
        <w:t xml:space="preserve"> на адрес, посочен от участника: </w:t>
      </w:r>
      <w:r w:rsidRPr="000E5F65">
        <w:rPr>
          <w:rFonts w:ascii="Verdana" w:hAnsi="Verdana" w:cs="Times New Roman"/>
          <w:i/>
          <w:iCs/>
          <w:color w:val="auto"/>
          <w:sz w:val="20"/>
          <w:szCs w:val="20"/>
          <w:lang w:eastAsia="en-US"/>
        </w:rPr>
        <w:t> </w:t>
      </w:r>
    </w:p>
    <w:p w14:paraId="65393E85" w14:textId="77777777" w:rsidR="002D78D9" w:rsidRPr="000E5F65" w:rsidRDefault="002D78D9" w:rsidP="000E5F65">
      <w:pPr>
        <w:spacing w:after="120" w:line="360" w:lineRule="auto"/>
        <w:jc w:val="both"/>
        <w:rPr>
          <w:rFonts w:ascii="Verdana" w:hAnsi="Verdana" w:cs="Times New Roman"/>
          <w:color w:val="auto"/>
          <w:sz w:val="20"/>
          <w:szCs w:val="20"/>
          <w:lang w:eastAsia="en-US"/>
        </w:rPr>
      </w:pPr>
      <w:r w:rsidRPr="000E5F65">
        <w:rPr>
          <w:rFonts w:ascii="Verdana" w:hAnsi="Verdana" w:cs="Times New Roman"/>
          <w:i/>
          <w:iCs/>
          <w:color w:val="auto"/>
          <w:sz w:val="20"/>
          <w:szCs w:val="20"/>
          <w:lang w:eastAsia="en-US"/>
        </w:rPr>
        <w:t>а)</w:t>
      </w:r>
      <w:r w:rsidRPr="000E5F65">
        <w:rPr>
          <w:rFonts w:ascii="Verdana" w:hAnsi="Verdana" w:cs="Times New Roman"/>
          <w:color w:val="auto"/>
          <w:sz w:val="20"/>
          <w:szCs w:val="20"/>
          <w:lang w:eastAsia="en-US"/>
        </w:rPr>
        <w:t xml:space="preserve"> на електронна поща, като съобщението, с което се изпращат, се подписва с електронен подпис, или</w:t>
      </w:r>
    </w:p>
    <w:p w14:paraId="65393E86" w14:textId="77777777" w:rsidR="002D78D9" w:rsidRPr="000E5F65" w:rsidRDefault="002D78D9" w:rsidP="000E5F65">
      <w:pPr>
        <w:spacing w:after="120" w:line="360" w:lineRule="auto"/>
        <w:jc w:val="both"/>
        <w:rPr>
          <w:rFonts w:ascii="Verdana" w:hAnsi="Verdana" w:cs="Times New Roman"/>
          <w:i/>
          <w:iCs/>
          <w:color w:val="auto"/>
          <w:sz w:val="20"/>
          <w:szCs w:val="20"/>
          <w:lang w:eastAsia="en-US"/>
        </w:rPr>
      </w:pPr>
      <w:r w:rsidRPr="000E5F65">
        <w:rPr>
          <w:rFonts w:ascii="Verdana" w:hAnsi="Verdana" w:cs="Times New Roman"/>
          <w:i/>
          <w:iCs/>
          <w:color w:val="auto"/>
          <w:sz w:val="20"/>
          <w:szCs w:val="20"/>
          <w:lang w:eastAsia="en-US"/>
        </w:rPr>
        <w:t>б)</w:t>
      </w:r>
      <w:r w:rsidRPr="000E5F65">
        <w:rPr>
          <w:rFonts w:ascii="Verdana" w:hAnsi="Verdana" w:cs="Times New Roman"/>
          <w:color w:val="auto"/>
          <w:sz w:val="20"/>
          <w:szCs w:val="20"/>
          <w:lang w:eastAsia="en-US"/>
        </w:rPr>
        <w:t xml:space="preserve"> чрез пощенска или друга куриерска услуга с препоръчана пратка с обратна разписка; </w:t>
      </w:r>
      <w:r w:rsidRPr="000E5F65">
        <w:rPr>
          <w:rFonts w:ascii="Verdana" w:hAnsi="Verdana" w:cs="Times New Roman"/>
          <w:i/>
          <w:iCs/>
          <w:color w:val="auto"/>
          <w:sz w:val="20"/>
          <w:szCs w:val="20"/>
          <w:lang w:eastAsia="en-US"/>
        </w:rPr>
        <w:t> </w:t>
      </w:r>
    </w:p>
    <w:p w14:paraId="65393E87" w14:textId="77777777" w:rsidR="002D78D9" w:rsidRPr="000E5F65" w:rsidRDefault="002D78D9" w:rsidP="000E5F65">
      <w:pPr>
        <w:spacing w:after="120" w:line="360" w:lineRule="auto"/>
        <w:jc w:val="both"/>
        <w:rPr>
          <w:rFonts w:ascii="Verdana" w:hAnsi="Verdana" w:cs="Times New Roman"/>
          <w:i/>
          <w:iCs/>
          <w:color w:val="auto"/>
          <w:sz w:val="20"/>
          <w:szCs w:val="20"/>
          <w:lang w:eastAsia="en-US"/>
        </w:rPr>
      </w:pPr>
      <w:r w:rsidRPr="000E5F65">
        <w:rPr>
          <w:rFonts w:ascii="Verdana" w:hAnsi="Verdana" w:cs="Times New Roman"/>
          <w:i/>
          <w:iCs/>
          <w:color w:val="auto"/>
          <w:sz w:val="20"/>
          <w:szCs w:val="20"/>
          <w:lang w:eastAsia="en-US"/>
        </w:rPr>
        <w:t>2.2.</w:t>
      </w:r>
      <w:r w:rsidRPr="000E5F65">
        <w:rPr>
          <w:rFonts w:ascii="Verdana" w:hAnsi="Verdana" w:cs="Times New Roman"/>
          <w:color w:val="auto"/>
          <w:sz w:val="20"/>
          <w:szCs w:val="20"/>
          <w:lang w:eastAsia="en-US"/>
        </w:rPr>
        <w:t xml:space="preserve"> по факс. </w:t>
      </w:r>
      <w:r w:rsidRPr="000E5F65">
        <w:rPr>
          <w:rFonts w:ascii="Verdana" w:hAnsi="Verdana" w:cs="Times New Roman"/>
          <w:i/>
          <w:iCs/>
          <w:color w:val="auto"/>
          <w:sz w:val="20"/>
          <w:szCs w:val="20"/>
          <w:lang w:eastAsia="en-US"/>
        </w:rPr>
        <w:t> </w:t>
      </w:r>
    </w:p>
    <w:p w14:paraId="65393E88" w14:textId="77777777" w:rsidR="002D78D9" w:rsidRPr="000E5F65" w:rsidRDefault="002D78D9" w:rsidP="000E5F65">
      <w:pPr>
        <w:spacing w:after="120" w:line="360" w:lineRule="auto"/>
        <w:jc w:val="both"/>
        <w:rPr>
          <w:rFonts w:ascii="Verdana" w:hAnsi="Verdana" w:cs="Times New Roman"/>
          <w:color w:val="auto"/>
          <w:sz w:val="20"/>
          <w:szCs w:val="20"/>
          <w:lang w:eastAsia="en-US"/>
        </w:rPr>
      </w:pPr>
      <w:r w:rsidRPr="000E5F65">
        <w:rPr>
          <w:rFonts w:ascii="Verdana" w:hAnsi="Verdana" w:cs="Times New Roman"/>
          <w:i/>
          <w:iCs/>
          <w:color w:val="auto"/>
          <w:sz w:val="20"/>
          <w:szCs w:val="20"/>
          <w:lang w:eastAsia="en-US"/>
        </w:rPr>
        <w:t>3.</w:t>
      </w:r>
      <w:r w:rsidRPr="000E5F65">
        <w:rPr>
          <w:rFonts w:ascii="Verdana" w:hAnsi="Verdana" w:cs="Times New Roman"/>
          <w:color w:val="auto"/>
          <w:sz w:val="20"/>
          <w:szCs w:val="20"/>
          <w:lang w:eastAsia="en-US"/>
        </w:rPr>
        <w:t xml:space="preserve"> В случаите на точка 2.1 буква </w:t>
      </w:r>
      <w:r w:rsidRPr="000E5F65">
        <w:rPr>
          <w:rFonts w:ascii="Verdana" w:hAnsi="Verdana" w:cs="Times New Roman"/>
          <w:i/>
          <w:iCs/>
          <w:color w:val="auto"/>
          <w:sz w:val="20"/>
          <w:szCs w:val="20"/>
          <w:lang w:eastAsia="en-US"/>
        </w:rPr>
        <w:t>а)</w:t>
      </w:r>
      <w:r w:rsidRPr="000E5F65">
        <w:rPr>
          <w:rFonts w:ascii="Verdana" w:hAnsi="Verdana" w:cs="Times New Roman"/>
          <w:color w:val="auto"/>
          <w:sz w:val="20"/>
          <w:szCs w:val="20"/>
          <w:lang w:eastAsia="en-US"/>
        </w:rPr>
        <w:t>, участникът се задължава да върне по електронна поща съобщение, с което се удостоверява датата на получаването на съобщението в рамките на един работен ден.</w:t>
      </w:r>
    </w:p>
    <w:p w14:paraId="65393E89" w14:textId="77777777" w:rsidR="002D78D9" w:rsidRPr="000E5F65" w:rsidRDefault="002D78D9" w:rsidP="000E5F65">
      <w:pPr>
        <w:spacing w:after="120" w:line="360" w:lineRule="auto"/>
        <w:jc w:val="both"/>
        <w:rPr>
          <w:rFonts w:ascii="Verdana" w:hAnsi="Verdana" w:cs="Times New Roman"/>
          <w:color w:val="auto"/>
          <w:sz w:val="20"/>
          <w:szCs w:val="20"/>
          <w:lang w:eastAsia="en-US"/>
        </w:rPr>
      </w:pPr>
      <w:r w:rsidRPr="000E5F65">
        <w:rPr>
          <w:rFonts w:ascii="Verdana" w:hAnsi="Verdana" w:cs="Times New Roman"/>
          <w:i/>
          <w:iCs/>
          <w:color w:val="auto"/>
          <w:sz w:val="20"/>
          <w:szCs w:val="20"/>
          <w:lang w:eastAsia="en-US"/>
        </w:rPr>
        <w:t>4.</w:t>
      </w:r>
      <w:r w:rsidRPr="000E5F65">
        <w:rPr>
          <w:rFonts w:ascii="Verdana" w:hAnsi="Verdana" w:cs="Times New Roman"/>
          <w:color w:val="auto"/>
          <w:sz w:val="20"/>
          <w:szCs w:val="20"/>
          <w:lang w:eastAsia="en-US"/>
        </w:rPr>
        <w:t xml:space="preserve"> В случаите, когато решението не е получено, поради върнато електронно съобщение или участникът не е изпратил подвърждаващо обратно съощение в срока по т.3, Възложителят публикува съобщение в профила на купувача </w:t>
      </w:r>
      <w:r w:rsidRPr="000E5F65">
        <w:rPr>
          <w:rFonts w:ascii="Verdana" w:hAnsi="Verdana" w:cs="Verdana"/>
          <w:color w:val="auto"/>
          <w:sz w:val="20"/>
          <w:szCs w:val="20"/>
          <w:lang w:eastAsia="en-US"/>
        </w:rPr>
        <w:t xml:space="preserve">на адресите, посочени в </w:t>
      </w:r>
      <w:r w:rsidRPr="000E5F65">
        <w:rPr>
          <w:rFonts w:ascii="Verdana" w:eastAsia="Times New Roman" w:hAnsi="Verdana" w:cs="Verdana"/>
          <w:bCs/>
          <w:color w:val="auto"/>
          <w:sz w:val="20"/>
          <w:szCs w:val="20"/>
        </w:rPr>
        <w:t>Раздел III, т</w:t>
      </w:r>
      <w:r w:rsidRPr="000E5F65">
        <w:rPr>
          <w:rFonts w:ascii="Verdana" w:hAnsi="Verdana" w:cs="Verdana"/>
          <w:color w:val="auto"/>
          <w:sz w:val="20"/>
          <w:szCs w:val="20"/>
          <w:lang w:eastAsia="en-US"/>
        </w:rPr>
        <w:t>.1 от настоящата документация. Решението по ал.1 се счита връчено от датата на публикуване на съобщението.</w:t>
      </w:r>
    </w:p>
    <w:p w14:paraId="65393E8A" w14:textId="77777777" w:rsidR="002D78D9" w:rsidRPr="000E5F65" w:rsidRDefault="002D78D9" w:rsidP="000E5F65">
      <w:pPr>
        <w:spacing w:after="120"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В случаите, когато решението не е получено, поради върната пратка от куриерска или пощенска служба, Възложителят публикува съобщение в профила на купувача </w:t>
      </w:r>
      <w:r w:rsidRPr="000E5F65">
        <w:rPr>
          <w:rFonts w:ascii="Verdana" w:hAnsi="Verdana" w:cs="Verdana"/>
          <w:color w:val="auto"/>
          <w:sz w:val="20"/>
          <w:szCs w:val="20"/>
          <w:lang w:eastAsia="en-US"/>
        </w:rPr>
        <w:t xml:space="preserve">на адресите, посочени в </w:t>
      </w:r>
      <w:r w:rsidRPr="000E5F65">
        <w:rPr>
          <w:rFonts w:ascii="Verdana" w:eastAsia="Times New Roman" w:hAnsi="Verdana" w:cs="Verdana"/>
          <w:bCs/>
          <w:color w:val="auto"/>
          <w:sz w:val="20"/>
          <w:szCs w:val="20"/>
        </w:rPr>
        <w:t xml:space="preserve">чл.8,ал.1 </w:t>
      </w:r>
      <w:r w:rsidRPr="000E5F65">
        <w:rPr>
          <w:rFonts w:ascii="Verdana" w:hAnsi="Verdana" w:cs="Verdana"/>
          <w:color w:val="auto"/>
          <w:sz w:val="20"/>
          <w:szCs w:val="20"/>
          <w:lang w:eastAsia="en-US"/>
        </w:rPr>
        <w:t>от настоящата документация. Решението по ал.1 се счита връчено от датата на публикуване на съобщението.</w:t>
      </w:r>
    </w:p>
    <w:p w14:paraId="65393E8B" w14:textId="77777777" w:rsidR="002D78D9" w:rsidRPr="000E5F65" w:rsidRDefault="00D879A5" w:rsidP="000E5F65">
      <w:pPr>
        <w:pStyle w:val="8"/>
        <w:shd w:val="clear" w:color="auto" w:fill="auto"/>
        <w:tabs>
          <w:tab w:val="left" w:pos="1276"/>
          <w:tab w:val="right" w:pos="9639"/>
        </w:tabs>
        <w:spacing w:after="120" w:line="360" w:lineRule="auto"/>
        <w:ind w:firstLine="0"/>
        <w:jc w:val="both"/>
        <w:rPr>
          <w:rFonts w:ascii="Verdana" w:hAnsi="Verdana"/>
          <w:sz w:val="20"/>
          <w:szCs w:val="20"/>
        </w:rPr>
      </w:pPr>
      <w:r w:rsidRPr="000E5F65">
        <w:rPr>
          <w:rFonts w:ascii="Verdana" w:hAnsi="Verdana" w:cs="Verdana"/>
          <w:b/>
          <w:sz w:val="20"/>
          <w:szCs w:val="20"/>
        </w:rPr>
        <w:t>Чл.3</w:t>
      </w:r>
      <w:r w:rsidR="00B34429" w:rsidRPr="000E5F65">
        <w:rPr>
          <w:rFonts w:ascii="Verdana" w:hAnsi="Verdana" w:cs="Verdana"/>
          <w:b/>
          <w:sz w:val="20"/>
          <w:szCs w:val="20"/>
        </w:rPr>
        <w:t>5</w:t>
      </w:r>
      <w:r w:rsidRPr="000E5F65">
        <w:rPr>
          <w:rFonts w:ascii="Verdana" w:hAnsi="Verdana" w:cs="Verdana"/>
          <w:b/>
          <w:sz w:val="20"/>
          <w:szCs w:val="20"/>
        </w:rPr>
        <w:t>.</w:t>
      </w:r>
      <w:r w:rsidR="00B34429" w:rsidRPr="000E5F65">
        <w:rPr>
          <w:rFonts w:ascii="Verdana" w:hAnsi="Verdana" w:cs="Verdana"/>
          <w:b/>
          <w:sz w:val="20"/>
          <w:szCs w:val="20"/>
        </w:rPr>
        <w:t xml:space="preserve"> </w:t>
      </w:r>
      <w:r w:rsidR="002D78D9" w:rsidRPr="000E5F65">
        <w:rPr>
          <w:rFonts w:ascii="Verdana" w:hAnsi="Verdana" w:cs="Verdana"/>
          <w:sz w:val="20"/>
          <w:szCs w:val="20"/>
        </w:rPr>
        <w:t>(1)</w:t>
      </w:r>
      <w:r w:rsidR="002D78D9" w:rsidRPr="000E5F65">
        <w:rPr>
          <w:rFonts w:ascii="Verdana" w:hAnsi="Verdana" w:cs="Verdana"/>
          <w:b/>
          <w:bCs/>
          <w:sz w:val="20"/>
          <w:szCs w:val="20"/>
        </w:rPr>
        <w:t xml:space="preserve"> </w:t>
      </w:r>
      <w:r w:rsidR="002D78D9" w:rsidRPr="000E5F65">
        <w:rPr>
          <w:rStyle w:val="24"/>
          <w:rFonts w:ascii="Verdana" w:hAnsi="Verdana" w:cs="Verdana"/>
          <w:b w:val="0"/>
          <w:bCs w:val="0"/>
          <w:color w:val="auto"/>
          <w:sz w:val="20"/>
          <w:szCs w:val="20"/>
          <w:u w:val="none"/>
        </w:rPr>
        <w:t>При подписване на договора за обществената поръчка</w:t>
      </w:r>
      <w:r w:rsidR="002D78D9" w:rsidRPr="000E5F65">
        <w:rPr>
          <w:rStyle w:val="24"/>
          <w:rFonts w:ascii="Verdana" w:hAnsi="Verdana" w:cs="Verdana"/>
          <w:b w:val="0"/>
          <w:color w:val="auto"/>
          <w:sz w:val="20"/>
          <w:szCs w:val="20"/>
          <w:u w:val="none"/>
        </w:rPr>
        <w:t xml:space="preserve">, определеният за изпълнител следва да </w:t>
      </w:r>
      <w:r w:rsidR="002D78D9" w:rsidRPr="000E5F65">
        <w:rPr>
          <w:rFonts w:ascii="Verdana" w:hAnsi="Verdana"/>
          <w:sz w:val="20"/>
          <w:szCs w:val="20"/>
        </w:rPr>
        <w:t xml:space="preserve"> изпълни задължението по </w:t>
      </w:r>
      <w:hyperlink r:id="rId69" w:history="1">
        <w:r w:rsidR="002D78D9" w:rsidRPr="000E5F65">
          <w:rPr>
            <w:rFonts w:ascii="Verdana" w:hAnsi="Verdana"/>
            <w:sz w:val="20"/>
            <w:szCs w:val="20"/>
          </w:rPr>
          <w:t>чл.112,</w:t>
        </w:r>
      </w:hyperlink>
      <w:r w:rsidR="002D78D9" w:rsidRPr="000E5F65">
        <w:rPr>
          <w:rFonts w:ascii="Verdana" w:hAnsi="Verdana"/>
          <w:sz w:val="20"/>
          <w:szCs w:val="20"/>
        </w:rPr>
        <w:t xml:space="preserve"> ал.1 от ЗОП. </w:t>
      </w:r>
    </w:p>
    <w:p w14:paraId="65393E90" w14:textId="77777777" w:rsidR="002D78D9" w:rsidRPr="000E5F65" w:rsidRDefault="002D78D9" w:rsidP="000E5F65">
      <w:pPr>
        <w:spacing w:before="240" w:after="120"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За доказване на съответствието с поставените критерии за подбор участникът, избран за изпълнител, представя: </w:t>
      </w:r>
    </w:p>
    <w:p w14:paraId="210FB645" w14:textId="77777777" w:rsidR="000E5F65" w:rsidRDefault="000E5F65" w:rsidP="000E5F65">
      <w:pPr>
        <w:spacing w:line="360" w:lineRule="auto"/>
        <w:ind w:firstLine="709"/>
        <w:jc w:val="both"/>
        <w:rPr>
          <w:rFonts w:ascii="Verdana" w:hAnsi="Verdana" w:cs="Times New Roman"/>
          <w:color w:val="auto"/>
          <w:sz w:val="20"/>
          <w:szCs w:val="20"/>
          <w:lang w:eastAsia="en-US"/>
        </w:rPr>
      </w:pPr>
      <w:r w:rsidRPr="000E5F65">
        <w:rPr>
          <w:rFonts w:ascii="Verdana" w:eastAsia="Times New Roman" w:hAnsi="Verdana" w:cs="Verdana"/>
          <w:bCs/>
          <w:color w:val="auto"/>
          <w:sz w:val="20"/>
          <w:szCs w:val="20"/>
        </w:rPr>
        <w:t>-</w:t>
      </w:r>
      <w:r w:rsidRPr="000E5F65">
        <w:rPr>
          <w:rFonts w:ascii="Verdana" w:hAnsi="Verdana" w:cs="Tahoma"/>
          <w:sz w:val="20"/>
          <w:szCs w:val="20"/>
          <w:shd w:val="clear" w:color="auto" w:fill="FFFFFF"/>
          <w:lang w:eastAsia="en-US"/>
        </w:rPr>
        <w:t xml:space="preserve"> </w:t>
      </w:r>
      <w:r w:rsidRPr="000E5F65">
        <w:rPr>
          <w:rFonts w:ascii="Verdana" w:eastAsia="Times New Roman" w:hAnsi="Verdana" w:cs="Times New Roman"/>
          <w:color w:val="auto"/>
          <w:sz w:val="20"/>
          <w:szCs w:val="20"/>
          <w:lang w:eastAsia="en-US"/>
        </w:rPr>
        <w:t xml:space="preserve">копие на </w:t>
      </w:r>
      <w:r w:rsidRPr="000E5F65">
        <w:rPr>
          <w:rFonts w:ascii="Verdana" w:hAnsi="Verdana" w:cs="Times New Roman"/>
          <w:b/>
          <w:i/>
          <w:color w:val="auto"/>
          <w:sz w:val="20"/>
          <w:szCs w:val="20"/>
          <w:lang w:eastAsia="en-US"/>
        </w:rPr>
        <w:t xml:space="preserve">Удостоверение/Лиценз </w:t>
      </w:r>
      <w:r w:rsidRPr="000E5F65">
        <w:rPr>
          <w:rFonts w:ascii="Verdana" w:hAnsi="Verdana" w:cs="Times New Roman"/>
          <w:bCs/>
          <w:color w:val="auto"/>
          <w:sz w:val="20"/>
          <w:szCs w:val="20"/>
          <w:lang w:eastAsia="en-US"/>
        </w:rPr>
        <w:t>за упражняване на дейностите</w:t>
      </w:r>
      <w:r w:rsidRPr="000E5F65">
        <w:rPr>
          <w:rFonts w:ascii="Verdana" w:hAnsi="Verdana" w:cs="Times New Roman"/>
          <w:color w:val="auto"/>
          <w:sz w:val="20"/>
          <w:szCs w:val="20"/>
          <w:lang w:eastAsia="en-US"/>
        </w:rPr>
        <w:t xml:space="preserve"> по чл. 166, ал. 1, т. 1 ЗУТ или </w:t>
      </w:r>
      <w:r w:rsidRPr="000E5F65">
        <w:rPr>
          <w:rFonts w:ascii="Verdana" w:hAnsi="Verdana" w:cs="Times New Roman"/>
          <w:b/>
          <w:i/>
          <w:color w:val="auto"/>
          <w:sz w:val="20"/>
          <w:szCs w:val="20"/>
          <w:lang w:eastAsia="en-US"/>
        </w:rPr>
        <w:t>Удостоверение</w:t>
      </w:r>
      <w:r w:rsidRPr="000E5F65">
        <w:rPr>
          <w:rFonts w:ascii="Verdana" w:hAnsi="Verdana" w:cs="Times New Roman"/>
          <w:color w:val="auto"/>
          <w:sz w:val="20"/>
          <w:szCs w:val="20"/>
          <w:lang w:eastAsia="en-US"/>
        </w:rPr>
        <w:t xml:space="preserve"> за правото за упражняване на дейностите по чл. 166, ал. 1, т. 1 ЗУТ на лицата по чл. 166, ал. 7 от ЗУТ, придружено със списъка на правоспособните физически лица, представляващ неразделна част от него</w:t>
      </w:r>
    </w:p>
    <w:p w14:paraId="72D044A3" w14:textId="77777777" w:rsidR="000E5F65" w:rsidRPr="000E5F65" w:rsidRDefault="000E5F65" w:rsidP="000E5F65">
      <w:pPr>
        <w:spacing w:line="360" w:lineRule="auto"/>
        <w:ind w:firstLine="709"/>
        <w:jc w:val="both"/>
        <w:rPr>
          <w:rFonts w:ascii="Verdana" w:eastAsia="Times New Roman" w:hAnsi="Verdana" w:cs="Times New Roman"/>
          <w:sz w:val="20"/>
          <w:szCs w:val="20"/>
        </w:rPr>
      </w:pPr>
      <w:r w:rsidRPr="000E5F65">
        <w:rPr>
          <w:rFonts w:ascii="Verdana" w:eastAsia="Times New Roman" w:hAnsi="Verdana" w:cs="Times New Roman"/>
          <w:color w:val="auto"/>
          <w:sz w:val="20"/>
          <w:szCs w:val="20"/>
          <w:lang w:eastAsia="en-US"/>
        </w:rPr>
        <w:t xml:space="preserve">- </w:t>
      </w:r>
      <w:r w:rsidRPr="000E5F65">
        <w:rPr>
          <w:rFonts w:ascii="Verdana" w:eastAsia="Times New Roman" w:hAnsi="Verdana" w:cs="Times New Roman"/>
          <w:sz w:val="20"/>
          <w:szCs w:val="20"/>
        </w:rPr>
        <w:t>Списък на услугите, които са идентични или сходни с предмета на обществената поръчка, с посочване на предмета и обема, стойностите, датите, получателите, заедно с доказателства за извършената услуга</w:t>
      </w:r>
      <w:r w:rsidRPr="000E5F65">
        <w:rPr>
          <w:rFonts w:ascii="Verdana" w:eastAsia="Times New Roman" w:hAnsi="Verdana" w:cs="Times New Roman"/>
          <w:sz w:val="20"/>
          <w:szCs w:val="20"/>
          <w:lang w:val="en-US"/>
        </w:rPr>
        <w:t>.</w:t>
      </w:r>
    </w:p>
    <w:p w14:paraId="3AE61DAC" w14:textId="77777777" w:rsidR="000E5F65" w:rsidRPr="000E5F65" w:rsidRDefault="000E5F65" w:rsidP="000E5F65">
      <w:pPr>
        <w:spacing w:line="360" w:lineRule="auto"/>
        <w:ind w:firstLine="709"/>
        <w:contextualSpacing/>
        <w:jc w:val="both"/>
        <w:rPr>
          <w:rFonts w:ascii="Verdana" w:eastAsia="Times New Roman" w:hAnsi="Verdana" w:cs="Times New Roman"/>
          <w:sz w:val="20"/>
          <w:szCs w:val="20"/>
        </w:rPr>
      </w:pPr>
      <w:r w:rsidRPr="000E5F65">
        <w:rPr>
          <w:rFonts w:ascii="Verdana" w:eastAsia="Times New Roman" w:hAnsi="Verdana" w:cs="Times New Roman"/>
          <w:sz w:val="20"/>
          <w:szCs w:val="20"/>
        </w:rPr>
        <w:t xml:space="preserve">- </w:t>
      </w:r>
      <w:r w:rsidRPr="000E5F65">
        <w:rPr>
          <w:rFonts w:ascii="Verdana" w:hAnsi="Verdana" w:cs="Times New Roman"/>
          <w:sz w:val="20"/>
          <w:szCs w:val="20"/>
          <w:shd w:val="clear" w:color="auto" w:fill="FFFFFF"/>
        </w:rPr>
        <w:t>списък на техническите лица, които ще отговарят за изпълнението на поръчката;</w:t>
      </w:r>
    </w:p>
    <w:p w14:paraId="290D1E16" w14:textId="4C4C81BC" w:rsidR="000E5F65" w:rsidRPr="000E5F65" w:rsidRDefault="000E5F65" w:rsidP="000E5F65">
      <w:pPr>
        <w:spacing w:line="360" w:lineRule="auto"/>
        <w:ind w:right="-57" w:firstLine="709"/>
        <w:jc w:val="both"/>
        <w:rPr>
          <w:rFonts w:ascii="Verdana" w:eastAsia="MS ??" w:hAnsi="Verdana" w:cs="Times New Roman"/>
          <w:color w:val="auto"/>
          <w:sz w:val="20"/>
          <w:szCs w:val="20"/>
        </w:rPr>
      </w:pPr>
      <w:r w:rsidRPr="000E5F65">
        <w:rPr>
          <w:rFonts w:ascii="Verdana" w:hAnsi="Verdana" w:cs="Tahoma"/>
          <w:sz w:val="20"/>
          <w:szCs w:val="20"/>
          <w:shd w:val="clear" w:color="auto" w:fill="FFFFFF"/>
          <w:lang w:eastAsia="en-US"/>
        </w:rPr>
        <w:t>-</w:t>
      </w:r>
      <w:r w:rsidRPr="000E5F65">
        <w:rPr>
          <w:rFonts w:ascii="Verdana" w:hAnsi="Verdana" w:cs="Times New Roman"/>
          <w:color w:val="auto"/>
          <w:sz w:val="20"/>
          <w:szCs w:val="20"/>
        </w:rPr>
        <w:t xml:space="preserve"> Сертификат на участника за въведена система за управление</w:t>
      </w:r>
      <w:r w:rsidRPr="000E5F65">
        <w:rPr>
          <w:rFonts w:ascii="Verdana" w:hAnsi="Verdana" w:cs="Times New Roman"/>
          <w:color w:val="auto"/>
          <w:sz w:val="20"/>
          <w:szCs w:val="20"/>
          <w:lang w:val="en-US"/>
        </w:rPr>
        <w:t xml:space="preserve"> </w:t>
      </w:r>
      <w:r w:rsidRPr="000E5F65">
        <w:rPr>
          <w:rFonts w:ascii="Verdana" w:hAnsi="Verdana" w:cs="Times New Roman"/>
          <w:color w:val="auto"/>
          <w:sz w:val="20"/>
          <w:szCs w:val="20"/>
        </w:rPr>
        <w:t xml:space="preserve">на качеството   </w:t>
      </w:r>
      <w:r w:rsidRPr="000E5F65">
        <w:rPr>
          <w:rFonts w:ascii="Verdana" w:hAnsi="Verdana" w:cs="Times New Roman"/>
          <w:color w:val="auto"/>
          <w:sz w:val="20"/>
          <w:szCs w:val="20"/>
          <w:lang w:val="en-US"/>
        </w:rPr>
        <w:t>EN</w:t>
      </w:r>
      <w:r w:rsidRPr="000E5F65">
        <w:rPr>
          <w:rFonts w:ascii="Verdana" w:hAnsi="Verdana" w:cs="Times New Roman"/>
          <w:color w:val="auto"/>
          <w:sz w:val="20"/>
          <w:szCs w:val="20"/>
        </w:rPr>
        <w:t xml:space="preserve"> </w:t>
      </w:r>
      <w:r w:rsidRPr="000E5F65">
        <w:rPr>
          <w:rFonts w:ascii="Verdana" w:hAnsi="Verdana" w:cs="Times New Roman"/>
          <w:color w:val="auto"/>
          <w:sz w:val="20"/>
          <w:szCs w:val="20"/>
          <w:lang w:val="en-AU"/>
        </w:rPr>
        <w:lastRenderedPageBreak/>
        <w:t>ISO</w:t>
      </w:r>
      <w:r w:rsidRPr="000E5F65">
        <w:rPr>
          <w:rFonts w:ascii="Verdana" w:hAnsi="Verdana" w:cs="Times New Roman"/>
          <w:color w:val="auto"/>
          <w:sz w:val="20"/>
          <w:szCs w:val="20"/>
        </w:rPr>
        <w:t xml:space="preserve"> 9001-2008/</w:t>
      </w:r>
      <w:r w:rsidRPr="000E5F65">
        <w:rPr>
          <w:rFonts w:ascii="Verdana" w:hAnsi="Verdana" w:cs="Times New Roman"/>
          <w:color w:val="auto"/>
          <w:sz w:val="20"/>
          <w:szCs w:val="20"/>
          <w:lang w:val="en-US"/>
        </w:rPr>
        <w:t xml:space="preserve">ISO </w:t>
      </w:r>
      <w:r w:rsidRPr="000E5F65">
        <w:rPr>
          <w:rFonts w:ascii="Verdana" w:hAnsi="Verdana" w:cs="Times New Roman"/>
          <w:color w:val="auto"/>
          <w:sz w:val="20"/>
          <w:szCs w:val="20"/>
        </w:rPr>
        <w:t xml:space="preserve">9001:2015  (или еквивалентна) с обхват </w:t>
      </w:r>
      <w:r w:rsidR="006541B0">
        <w:rPr>
          <w:rFonts w:ascii="Verdana" w:hAnsi="Verdana"/>
          <w:sz w:val="20"/>
          <w:szCs w:val="20"/>
        </w:rPr>
        <w:t xml:space="preserve"> </w:t>
      </w:r>
      <w:r w:rsidRPr="000E5F65">
        <w:rPr>
          <w:rFonts w:ascii="Verdana" w:hAnsi="Verdana"/>
          <w:sz w:val="20"/>
          <w:szCs w:val="20"/>
        </w:rPr>
        <w:t xml:space="preserve"> упражняване на строителен надзор</w:t>
      </w:r>
      <w:r w:rsidRPr="000E5F65">
        <w:rPr>
          <w:rFonts w:ascii="Verdana" w:eastAsia="Times New Roman" w:hAnsi="Verdana" w:cs="Times New Roman"/>
          <w:color w:val="auto"/>
          <w:sz w:val="20"/>
          <w:szCs w:val="20"/>
          <w:lang w:eastAsia="en-US"/>
        </w:rPr>
        <w:t xml:space="preserve">, </w:t>
      </w:r>
      <w:r w:rsidRPr="000E5F65">
        <w:rPr>
          <w:rFonts w:ascii="Verdana" w:eastAsia="MS ??" w:hAnsi="Verdana" w:cs="Times New Roman"/>
          <w:color w:val="auto"/>
          <w:sz w:val="20"/>
          <w:szCs w:val="20"/>
        </w:rPr>
        <w:t>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14:paraId="78ECDF82" w14:textId="77777777" w:rsidR="00926998" w:rsidRPr="000E5F65" w:rsidRDefault="00926998" w:rsidP="000E5F65">
      <w:pPr>
        <w:spacing w:line="360" w:lineRule="auto"/>
        <w:ind w:firstLine="709"/>
        <w:jc w:val="both"/>
        <w:rPr>
          <w:rFonts w:ascii="Verdana" w:eastAsia="Times New Roman" w:hAnsi="Verdana" w:cs="Verdana"/>
          <w:bCs/>
          <w:color w:val="auto"/>
          <w:sz w:val="20"/>
          <w:szCs w:val="20"/>
        </w:rPr>
      </w:pPr>
      <w:r w:rsidRPr="000E5F65">
        <w:rPr>
          <w:rFonts w:ascii="Verdana" w:eastAsia="Times New Roman" w:hAnsi="Verdana" w:cs="Verdana"/>
          <w:bCs/>
          <w:color w:val="auto"/>
          <w:sz w:val="20"/>
          <w:szCs w:val="20"/>
        </w:rPr>
        <w:t>Документите се представят и за подизпълнителите и третите лица, ако има такива.</w:t>
      </w:r>
    </w:p>
    <w:p w14:paraId="65393E97" w14:textId="77777777" w:rsidR="002D78D9" w:rsidRPr="000E5F65" w:rsidRDefault="002D78D9" w:rsidP="000E5F65">
      <w:pPr>
        <w:spacing w:line="360" w:lineRule="auto"/>
        <w:jc w:val="both"/>
        <w:rPr>
          <w:rFonts w:ascii="Verdana" w:eastAsia="Times New Roman" w:hAnsi="Verdana" w:cs="Verdana"/>
          <w:bCs/>
          <w:color w:val="auto"/>
          <w:sz w:val="20"/>
          <w:szCs w:val="20"/>
        </w:rPr>
      </w:pPr>
    </w:p>
    <w:p w14:paraId="65393E98" w14:textId="77777777" w:rsidR="002D78D9" w:rsidRPr="000E5F65" w:rsidRDefault="002D78D9" w:rsidP="000E5F65">
      <w:pPr>
        <w:spacing w:after="120" w:line="360" w:lineRule="auto"/>
        <w:jc w:val="both"/>
        <w:rPr>
          <w:rFonts w:ascii="Verdana" w:eastAsia="Times New Roman" w:hAnsi="Verdana" w:cs="Verdana"/>
          <w:color w:val="auto"/>
          <w:sz w:val="20"/>
          <w:szCs w:val="20"/>
          <w:u w:val="single"/>
        </w:rPr>
      </w:pPr>
      <w:r w:rsidRPr="000E5F65">
        <w:rPr>
          <w:rFonts w:ascii="Verdana" w:hAnsi="Verdana" w:cs="Times New Roman"/>
          <w:color w:val="auto"/>
          <w:sz w:val="20"/>
          <w:szCs w:val="20"/>
          <w:lang w:eastAsia="en-US"/>
        </w:rPr>
        <w:t>3.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14:paraId="65393E99" w14:textId="77777777" w:rsidR="00B34429" w:rsidRPr="000E5F65" w:rsidRDefault="00B34429" w:rsidP="000E5F65">
      <w:pPr>
        <w:pStyle w:val="8"/>
        <w:shd w:val="clear" w:color="auto" w:fill="auto"/>
        <w:tabs>
          <w:tab w:val="left" w:pos="1276"/>
          <w:tab w:val="right" w:pos="9639"/>
        </w:tabs>
        <w:spacing w:after="120" w:line="360" w:lineRule="auto"/>
        <w:ind w:firstLine="0"/>
        <w:jc w:val="both"/>
        <w:rPr>
          <w:rFonts w:ascii="Verdana" w:eastAsia="Times New Roman" w:hAnsi="Verdana"/>
          <w:sz w:val="20"/>
          <w:szCs w:val="20"/>
          <w:lang w:eastAsia="x-none"/>
        </w:rPr>
      </w:pPr>
      <w:r w:rsidRPr="000E5F65">
        <w:rPr>
          <w:rFonts w:ascii="Verdana" w:hAnsi="Verdana" w:cs="Verdana"/>
          <w:b/>
          <w:sz w:val="20"/>
          <w:szCs w:val="20"/>
        </w:rPr>
        <w:t>Чл.36.</w:t>
      </w:r>
      <w:r w:rsidRPr="000E5F65">
        <w:rPr>
          <w:rFonts w:ascii="Verdana" w:eastAsia="Times New Roman" w:hAnsi="Verdana"/>
          <w:b/>
          <w:sz w:val="20"/>
          <w:szCs w:val="20"/>
          <w:lang w:eastAsia="x-none"/>
        </w:rPr>
        <w:t xml:space="preserve"> (1)</w:t>
      </w:r>
      <w:r w:rsidR="000A361F" w:rsidRPr="000E5F65">
        <w:rPr>
          <w:rFonts w:ascii="Verdana" w:eastAsia="Times New Roman" w:hAnsi="Verdana"/>
          <w:b/>
          <w:sz w:val="20"/>
          <w:szCs w:val="20"/>
          <w:lang w:eastAsia="x-none"/>
        </w:rPr>
        <w:t xml:space="preserve"> </w:t>
      </w:r>
      <w:r w:rsidRPr="000E5F65">
        <w:rPr>
          <w:rFonts w:ascii="Verdana" w:eastAsia="Times New Roman" w:hAnsi="Verdana"/>
          <w:sz w:val="20"/>
          <w:szCs w:val="20"/>
          <w:lang w:eastAsia="x-none"/>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ППЗОП, обявлението и документацията за обществената поръчка. </w:t>
      </w:r>
    </w:p>
    <w:p w14:paraId="65393E9A" w14:textId="77777777" w:rsidR="00B34429" w:rsidRPr="000E5F65" w:rsidRDefault="00B34429" w:rsidP="000E5F65">
      <w:pPr>
        <w:widowControl/>
        <w:tabs>
          <w:tab w:val="left" w:pos="993"/>
          <w:tab w:val="left" w:pos="1134"/>
        </w:tabs>
        <w:spacing w:before="60" w:after="60" w:line="360" w:lineRule="auto"/>
        <w:jc w:val="both"/>
        <w:rPr>
          <w:rFonts w:ascii="Verdana" w:eastAsia="Times New Roman" w:hAnsi="Verdana" w:cs="Times New Roman"/>
          <w:color w:val="auto"/>
          <w:sz w:val="20"/>
          <w:szCs w:val="20"/>
          <w:lang w:eastAsia="x-none"/>
        </w:rPr>
      </w:pPr>
      <w:r w:rsidRPr="000E5F65">
        <w:rPr>
          <w:rFonts w:ascii="Verdana" w:eastAsia="Times New Roman" w:hAnsi="Verdana" w:cs="Times New Roman"/>
          <w:b/>
          <w:color w:val="auto"/>
          <w:sz w:val="20"/>
          <w:szCs w:val="20"/>
          <w:lang w:eastAsia="x-none"/>
        </w:rPr>
        <w:t>(2)</w:t>
      </w:r>
      <w:r w:rsidR="00D732A0" w:rsidRPr="000E5F65">
        <w:rPr>
          <w:rFonts w:ascii="Verdana" w:eastAsia="Times New Roman" w:hAnsi="Verdana" w:cs="Times New Roman"/>
          <w:b/>
          <w:color w:val="auto"/>
          <w:sz w:val="20"/>
          <w:szCs w:val="20"/>
          <w:lang w:eastAsia="x-none"/>
        </w:rPr>
        <w:t xml:space="preserve"> </w:t>
      </w:r>
      <w:r w:rsidRPr="000E5F65">
        <w:rPr>
          <w:rFonts w:ascii="Verdana" w:eastAsia="Times New Roman" w:hAnsi="Verdana" w:cs="Times New Roman"/>
          <w:color w:val="auto"/>
          <w:sz w:val="20"/>
          <w:szCs w:val="20"/>
          <w:lang w:eastAsia="x-none"/>
        </w:rPr>
        <w:t>При противоречие в записите на отделните документи валидни са записите в документа с по-висок приоритет, като приоритетите на документите са в следната последователност:</w:t>
      </w:r>
    </w:p>
    <w:p w14:paraId="65393E9B" w14:textId="77777777" w:rsidR="00B34429" w:rsidRPr="000E5F65" w:rsidRDefault="00B34429" w:rsidP="000E5F65">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en-US" w:eastAsia="de-AT"/>
        </w:rPr>
      </w:pPr>
      <w:r w:rsidRPr="000E5F65">
        <w:rPr>
          <w:rFonts w:ascii="Verdana" w:hAnsi="Verdana" w:cs="Tahoma"/>
          <w:color w:val="auto"/>
          <w:spacing w:val="4"/>
          <w:sz w:val="20"/>
          <w:szCs w:val="20"/>
          <w:lang w:val="en-US" w:eastAsia="de-AT"/>
        </w:rPr>
        <w:t>Решение за откриване на процедурата;</w:t>
      </w:r>
    </w:p>
    <w:p w14:paraId="65393E9C" w14:textId="77777777" w:rsidR="00B34429" w:rsidRPr="000E5F65" w:rsidRDefault="00B34429" w:rsidP="000E5F65">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en-US" w:eastAsia="de-AT"/>
        </w:rPr>
      </w:pPr>
      <w:r w:rsidRPr="000E5F65">
        <w:rPr>
          <w:rFonts w:ascii="Verdana" w:hAnsi="Verdana" w:cs="Tahoma"/>
          <w:color w:val="auto"/>
          <w:spacing w:val="4"/>
          <w:sz w:val="20"/>
          <w:szCs w:val="20"/>
          <w:lang w:val="en-US" w:eastAsia="de-AT"/>
        </w:rPr>
        <w:t>Обявление за обществена поръчка;</w:t>
      </w:r>
    </w:p>
    <w:p w14:paraId="65393E9D" w14:textId="77777777" w:rsidR="00B34429" w:rsidRPr="000E5F65" w:rsidRDefault="00B34429" w:rsidP="000E5F65">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en-US" w:eastAsia="de-AT"/>
        </w:rPr>
      </w:pPr>
      <w:r w:rsidRPr="000E5F65">
        <w:rPr>
          <w:rFonts w:ascii="Verdana" w:hAnsi="Verdana" w:cs="Tahoma"/>
          <w:color w:val="auto"/>
          <w:spacing w:val="4"/>
          <w:sz w:val="20"/>
          <w:szCs w:val="20"/>
          <w:lang w:val="en-US" w:eastAsia="de-AT"/>
        </w:rPr>
        <w:t>Техническа спецификация</w:t>
      </w:r>
      <w:r w:rsidR="00BF1788" w:rsidRPr="000E5F65">
        <w:rPr>
          <w:rFonts w:ascii="Verdana" w:hAnsi="Verdana" w:cs="Tahoma"/>
          <w:color w:val="auto"/>
          <w:spacing w:val="4"/>
          <w:sz w:val="20"/>
          <w:szCs w:val="20"/>
          <w:lang w:eastAsia="de-AT"/>
        </w:rPr>
        <w:t xml:space="preserve"> и инвестиционен проект</w:t>
      </w:r>
      <w:r w:rsidRPr="000E5F65">
        <w:rPr>
          <w:rFonts w:ascii="Verdana" w:hAnsi="Verdana" w:cs="Tahoma"/>
          <w:color w:val="auto"/>
          <w:spacing w:val="4"/>
          <w:sz w:val="20"/>
          <w:szCs w:val="20"/>
          <w:lang w:val="en-US" w:eastAsia="de-AT"/>
        </w:rPr>
        <w:t>;</w:t>
      </w:r>
    </w:p>
    <w:p w14:paraId="65393E9E" w14:textId="77777777" w:rsidR="00B34429" w:rsidRPr="000E5F65" w:rsidRDefault="00B34429" w:rsidP="000E5F65">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en-US" w:eastAsia="de-AT"/>
        </w:rPr>
      </w:pPr>
      <w:r w:rsidRPr="000E5F65">
        <w:rPr>
          <w:rFonts w:ascii="Verdana" w:hAnsi="Verdana" w:cs="Tahoma"/>
          <w:color w:val="auto"/>
          <w:spacing w:val="4"/>
          <w:sz w:val="20"/>
          <w:szCs w:val="20"/>
          <w:lang w:val="en-US" w:eastAsia="de-AT"/>
        </w:rPr>
        <w:t>Указания за участие;</w:t>
      </w:r>
    </w:p>
    <w:p w14:paraId="65393E9F" w14:textId="77777777" w:rsidR="00B34429" w:rsidRPr="000E5F65" w:rsidRDefault="00B34429" w:rsidP="000E5F65">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en-US" w:eastAsia="de-AT"/>
        </w:rPr>
      </w:pPr>
      <w:r w:rsidRPr="000E5F65">
        <w:rPr>
          <w:rFonts w:ascii="Verdana" w:hAnsi="Verdana" w:cs="Tahoma"/>
          <w:color w:val="auto"/>
          <w:spacing w:val="4"/>
          <w:sz w:val="20"/>
          <w:szCs w:val="20"/>
          <w:lang w:val="en-US" w:eastAsia="de-AT"/>
        </w:rPr>
        <w:t>Проект на договор за изпълнение на поръчката;</w:t>
      </w:r>
    </w:p>
    <w:p w14:paraId="65393EA0" w14:textId="77777777" w:rsidR="00B34429" w:rsidRPr="000E5F65" w:rsidRDefault="00B34429" w:rsidP="000E5F65">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en-US" w:eastAsia="de-AT"/>
        </w:rPr>
      </w:pPr>
      <w:r w:rsidRPr="000E5F65">
        <w:rPr>
          <w:rFonts w:ascii="Verdana" w:hAnsi="Verdana" w:cs="Tahoma"/>
          <w:color w:val="auto"/>
          <w:spacing w:val="4"/>
          <w:sz w:val="20"/>
          <w:szCs w:val="20"/>
          <w:lang w:val="en-US" w:eastAsia="de-AT"/>
        </w:rPr>
        <w:t>Образци за участие в процедурата.</w:t>
      </w:r>
    </w:p>
    <w:p w14:paraId="65393EA1" w14:textId="77777777" w:rsidR="00B34429" w:rsidRPr="000E5F65" w:rsidRDefault="00B34429" w:rsidP="000E5F65">
      <w:pPr>
        <w:widowControl/>
        <w:spacing w:line="360" w:lineRule="auto"/>
        <w:jc w:val="both"/>
        <w:rPr>
          <w:rFonts w:ascii="Verdana" w:eastAsia="Times New Roman" w:hAnsi="Verdana" w:cs="Times New Roman"/>
          <w:color w:val="auto"/>
          <w:sz w:val="20"/>
          <w:szCs w:val="20"/>
          <w:lang w:eastAsia="en-US"/>
        </w:rPr>
      </w:pPr>
      <w:r w:rsidRPr="000E5F65">
        <w:rPr>
          <w:rFonts w:ascii="Verdana" w:eastAsia="Times New Roman" w:hAnsi="Verdana" w:cs="Times New Roman"/>
          <w:color w:val="auto"/>
          <w:sz w:val="20"/>
          <w:szCs w:val="20"/>
          <w:lang w:eastAsia="en-US"/>
        </w:rPr>
        <w:t>Документът с най-висок приоритет е посочен на първо място.</w:t>
      </w:r>
    </w:p>
    <w:p w14:paraId="65393EA3" w14:textId="77777777" w:rsidR="002E5121" w:rsidRPr="000E5F65" w:rsidRDefault="002E5121" w:rsidP="000E5F65">
      <w:pPr>
        <w:spacing w:before="240" w:line="360" w:lineRule="auto"/>
        <w:jc w:val="both"/>
        <w:rPr>
          <w:rFonts w:ascii="Verdana" w:hAnsi="Verdana"/>
          <w:b/>
          <w:color w:val="auto"/>
          <w:sz w:val="20"/>
          <w:szCs w:val="20"/>
          <w:u w:val="single"/>
        </w:rPr>
      </w:pPr>
      <w:r w:rsidRPr="000E5F65">
        <w:rPr>
          <w:rFonts w:ascii="Verdana" w:hAnsi="Verdana"/>
          <w:b/>
          <w:color w:val="auto"/>
          <w:sz w:val="20"/>
          <w:szCs w:val="20"/>
          <w:u w:val="single"/>
        </w:rPr>
        <w:t>Важно! При евентуално посочване на определен сертификат, стандарт, марка, модел, изискване или друго подобно в Техническата спецификация, както и навсякъде другаде от документацията за настоящата процедура, следва да се чете „или еквивалент“.</w:t>
      </w:r>
    </w:p>
    <w:p w14:paraId="65393EBC" w14:textId="29C58A0F" w:rsidR="002F6B57" w:rsidRPr="000E5F65" w:rsidRDefault="002F6B57" w:rsidP="000E5F65">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14:paraId="0C7E6814" w14:textId="686B6F5A" w:rsidR="00640097" w:rsidRPr="000E5F65" w:rsidRDefault="00640097" w:rsidP="000E5F65">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14:paraId="2082D577" w14:textId="4D8EBD3D" w:rsidR="00640097" w:rsidRDefault="00640097" w:rsidP="000E5F65">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14:paraId="77FE9E01" w14:textId="7E008C30" w:rsidR="00A46375" w:rsidRDefault="00A46375" w:rsidP="000E5F65">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14:paraId="760F0924" w14:textId="77777777" w:rsidR="00A46375" w:rsidRPr="000E5F65" w:rsidRDefault="00A46375" w:rsidP="000E5F65">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14:paraId="65393EBD" w14:textId="77777777" w:rsidR="002E5121" w:rsidRPr="000E5F65" w:rsidRDefault="002E5121" w:rsidP="000E5F65">
      <w:pPr>
        <w:spacing w:line="360" w:lineRule="auto"/>
        <w:jc w:val="center"/>
        <w:rPr>
          <w:rFonts w:ascii="Verdana" w:hAnsi="Verdana" w:cs="Verdana"/>
          <w:b/>
          <w:color w:val="auto"/>
          <w:sz w:val="20"/>
          <w:szCs w:val="20"/>
          <w:lang w:val="ru-RU"/>
        </w:rPr>
      </w:pPr>
      <w:r w:rsidRPr="000E5F65">
        <w:rPr>
          <w:rFonts w:ascii="Verdana" w:hAnsi="Verdana" w:cs="Verdana"/>
          <w:b/>
          <w:color w:val="auto"/>
          <w:sz w:val="20"/>
          <w:szCs w:val="20"/>
          <w:lang w:val="ru-RU"/>
        </w:rPr>
        <w:t>ЗАЯВЛЕНИЕ</w:t>
      </w:r>
    </w:p>
    <w:p w14:paraId="65393EBE" w14:textId="77777777" w:rsidR="002E5121" w:rsidRPr="000E5F65" w:rsidRDefault="002E5121" w:rsidP="000E5F65">
      <w:pPr>
        <w:spacing w:line="360" w:lineRule="auto"/>
        <w:jc w:val="both"/>
        <w:rPr>
          <w:rFonts w:ascii="Verdana" w:hAnsi="Verdana" w:cs="Verdana"/>
          <w:color w:val="auto"/>
          <w:sz w:val="20"/>
          <w:szCs w:val="20"/>
          <w:lang w:val="ru-RU"/>
        </w:rPr>
      </w:pPr>
    </w:p>
    <w:p w14:paraId="65393EBF" w14:textId="77777777" w:rsidR="002E5121" w:rsidRPr="000E5F65" w:rsidRDefault="002E5121" w:rsidP="000E5F65">
      <w:pPr>
        <w:spacing w:line="360" w:lineRule="auto"/>
        <w:jc w:val="both"/>
        <w:rPr>
          <w:rFonts w:ascii="Verdana" w:hAnsi="Verdana" w:cs="Verdana"/>
          <w:color w:val="auto"/>
          <w:sz w:val="20"/>
          <w:szCs w:val="20"/>
        </w:rPr>
      </w:pPr>
      <w:r w:rsidRPr="000E5F65">
        <w:rPr>
          <w:rFonts w:ascii="Verdana" w:hAnsi="Verdana" w:cs="Verdana"/>
          <w:color w:val="auto"/>
          <w:sz w:val="20"/>
          <w:szCs w:val="20"/>
          <w:lang w:val="ru-RU"/>
        </w:rPr>
        <w:t>Долуподписаният/ата</w:t>
      </w:r>
      <w:r w:rsidRPr="000E5F65">
        <w:rPr>
          <w:rFonts w:ascii="Verdana" w:hAnsi="Verdana" w:cs="Verdana"/>
          <w:color w:val="auto"/>
          <w:sz w:val="20"/>
          <w:szCs w:val="20"/>
        </w:rPr>
        <w:t>: __________________________________________________</w:t>
      </w:r>
    </w:p>
    <w:p w14:paraId="65393EC0" w14:textId="77777777" w:rsidR="002E5121" w:rsidRPr="000E5F65" w:rsidRDefault="002E5121" w:rsidP="000E5F65">
      <w:pPr>
        <w:spacing w:line="360" w:lineRule="auto"/>
        <w:jc w:val="both"/>
        <w:rPr>
          <w:rFonts w:ascii="Verdana" w:hAnsi="Verdana" w:cs="Verdana"/>
          <w:iCs/>
          <w:color w:val="auto"/>
          <w:sz w:val="20"/>
          <w:szCs w:val="20"/>
        </w:rPr>
      </w:pPr>
      <w:r w:rsidRPr="000E5F65">
        <w:rPr>
          <w:rFonts w:ascii="Verdana" w:hAnsi="Verdana" w:cs="Verdana"/>
          <w:color w:val="auto"/>
          <w:sz w:val="20"/>
          <w:szCs w:val="20"/>
          <w:lang w:val="en-US"/>
        </w:rPr>
        <w:t xml:space="preserve">                                  </w:t>
      </w:r>
      <w:r w:rsidRPr="000E5F65">
        <w:rPr>
          <w:rFonts w:ascii="Verdana" w:hAnsi="Verdana" w:cs="Verdana"/>
          <w:color w:val="auto"/>
          <w:sz w:val="20"/>
          <w:szCs w:val="20"/>
          <w:lang w:val="en-US"/>
        </w:rPr>
        <w:tab/>
      </w:r>
      <w:r w:rsidRPr="000E5F65">
        <w:rPr>
          <w:rFonts w:ascii="Verdana" w:hAnsi="Verdana" w:cs="Verdana"/>
          <w:color w:val="auto"/>
          <w:sz w:val="20"/>
          <w:szCs w:val="20"/>
          <w:lang w:val="en-US"/>
        </w:rPr>
        <w:tab/>
      </w:r>
      <w:r w:rsidRPr="000E5F65">
        <w:rPr>
          <w:rFonts w:ascii="Verdana" w:hAnsi="Verdana" w:cs="Verdana"/>
          <w:iCs/>
          <w:color w:val="auto"/>
          <w:sz w:val="20"/>
          <w:szCs w:val="20"/>
        </w:rPr>
        <w:t xml:space="preserve">                </w:t>
      </w:r>
      <w:r w:rsidRPr="000E5F65">
        <w:rPr>
          <w:rFonts w:ascii="Verdana" w:hAnsi="Verdana" w:cs="Verdana"/>
          <w:iCs/>
          <w:color w:val="auto"/>
          <w:sz w:val="20"/>
          <w:szCs w:val="20"/>
          <w:lang w:val="en-US"/>
        </w:rPr>
        <w:t xml:space="preserve"> </w:t>
      </w:r>
      <w:r w:rsidRPr="000E5F65">
        <w:rPr>
          <w:rFonts w:ascii="Verdana" w:hAnsi="Verdana" w:cs="Verdana"/>
          <w:iCs/>
          <w:color w:val="auto"/>
          <w:sz w:val="20"/>
          <w:szCs w:val="20"/>
        </w:rPr>
        <w:t>(</w:t>
      </w:r>
      <w:r w:rsidRPr="000E5F65">
        <w:rPr>
          <w:rFonts w:ascii="Verdana" w:hAnsi="Verdana" w:cs="Verdana"/>
          <w:iCs/>
          <w:color w:val="auto"/>
          <w:sz w:val="20"/>
          <w:szCs w:val="20"/>
          <w:lang w:val="en-US"/>
        </w:rPr>
        <w:t>име, презиме, фамилия</w:t>
      </w:r>
      <w:r w:rsidRPr="000E5F65">
        <w:rPr>
          <w:rFonts w:ascii="Verdana" w:hAnsi="Verdana" w:cs="Verdana"/>
          <w:iCs/>
          <w:color w:val="auto"/>
          <w:sz w:val="20"/>
          <w:szCs w:val="20"/>
        </w:rPr>
        <w:t>)</w:t>
      </w:r>
    </w:p>
    <w:p w14:paraId="65393EC1" w14:textId="77777777" w:rsidR="002E5121" w:rsidRPr="000E5F65" w:rsidRDefault="002E5121" w:rsidP="000E5F65">
      <w:pPr>
        <w:spacing w:line="360" w:lineRule="auto"/>
        <w:jc w:val="both"/>
        <w:rPr>
          <w:rFonts w:ascii="Verdana" w:hAnsi="Verdana" w:cs="Verdana"/>
          <w:iCs/>
          <w:color w:val="auto"/>
          <w:sz w:val="20"/>
          <w:szCs w:val="20"/>
        </w:rPr>
      </w:pPr>
      <w:r w:rsidRPr="000E5F65">
        <w:rPr>
          <w:rFonts w:ascii="Verdana" w:hAnsi="Verdana" w:cs="Verdana"/>
          <w:color w:val="auto"/>
          <w:sz w:val="20"/>
          <w:szCs w:val="20"/>
          <w:lang w:val="ru-RU"/>
        </w:rPr>
        <w:t xml:space="preserve">в качеството ми на __________________________________ </w:t>
      </w:r>
      <w:r w:rsidRPr="000E5F65">
        <w:rPr>
          <w:rFonts w:ascii="Verdana" w:hAnsi="Verdana" w:cs="Verdana"/>
          <w:iCs/>
          <w:color w:val="auto"/>
          <w:sz w:val="20"/>
          <w:szCs w:val="20"/>
          <w:lang w:val="ru-RU"/>
        </w:rPr>
        <w:t>(</w:t>
      </w:r>
      <w:r w:rsidRPr="000E5F65">
        <w:rPr>
          <w:rFonts w:ascii="Verdana" w:hAnsi="Verdana" w:cs="Verdana"/>
          <w:iCs/>
          <w:color w:val="auto"/>
          <w:sz w:val="20"/>
          <w:szCs w:val="20"/>
          <w:lang w:val="en-US"/>
        </w:rPr>
        <w:t xml:space="preserve">посочете длъжността) </w:t>
      </w:r>
    </w:p>
    <w:p w14:paraId="65393EC2" w14:textId="77777777" w:rsidR="002E5121" w:rsidRPr="000E5F65" w:rsidRDefault="002E5121" w:rsidP="000E5F65">
      <w:pPr>
        <w:spacing w:line="360" w:lineRule="auto"/>
        <w:jc w:val="both"/>
        <w:rPr>
          <w:rFonts w:ascii="Verdana" w:hAnsi="Verdana" w:cs="Verdana"/>
          <w:iCs/>
          <w:color w:val="auto"/>
          <w:sz w:val="20"/>
          <w:szCs w:val="20"/>
        </w:rPr>
      </w:pPr>
    </w:p>
    <w:p w14:paraId="65393EC3" w14:textId="77777777" w:rsidR="002E5121" w:rsidRPr="000E5F65" w:rsidRDefault="002E5121" w:rsidP="000E5F65">
      <w:pPr>
        <w:spacing w:line="360" w:lineRule="auto"/>
        <w:jc w:val="both"/>
        <w:rPr>
          <w:rFonts w:ascii="Verdana" w:hAnsi="Verdana" w:cs="Verdana"/>
          <w:color w:val="auto"/>
          <w:sz w:val="20"/>
          <w:szCs w:val="20"/>
        </w:rPr>
      </w:pPr>
      <w:r w:rsidRPr="000E5F65">
        <w:rPr>
          <w:rFonts w:ascii="Verdana" w:hAnsi="Verdana" w:cs="Verdana"/>
          <w:color w:val="auto"/>
          <w:sz w:val="20"/>
          <w:szCs w:val="20"/>
          <w:lang w:val="ru-RU"/>
        </w:rPr>
        <w:t xml:space="preserve">на  </w:t>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t xml:space="preserve">   </w:t>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t xml:space="preserve">                </w:t>
      </w:r>
      <w:r w:rsidRPr="000E5F65">
        <w:rPr>
          <w:rFonts w:ascii="Verdana" w:hAnsi="Verdana" w:cs="Verdana"/>
          <w:iCs/>
          <w:color w:val="auto"/>
          <w:sz w:val="20"/>
          <w:szCs w:val="20"/>
          <w:lang w:val="ru-RU"/>
        </w:rPr>
        <w:t>(</w:t>
      </w:r>
      <w:r w:rsidRPr="000E5F65">
        <w:rPr>
          <w:rFonts w:ascii="Verdana" w:hAnsi="Verdana" w:cs="Verdana"/>
          <w:iCs/>
          <w:color w:val="auto"/>
          <w:sz w:val="20"/>
          <w:szCs w:val="20"/>
        </w:rPr>
        <w:t>посочете наименованието на участника)</w:t>
      </w:r>
    </w:p>
    <w:p w14:paraId="65393EC4" w14:textId="77777777" w:rsidR="002E5121" w:rsidRPr="000E5F65" w:rsidRDefault="002E5121" w:rsidP="000E5F65">
      <w:pPr>
        <w:spacing w:line="360" w:lineRule="auto"/>
        <w:jc w:val="both"/>
        <w:rPr>
          <w:rFonts w:ascii="Verdana" w:hAnsi="Verdana" w:cs="Verdana"/>
          <w:color w:val="auto"/>
          <w:sz w:val="20"/>
          <w:szCs w:val="20"/>
        </w:rPr>
      </w:pPr>
    </w:p>
    <w:p w14:paraId="65393EC5" w14:textId="77777777" w:rsidR="002E5121" w:rsidRPr="000E5F65" w:rsidRDefault="002E5121" w:rsidP="000E5F65">
      <w:pPr>
        <w:spacing w:line="360" w:lineRule="auto"/>
        <w:jc w:val="both"/>
        <w:rPr>
          <w:rFonts w:ascii="Verdana" w:hAnsi="Verdana" w:cs="Verdana"/>
          <w:color w:val="auto"/>
          <w:sz w:val="20"/>
          <w:szCs w:val="20"/>
        </w:rPr>
      </w:pPr>
    </w:p>
    <w:p w14:paraId="65393EC6" w14:textId="2634D91E" w:rsidR="002E5121" w:rsidRPr="000E5F65" w:rsidRDefault="002E5121" w:rsidP="000E5F65">
      <w:pPr>
        <w:spacing w:line="360" w:lineRule="auto"/>
        <w:jc w:val="center"/>
        <w:rPr>
          <w:rFonts w:ascii="Verdana" w:hAnsi="Verdana" w:cs="Verdana"/>
          <w:b/>
          <w:bCs/>
          <w:color w:val="auto"/>
          <w:sz w:val="20"/>
          <w:szCs w:val="20"/>
        </w:rPr>
      </w:pPr>
      <w:r w:rsidRPr="000E5F65">
        <w:rPr>
          <w:rFonts w:ascii="Verdana" w:hAnsi="Verdana" w:cs="Verdana"/>
          <w:b/>
          <w:bCs/>
          <w:color w:val="auto"/>
          <w:sz w:val="20"/>
          <w:szCs w:val="20"/>
          <w:lang w:val="en-US"/>
        </w:rPr>
        <w:t xml:space="preserve">УВАЖАЕМИ Г-Н </w:t>
      </w:r>
      <w:r w:rsidR="00364519" w:rsidRPr="000E5F65">
        <w:rPr>
          <w:rFonts w:ascii="Verdana" w:hAnsi="Verdana" w:cs="Verdana"/>
          <w:b/>
          <w:bCs/>
          <w:color w:val="auto"/>
          <w:sz w:val="20"/>
          <w:szCs w:val="20"/>
        </w:rPr>
        <w:t>РЕКТОР</w:t>
      </w:r>
      <w:r w:rsidRPr="000E5F65">
        <w:rPr>
          <w:rFonts w:ascii="Verdana" w:hAnsi="Verdana" w:cs="Verdana"/>
          <w:b/>
          <w:bCs/>
          <w:color w:val="auto"/>
          <w:sz w:val="20"/>
          <w:szCs w:val="20"/>
          <w:lang w:val="en-US"/>
        </w:rPr>
        <w:t>,</w:t>
      </w:r>
    </w:p>
    <w:p w14:paraId="65393EC7" w14:textId="4D9B0743" w:rsidR="002E5121" w:rsidRPr="000E5F65" w:rsidRDefault="002E5121" w:rsidP="000E5F65">
      <w:pPr>
        <w:tabs>
          <w:tab w:val="left" w:pos="993"/>
        </w:tabs>
        <w:spacing w:line="360" w:lineRule="auto"/>
        <w:jc w:val="both"/>
        <w:rPr>
          <w:rFonts w:ascii="Verdana" w:eastAsia="Times New Roman" w:hAnsi="Verdana" w:cs="Times New Roman"/>
          <w:b/>
          <w:color w:val="auto"/>
          <w:sz w:val="20"/>
          <w:szCs w:val="20"/>
          <w:lang w:val="en-US" w:eastAsia="en-US"/>
        </w:rPr>
      </w:pPr>
      <w:r w:rsidRPr="000E5F65">
        <w:rPr>
          <w:rFonts w:ascii="Verdana" w:eastAsia="Courier New" w:hAnsi="Verdana" w:cs="Verdana"/>
          <w:color w:val="auto"/>
          <w:sz w:val="20"/>
          <w:szCs w:val="20"/>
        </w:rPr>
        <w:t>с</w:t>
      </w:r>
      <w:r w:rsidRPr="000E5F65">
        <w:rPr>
          <w:rFonts w:ascii="Verdana" w:eastAsia="Courier New" w:hAnsi="Verdana" w:cs="Verdana"/>
          <w:color w:val="auto"/>
          <w:sz w:val="20"/>
          <w:szCs w:val="20"/>
          <w:lang w:val="en-US"/>
        </w:rPr>
        <w:t xml:space="preserve">лед като се запознах с условията по </w:t>
      </w:r>
      <w:r w:rsidRPr="000E5F65">
        <w:rPr>
          <w:rFonts w:ascii="Verdana" w:eastAsia="Courier New" w:hAnsi="Verdana" w:cs="Verdana"/>
          <w:color w:val="auto"/>
          <w:sz w:val="20"/>
          <w:szCs w:val="20"/>
        </w:rPr>
        <w:t xml:space="preserve">открита процедура за възлагане на обществена поръчка с предмет </w:t>
      </w:r>
      <w:r w:rsidR="00E976C5" w:rsidRPr="000E5F65">
        <w:rPr>
          <w:rFonts w:ascii="Verdana" w:hAnsi="Verdana"/>
          <w:b/>
          <w:sz w:val="20"/>
          <w:szCs w:val="20"/>
        </w:rPr>
        <w:t>„</w:t>
      </w:r>
      <w:r w:rsidR="000E5F65" w:rsidRPr="000E5F65">
        <w:rPr>
          <w:rFonts w:ascii="Verdana" w:eastAsia="Times New Roman" w:hAnsi="Verdana" w:cs="Verdana"/>
          <w:b/>
          <w:color w:val="auto"/>
          <w:sz w:val="20"/>
          <w:szCs w:val="20"/>
          <w:lang w:eastAsia="en-US"/>
        </w:rPr>
        <w:t>И</w:t>
      </w:r>
      <w:r w:rsidR="000E5F65" w:rsidRPr="000E5F65">
        <w:rPr>
          <w:rFonts w:ascii="Verdana" w:eastAsia="Times New Roman" w:hAnsi="Verdana" w:cs="Verdana"/>
          <w:b/>
          <w:color w:val="auto"/>
          <w:sz w:val="20"/>
          <w:szCs w:val="20"/>
          <w:lang w:val="en-GB" w:eastAsia="en-US"/>
        </w:rPr>
        <w:t>зготвяне</w:t>
      </w:r>
      <w:r w:rsidR="000E5F65"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000E5F65" w:rsidRPr="000E5F65">
        <w:rPr>
          <w:rFonts w:ascii="Verdana" w:eastAsia="Times New Roman" w:hAnsi="Verdana" w:cs="Verdana"/>
          <w:b/>
          <w:bCs/>
          <w:color w:val="auto"/>
          <w:sz w:val="20"/>
          <w:szCs w:val="20"/>
          <w:lang w:eastAsia="en-US"/>
        </w:rPr>
        <w:t>,</w:t>
      </w:r>
      <w:r w:rsidR="000E5F65" w:rsidRPr="000E5F65">
        <w:rPr>
          <w:rFonts w:ascii="Verdana" w:eastAsia="Times New Roman" w:hAnsi="Verdana" w:cs="Verdana"/>
          <w:b/>
          <w:bCs/>
          <w:color w:val="auto"/>
          <w:sz w:val="20"/>
          <w:szCs w:val="20"/>
          <w:lang w:val="en-GB" w:eastAsia="en-US"/>
        </w:rPr>
        <w:t xml:space="preserve"> упражняване на строителен надзор</w:t>
      </w:r>
      <w:r w:rsidR="000E5F65" w:rsidRPr="000E5F65">
        <w:rPr>
          <w:rFonts w:ascii="Verdana" w:eastAsia="Times New Roman" w:hAnsi="Verdana" w:cs="Verdana"/>
          <w:b/>
          <w:bCs/>
          <w:color w:val="auto"/>
          <w:sz w:val="20"/>
          <w:szCs w:val="20"/>
          <w:lang w:eastAsia="en-US"/>
        </w:rPr>
        <w:t xml:space="preserve"> и   </w:t>
      </w:r>
      <w:r w:rsidR="000E5F65" w:rsidRPr="000E5F65">
        <w:rPr>
          <w:rFonts w:ascii="Verdana" w:eastAsia="Times New Roman" w:hAnsi="Verdana" w:cs="Verdana"/>
          <w:b/>
          <w:bCs/>
          <w:color w:val="auto"/>
          <w:sz w:val="20"/>
          <w:szCs w:val="20"/>
          <w:lang w:val="en-GB" w:eastAsia="en-US"/>
        </w:rPr>
        <w:t>инвеститорски контрол</w:t>
      </w:r>
      <w:r w:rsidR="000E5F65" w:rsidRPr="000E5F65">
        <w:rPr>
          <w:rFonts w:ascii="Verdana" w:eastAsia="Times New Roman" w:hAnsi="Verdana" w:cs="Times New Roman"/>
          <w:b/>
          <w:sz w:val="20"/>
          <w:szCs w:val="20"/>
        </w:rPr>
        <w:t xml:space="preserve"> на обект </w:t>
      </w:r>
      <w:r w:rsidR="000E5F65" w:rsidRPr="000E5F65">
        <w:rPr>
          <w:rFonts w:ascii="Verdana" w:hAnsi="Verdana" w:cs="TimesNewRomanPS-BoldMT"/>
          <w:b/>
          <w:bCs/>
          <w:color w:val="auto"/>
          <w:sz w:val="20"/>
          <w:szCs w:val="20"/>
          <w:lang w:val="en-US" w:eastAsia="en-US"/>
        </w:rPr>
        <w:t>„</w:t>
      </w:r>
      <w:r w:rsidR="000E5F65" w:rsidRPr="000E5F65">
        <w:rPr>
          <w:rFonts w:ascii="Verdana" w:eastAsia="Batang" w:hAnsi="Verdana" w:cs="Times New Roman"/>
          <w:b/>
          <w:color w:val="auto"/>
          <w:sz w:val="20"/>
          <w:szCs w:val="20"/>
          <w:lang w:eastAsia="en-US"/>
        </w:rPr>
        <w:t xml:space="preserve">Ремонт </w:t>
      </w:r>
      <w:r w:rsidR="000E5F65" w:rsidRPr="000E5F65">
        <w:rPr>
          <w:rFonts w:ascii="Verdana" w:hAnsi="Verdana"/>
          <w:b/>
          <w:sz w:val="20"/>
          <w:szCs w:val="20"/>
        </w:rPr>
        <w:t xml:space="preserve">и прилагане на мерки </w:t>
      </w:r>
      <w:r w:rsidR="000E5F65" w:rsidRPr="000E5F65">
        <w:rPr>
          <w:rFonts w:ascii="Verdana" w:eastAsia="Batang" w:hAnsi="Verdana" w:cs="Times New Roman"/>
          <w:b/>
          <w:color w:val="auto"/>
          <w:sz w:val="20"/>
          <w:szCs w:val="20"/>
          <w:lang w:eastAsia="en-US"/>
        </w:rPr>
        <w:t xml:space="preserve">за енергийна ефективност на </w:t>
      </w:r>
      <w:r w:rsidR="000E5F65" w:rsidRPr="000E5F65">
        <w:rPr>
          <w:rFonts w:ascii="Verdana" w:hAnsi="Verdana" w:cs="TimesNewRomanPS-BoldMT"/>
          <w:b/>
          <w:bCs/>
          <w:color w:val="auto"/>
          <w:sz w:val="20"/>
          <w:szCs w:val="20"/>
          <w:lang w:val="en-US" w:eastAsia="en-US"/>
        </w:rPr>
        <w:t>Студентско общежитие – блок 1</w:t>
      </w:r>
      <w:r w:rsidR="000E5F65" w:rsidRPr="000E5F65">
        <w:rPr>
          <w:rFonts w:ascii="Verdana" w:hAnsi="Verdana" w:cs="TimesNewRomanPS-BoldMT"/>
          <w:b/>
          <w:bCs/>
          <w:color w:val="auto"/>
          <w:sz w:val="20"/>
          <w:szCs w:val="20"/>
          <w:lang w:eastAsia="en-US"/>
        </w:rPr>
        <w:t>3</w:t>
      </w:r>
      <w:r w:rsidR="000E5F65" w:rsidRPr="000E5F65">
        <w:rPr>
          <w:rFonts w:ascii="Verdana" w:hAnsi="Verdana" w:cs="TimesNewRomanPS-BoldMT"/>
          <w:b/>
          <w:bCs/>
          <w:color w:val="auto"/>
          <w:sz w:val="20"/>
          <w:szCs w:val="20"/>
          <w:lang w:val="en-US" w:eastAsia="en-US"/>
        </w:rPr>
        <w:t xml:space="preserve"> ”</w:t>
      </w:r>
      <w:r w:rsidR="000E5F65" w:rsidRPr="000E5F65">
        <w:rPr>
          <w:rFonts w:ascii="Verdana" w:hAnsi="Verdana" w:cs="TimesNewRomanPS-BoldMT"/>
          <w:b/>
          <w:bCs/>
          <w:color w:val="auto"/>
          <w:sz w:val="20"/>
          <w:szCs w:val="20"/>
          <w:lang w:eastAsia="en-US"/>
        </w:rPr>
        <w:t>-</w:t>
      </w:r>
      <w:r w:rsidR="000E5F65" w:rsidRPr="000E5F65">
        <w:rPr>
          <w:rFonts w:ascii="Verdana" w:hAnsi="Verdana" w:cs="TimesNewRomanPS-BoldMT"/>
          <w:b/>
          <w:bCs/>
          <w:color w:val="auto"/>
          <w:sz w:val="20"/>
          <w:szCs w:val="20"/>
          <w:lang w:val="en-US" w:eastAsia="en-US"/>
        </w:rPr>
        <w:t xml:space="preserve"> Гр.Варна</w:t>
      </w:r>
      <w:r w:rsidR="000E5F65" w:rsidRPr="000E5F65">
        <w:rPr>
          <w:rFonts w:ascii="Verdana" w:hAnsi="Verdana" w:cs="TimesNewRomanPS-BoldMT"/>
          <w:b/>
          <w:bCs/>
          <w:color w:val="auto"/>
          <w:sz w:val="20"/>
          <w:szCs w:val="20"/>
          <w:lang w:eastAsia="en-US"/>
        </w:rPr>
        <w:t xml:space="preserve"> и </w:t>
      </w:r>
      <w:r w:rsidR="000E5F65" w:rsidRPr="000E5F65">
        <w:rPr>
          <w:rFonts w:ascii="Verdana" w:eastAsia="Times New Roman" w:hAnsi="Verdana" w:cs="Times New Roman"/>
          <w:b/>
          <w:sz w:val="20"/>
          <w:szCs w:val="20"/>
        </w:rPr>
        <w:t xml:space="preserve">на обект </w:t>
      </w:r>
      <w:r w:rsidR="000E5F65" w:rsidRPr="000E5F65">
        <w:rPr>
          <w:rFonts w:ascii="Verdana" w:hAnsi="Verdana" w:cs="TimesNewRomanPS-BoldMT"/>
          <w:b/>
          <w:bCs/>
          <w:color w:val="auto"/>
          <w:sz w:val="20"/>
          <w:szCs w:val="20"/>
          <w:lang w:val="en-US" w:eastAsia="en-US"/>
        </w:rPr>
        <w:t>„</w:t>
      </w:r>
      <w:r w:rsidR="000E5F65" w:rsidRPr="000E5F65">
        <w:rPr>
          <w:rFonts w:ascii="Verdana" w:eastAsia="Batang" w:hAnsi="Verdana" w:cs="Times New Roman"/>
          <w:b/>
          <w:color w:val="auto"/>
          <w:sz w:val="20"/>
          <w:szCs w:val="20"/>
          <w:lang w:eastAsia="en-US"/>
        </w:rPr>
        <w:t xml:space="preserve">Ремонт </w:t>
      </w:r>
      <w:r w:rsidR="000E5F65" w:rsidRPr="000E5F65">
        <w:rPr>
          <w:rFonts w:ascii="Verdana" w:hAnsi="Verdana"/>
          <w:b/>
          <w:sz w:val="20"/>
          <w:szCs w:val="20"/>
        </w:rPr>
        <w:t xml:space="preserve">и прилагане на мерки </w:t>
      </w:r>
      <w:r w:rsidR="000E5F65" w:rsidRPr="000E5F65">
        <w:rPr>
          <w:rFonts w:ascii="Verdana" w:eastAsia="Batang" w:hAnsi="Verdana" w:cs="Times New Roman"/>
          <w:b/>
          <w:color w:val="auto"/>
          <w:sz w:val="20"/>
          <w:szCs w:val="20"/>
          <w:lang w:eastAsia="en-US"/>
        </w:rPr>
        <w:t xml:space="preserve">за енергийна ефективност на </w:t>
      </w:r>
      <w:r w:rsidR="000E5F65" w:rsidRPr="000E5F65">
        <w:rPr>
          <w:rFonts w:ascii="Verdana" w:hAnsi="Verdana" w:cs="TimesNewRomanPS-BoldMT"/>
          <w:b/>
          <w:bCs/>
          <w:color w:val="auto"/>
          <w:sz w:val="20"/>
          <w:szCs w:val="20"/>
          <w:lang w:val="en-US" w:eastAsia="en-US"/>
        </w:rPr>
        <w:t>Студентско общежитие – блок 1</w:t>
      </w:r>
      <w:r w:rsidR="000E5F65" w:rsidRPr="000E5F65">
        <w:rPr>
          <w:rFonts w:ascii="Verdana" w:hAnsi="Verdana" w:cs="TimesNewRomanPS-BoldMT"/>
          <w:b/>
          <w:bCs/>
          <w:color w:val="auto"/>
          <w:sz w:val="20"/>
          <w:szCs w:val="20"/>
          <w:lang w:eastAsia="en-US"/>
        </w:rPr>
        <w:t>8</w:t>
      </w:r>
      <w:r w:rsidR="000E5F65" w:rsidRPr="000E5F65">
        <w:rPr>
          <w:rFonts w:ascii="Verdana" w:hAnsi="Verdana" w:cs="TimesNewRomanPS-BoldMT"/>
          <w:b/>
          <w:bCs/>
          <w:color w:val="auto"/>
          <w:sz w:val="20"/>
          <w:szCs w:val="20"/>
          <w:lang w:val="en-US" w:eastAsia="en-US"/>
        </w:rPr>
        <w:t xml:space="preserve"> ”</w:t>
      </w:r>
      <w:r w:rsidR="000E5F65" w:rsidRPr="000E5F65">
        <w:rPr>
          <w:rFonts w:ascii="Verdana" w:hAnsi="Verdana" w:cs="TimesNewRomanPS-BoldMT"/>
          <w:b/>
          <w:bCs/>
          <w:color w:val="auto"/>
          <w:sz w:val="20"/>
          <w:szCs w:val="20"/>
          <w:lang w:eastAsia="en-US"/>
        </w:rPr>
        <w:t>-</w:t>
      </w:r>
      <w:r w:rsidR="000E5F65" w:rsidRPr="000E5F65">
        <w:rPr>
          <w:rFonts w:ascii="Verdana" w:hAnsi="Verdana" w:cs="TimesNewRomanPS-BoldMT"/>
          <w:b/>
          <w:bCs/>
          <w:color w:val="auto"/>
          <w:sz w:val="20"/>
          <w:szCs w:val="20"/>
          <w:lang w:val="en-US" w:eastAsia="en-US"/>
        </w:rPr>
        <w:t xml:space="preserve"> Гр.Варна</w:t>
      </w:r>
      <w:r w:rsidR="000E5F65" w:rsidRPr="000E5F65">
        <w:rPr>
          <w:rFonts w:ascii="Verdana" w:hAnsi="Verdana" w:cs="TimesNewRomanPS-BoldMT"/>
          <w:b/>
          <w:bCs/>
          <w:color w:val="auto"/>
          <w:sz w:val="20"/>
          <w:szCs w:val="20"/>
          <w:lang w:eastAsia="en-US"/>
        </w:rPr>
        <w:t xml:space="preserve"> по обособени позиции</w:t>
      </w:r>
      <w:r w:rsidR="00E976C5" w:rsidRPr="000E5F65">
        <w:rPr>
          <w:rFonts w:ascii="Verdana" w:hAnsi="Verdana"/>
          <w:b/>
          <w:sz w:val="20"/>
          <w:szCs w:val="20"/>
        </w:rPr>
        <w:t>“</w:t>
      </w:r>
      <w:r w:rsidR="00C57AA7" w:rsidRPr="000E5F65">
        <w:rPr>
          <w:rFonts w:ascii="Verdana" w:hAnsi="Verdana"/>
          <w:b/>
          <w:sz w:val="20"/>
          <w:szCs w:val="20"/>
        </w:rPr>
        <w:t xml:space="preserve"> за обособена позиция .....</w:t>
      </w:r>
      <w:r w:rsidR="00E976C5" w:rsidRPr="000E5F65">
        <w:rPr>
          <w:rFonts w:ascii="Verdana" w:hAnsi="Verdana"/>
          <w:b/>
          <w:sz w:val="20"/>
          <w:szCs w:val="20"/>
        </w:rPr>
        <w:t xml:space="preserve"> </w:t>
      </w:r>
      <w:r w:rsidRPr="000E5F65">
        <w:rPr>
          <w:rFonts w:ascii="Verdana" w:eastAsia="Courier New" w:hAnsi="Verdana" w:cs="Verdana"/>
          <w:color w:val="auto"/>
          <w:sz w:val="20"/>
          <w:szCs w:val="20"/>
        </w:rPr>
        <w:t>, заявявам желанието си за участие в посочената поръчка.</w:t>
      </w:r>
    </w:p>
    <w:p w14:paraId="65393EC8" w14:textId="77777777" w:rsidR="002E5121" w:rsidRPr="000E5F65" w:rsidRDefault="002E5121" w:rsidP="000E5F65">
      <w:pPr>
        <w:tabs>
          <w:tab w:val="left" w:pos="996"/>
        </w:tabs>
        <w:spacing w:before="240" w:line="360" w:lineRule="auto"/>
        <w:ind w:left="20" w:right="20"/>
        <w:jc w:val="both"/>
        <w:rPr>
          <w:rFonts w:ascii="Verdana" w:eastAsia="Courier New" w:hAnsi="Verdana" w:cs="Verdana"/>
          <w:color w:val="auto"/>
          <w:sz w:val="20"/>
          <w:szCs w:val="20"/>
        </w:rPr>
      </w:pPr>
      <w:r w:rsidRPr="000E5F65">
        <w:rPr>
          <w:rFonts w:ascii="Verdana" w:eastAsia="Courier New" w:hAnsi="Verdana" w:cs="Verdana"/>
          <w:color w:val="auto"/>
          <w:sz w:val="20"/>
          <w:szCs w:val="20"/>
        </w:rPr>
        <w:tab/>
      </w:r>
    </w:p>
    <w:p w14:paraId="65393EC9" w14:textId="77777777" w:rsidR="002E5121" w:rsidRPr="000E5F65" w:rsidRDefault="002E5121" w:rsidP="000E5F65">
      <w:pPr>
        <w:spacing w:before="120" w:line="360" w:lineRule="auto"/>
        <w:ind w:firstLine="708"/>
        <w:jc w:val="both"/>
        <w:rPr>
          <w:rFonts w:ascii="Verdana" w:hAnsi="Verdana" w:cs="Verdana"/>
          <w:color w:val="auto"/>
          <w:sz w:val="20"/>
          <w:szCs w:val="20"/>
        </w:rPr>
      </w:pPr>
    </w:p>
    <w:p w14:paraId="65393ECA" w14:textId="77777777" w:rsidR="002E5121" w:rsidRPr="000E5F65" w:rsidRDefault="002E5121" w:rsidP="000E5F65">
      <w:pPr>
        <w:spacing w:line="360" w:lineRule="auto"/>
        <w:rPr>
          <w:rFonts w:ascii="Verdana" w:hAnsi="Verdana" w:cs="Verdana"/>
          <w:color w:val="auto"/>
          <w:sz w:val="20"/>
          <w:szCs w:val="20"/>
          <w:lang w:val="ru-RU"/>
        </w:rPr>
      </w:pP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t xml:space="preserve"> </w:t>
      </w:r>
      <w:r w:rsidRPr="000E5F65">
        <w:rPr>
          <w:rFonts w:ascii="Verdana" w:hAnsi="Verdana" w:cs="Verdana"/>
          <w:color w:val="auto"/>
          <w:sz w:val="20"/>
          <w:szCs w:val="20"/>
          <w:lang w:val="ru-RU"/>
        </w:rPr>
        <w:t xml:space="preserve">г.                 </w:t>
      </w:r>
      <w:r w:rsidRPr="000E5F65">
        <w:rPr>
          <w:rFonts w:ascii="Verdana" w:hAnsi="Verdana" w:cs="Verdana"/>
          <w:color w:val="auto"/>
          <w:sz w:val="20"/>
          <w:szCs w:val="20"/>
          <w:lang w:val="ru-RU"/>
        </w:rPr>
        <w:tab/>
      </w:r>
      <w:r w:rsidRPr="000E5F65">
        <w:rPr>
          <w:rFonts w:ascii="Verdana" w:hAnsi="Verdana" w:cs="Verdana"/>
          <w:color w:val="auto"/>
          <w:sz w:val="20"/>
          <w:szCs w:val="20"/>
          <w:lang w:val="ru-RU"/>
        </w:rPr>
        <w:tab/>
        <w:t xml:space="preserve">                         </w:t>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r>
    </w:p>
    <w:p w14:paraId="65393ECB" w14:textId="77777777" w:rsidR="002E5121" w:rsidRPr="000E5F65" w:rsidRDefault="002E5121" w:rsidP="000E5F65">
      <w:pPr>
        <w:spacing w:line="360" w:lineRule="auto"/>
        <w:rPr>
          <w:rFonts w:ascii="Verdana" w:hAnsi="Verdana" w:cs="Verdana"/>
          <w:iCs/>
          <w:color w:val="auto"/>
          <w:sz w:val="20"/>
          <w:szCs w:val="20"/>
          <w:lang w:val="ru-RU"/>
        </w:rPr>
      </w:pPr>
      <w:r w:rsidRPr="000E5F65">
        <w:rPr>
          <w:rFonts w:ascii="Verdana" w:hAnsi="Verdana" w:cs="Verdana"/>
          <w:iCs/>
          <w:color w:val="auto"/>
          <w:sz w:val="20"/>
          <w:szCs w:val="20"/>
          <w:lang w:val="ru-RU"/>
        </w:rPr>
        <w:t>(</w:t>
      </w:r>
      <w:r w:rsidRPr="000E5F65">
        <w:rPr>
          <w:rFonts w:ascii="Verdana" w:hAnsi="Verdana" w:cs="Verdana"/>
          <w:iCs/>
          <w:color w:val="auto"/>
          <w:sz w:val="20"/>
          <w:szCs w:val="20"/>
          <w:lang w:val="en-US"/>
        </w:rPr>
        <w:t>дата на подписване)</w:t>
      </w:r>
      <w:r w:rsidRPr="000E5F65">
        <w:rPr>
          <w:rFonts w:ascii="Verdana" w:hAnsi="Verdana" w:cs="Verdana"/>
          <w:iCs/>
          <w:color w:val="auto"/>
          <w:sz w:val="20"/>
          <w:szCs w:val="20"/>
          <w:lang w:val="ru-RU"/>
        </w:rPr>
        <w:t xml:space="preserve">                                                               (подпис и печат)</w:t>
      </w:r>
    </w:p>
    <w:p w14:paraId="65393ECC" w14:textId="77777777" w:rsidR="0024730A" w:rsidRPr="000E5F65" w:rsidRDefault="0024730A" w:rsidP="000E5F65">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14:paraId="65393ECD" w14:textId="77777777" w:rsidR="009F3D30" w:rsidRPr="000E5F65" w:rsidRDefault="009F3D30"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14:paraId="65393ECE" w14:textId="77777777" w:rsidR="00CD27F9" w:rsidRPr="000E5F65" w:rsidRDefault="00CD27F9"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14:paraId="65393ECF" w14:textId="77777777" w:rsidR="00CD27F9" w:rsidRPr="000E5F65" w:rsidRDefault="00CD27F9"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14:paraId="65393ED0" w14:textId="77777777" w:rsidR="00CD27F9" w:rsidRPr="000E5F65" w:rsidRDefault="00CD27F9"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14:paraId="65393ED1" w14:textId="77777777" w:rsidR="00CD27F9" w:rsidRPr="000E5F65" w:rsidRDefault="00CD27F9"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14:paraId="65393ED2" w14:textId="77777777" w:rsidR="00CD27F9" w:rsidRPr="000E5F65" w:rsidRDefault="00CD27F9"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14:paraId="65393ED3" w14:textId="77777777" w:rsidR="00CD27F9" w:rsidRPr="000E5F65" w:rsidRDefault="00CD27F9"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14:paraId="65393ED4" w14:textId="77777777" w:rsidR="00CD27F9" w:rsidRPr="000E5F65" w:rsidRDefault="00CD27F9"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14:paraId="65393ED5" w14:textId="77777777" w:rsidR="00CD27F9" w:rsidRPr="000E5F65" w:rsidRDefault="00CD27F9"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14:paraId="65393ED6" w14:textId="77777777" w:rsidR="00CD27F9" w:rsidRPr="000E5F65" w:rsidRDefault="00CD27F9"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14:paraId="65393ED7" w14:textId="39DEA616" w:rsidR="00CD27F9" w:rsidRDefault="00CD27F9"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14:paraId="2D966526" w14:textId="7DB31D65" w:rsidR="00A46375" w:rsidRDefault="00A46375"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14:paraId="5B7BAD8A" w14:textId="77777777" w:rsidR="00A46375" w:rsidRPr="000E5F65" w:rsidRDefault="00A46375"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bookmarkStart w:id="1" w:name="_GoBack"/>
      <w:bookmarkEnd w:id="1"/>
    </w:p>
    <w:p w14:paraId="65393ED8" w14:textId="77777777" w:rsidR="00CD27F9" w:rsidRDefault="00CD27F9"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14:paraId="65393EDE" w14:textId="77777777" w:rsidR="00CD27F9" w:rsidRPr="000E5F65" w:rsidRDefault="00CD27F9" w:rsidP="000E5F65">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14:paraId="65393EDF" w14:textId="77777777" w:rsidR="00B20BB2" w:rsidRPr="000E5F65" w:rsidRDefault="00B20BB2" w:rsidP="000E5F65">
      <w:pPr>
        <w:widowControl/>
        <w:spacing w:line="360" w:lineRule="auto"/>
        <w:jc w:val="both"/>
        <w:rPr>
          <w:rFonts w:ascii="Verdana" w:hAnsi="Verdana" w:cs="Verdana"/>
          <w:b/>
          <w:bCs/>
          <w:color w:val="auto"/>
          <w:sz w:val="20"/>
          <w:szCs w:val="20"/>
        </w:rPr>
      </w:pPr>
      <w:r w:rsidRPr="000E5F65">
        <w:rPr>
          <w:rFonts w:ascii="Verdana" w:hAnsi="Verdana" w:cs="Verdana"/>
          <w:b/>
          <w:bCs/>
          <w:color w:val="auto"/>
          <w:sz w:val="20"/>
          <w:szCs w:val="20"/>
        </w:rPr>
        <w:lastRenderedPageBreak/>
        <w:t>ДО</w:t>
      </w:r>
    </w:p>
    <w:p w14:paraId="65393EE0" w14:textId="6AAA4653" w:rsidR="00B20BB2" w:rsidRPr="000E5F65" w:rsidRDefault="00364519" w:rsidP="000E5F65">
      <w:pPr>
        <w:widowControl/>
        <w:spacing w:line="360" w:lineRule="auto"/>
        <w:rPr>
          <w:rFonts w:ascii="Verdana" w:hAnsi="Verdana" w:cs="Verdana"/>
          <w:b/>
          <w:bCs/>
          <w:color w:val="auto"/>
          <w:sz w:val="20"/>
          <w:szCs w:val="20"/>
        </w:rPr>
      </w:pPr>
      <w:r w:rsidRPr="000E5F65">
        <w:rPr>
          <w:rFonts w:ascii="Verdana" w:hAnsi="Verdana" w:cs="Verdana"/>
          <w:b/>
          <w:bCs/>
          <w:color w:val="auto"/>
          <w:sz w:val="20"/>
          <w:szCs w:val="20"/>
        </w:rPr>
        <w:t>РЕКТОРА НА ТЕХНИЧЕСКИ УНИВЕРСИТЕТ-ВАРНА</w:t>
      </w:r>
    </w:p>
    <w:p w14:paraId="65393EE1" w14:textId="77777777" w:rsidR="00B20BB2" w:rsidRPr="000E5F65" w:rsidRDefault="00B20BB2" w:rsidP="000E5F65">
      <w:pPr>
        <w:widowControl/>
        <w:spacing w:line="360" w:lineRule="auto"/>
        <w:jc w:val="center"/>
        <w:rPr>
          <w:rFonts w:ascii="Verdana" w:hAnsi="Verdana" w:cs="Verdana"/>
          <w:color w:val="auto"/>
          <w:sz w:val="20"/>
          <w:szCs w:val="20"/>
        </w:rPr>
      </w:pPr>
    </w:p>
    <w:p w14:paraId="65393EE2" w14:textId="77777777" w:rsidR="00B20BB2" w:rsidRPr="000E5F65" w:rsidRDefault="00B20BB2" w:rsidP="000E5F65">
      <w:pPr>
        <w:widowControl/>
        <w:spacing w:line="360" w:lineRule="auto"/>
        <w:jc w:val="center"/>
        <w:rPr>
          <w:rFonts w:ascii="Verdana" w:hAnsi="Verdana" w:cs="Verdana"/>
          <w:b/>
          <w:bCs/>
          <w:color w:val="auto"/>
          <w:sz w:val="20"/>
          <w:szCs w:val="20"/>
        </w:rPr>
      </w:pPr>
      <w:r w:rsidRPr="000E5F65">
        <w:rPr>
          <w:rFonts w:ascii="Verdana" w:hAnsi="Verdana" w:cs="Verdana"/>
          <w:b/>
          <w:bCs/>
          <w:color w:val="auto"/>
          <w:sz w:val="20"/>
          <w:szCs w:val="20"/>
          <w:lang w:val="az-Cyrl-AZ"/>
        </w:rPr>
        <w:t xml:space="preserve"> ТЕХНИЧЕСКО П</w:t>
      </w:r>
      <w:r w:rsidRPr="000E5F65">
        <w:rPr>
          <w:rFonts w:ascii="Verdana" w:hAnsi="Verdana" w:cs="Verdana"/>
          <w:b/>
          <w:bCs/>
          <w:color w:val="auto"/>
          <w:sz w:val="20"/>
          <w:szCs w:val="20"/>
          <w:lang w:val="en-US"/>
        </w:rPr>
        <w:t xml:space="preserve">РЕДЛОЖЕНИЕ </w:t>
      </w:r>
    </w:p>
    <w:p w14:paraId="65393EE3" w14:textId="77777777" w:rsidR="00B20BB2" w:rsidRPr="000E5F65" w:rsidRDefault="00B20BB2" w:rsidP="000E5F65">
      <w:pPr>
        <w:widowControl/>
        <w:spacing w:line="360" w:lineRule="auto"/>
        <w:jc w:val="center"/>
        <w:rPr>
          <w:rFonts w:ascii="Verdana" w:hAnsi="Verdana" w:cs="Verdana"/>
          <w:b/>
          <w:bCs/>
          <w:color w:val="auto"/>
          <w:sz w:val="20"/>
          <w:szCs w:val="20"/>
        </w:rPr>
      </w:pPr>
    </w:p>
    <w:p w14:paraId="65393EE4" w14:textId="77777777" w:rsidR="00B20BB2" w:rsidRPr="000E5F65" w:rsidRDefault="00B20BB2" w:rsidP="000E5F65">
      <w:pPr>
        <w:widowControl/>
        <w:spacing w:line="360" w:lineRule="auto"/>
        <w:jc w:val="both"/>
        <w:rPr>
          <w:rFonts w:ascii="Verdana" w:hAnsi="Verdana" w:cs="Verdana"/>
          <w:color w:val="auto"/>
          <w:sz w:val="20"/>
          <w:szCs w:val="20"/>
        </w:rPr>
      </w:pPr>
      <w:r w:rsidRPr="000E5F65">
        <w:rPr>
          <w:rFonts w:ascii="Verdana" w:hAnsi="Verdana" w:cs="Verdana"/>
          <w:color w:val="auto"/>
          <w:sz w:val="20"/>
          <w:szCs w:val="20"/>
          <w:lang w:val="ru-RU"/>
        </w:rPr>
        <w:t>Долуподписаният/ата</w:t>
      </w:r>
      <w:r w:rsidRPr="000E5F65">
        <w:rPr>
          <w:rFonts w:ascii="Verdana" w:hAnsi="Verdana" w:cs="Verdana"/>
          <w:color w:val="auto"/>
          <w:sz w:val="20"/>
          <w:szCs w:val="20"/>
        </w:rPr>
        <w:t>: __________________________________________________</w:t>
      </w:r>
    </w:p>
    <w:p w14:paraId="65393EE5" w14:textId="77777777" w:rsidR="00B20BB2" w:rsidRPr="000E5F65" w:rsidRDefault="00B20BB2" w:rsidP="000E5F65">
      <w:pPr>
        <w:widowControl/>
        <w:spacing w:line="360" w:lineRule="auto"/>
        <w:jc w:val="both"/>
        <w:rPr>
          <w:rFonts w:ascii="Verdana" w:hAnsi="Verdana" w:cs="Verdana"/>
          <w:i/>
          <w:iCs/>
          <w:color w:val="auto"/>
          <w:sz w:val="20"/>
          <w:szCs w:val="20"/>
        </w:rPr>
      </w:pPr>
      <w:r w:rsidRPr="000E5F65">
        <w:rPr>
          <w:rFonts w:ascii="Verdana" w:hAnsi="Verdana" w:cs="Verdana"/>
          <w:color w:val="auto"/>
          <w:sz w:val="20"/>
          <w:szCs w:val="20"/>
          <w:lang w:val="en-US"/>
        </w:rPr>
        <w:t xml:space="preserve">                                  </w:t>
      </w:r>
      <w:r w:rsidRPr="000E5F65">
        <w:rPr>
          <w:rFonts w:ascii="Verdana" w:hAnsi="Verdana" w:cs="Verdana"/>
          <w:color w:val="auto"/>
          <w:sz w:val="20"/>
          <w:szCs w:val="20"/>
          <w:lang w:val="en-US"/>
        </w:rPr>
        <w:tab/>
      </w:r>
      <w:r w:rsidRPr="000E5F65">
        <w:rPr>
          <w:rFonts w:ascii="Verdana" w:hAnsi="Verdana" w:cs="Verdana"/>
          <w:color w:val="auto"/>
          <w:sz w:val="20"/>
          <w:szCs w:val="20"/>
          <w:lang w:val="en-US"/>
        </w:rPr>
        <w:tab/>
      </w:r>
      <w:r w:rsidRPr="000E5F65">
        <w:rPr>
          <w:rFonts w:ascii="Verdana" w:hAnsi="Verdana" w:cs="Verdana"/>
          <w:i/>
          <w:iCs/>
          <w:color w:val="auto"/>
          <w:sz w:val="20"/>
          <w:szCs w:val="20"/>
        </w:rPr>
        <w:t xml:space="preserve">                </w:t>
      </w:r>
      <w:r w:rsidRPr="000E5F65">
        <w:rPr>
          <w:rFonts w:ascii="Verdana" w:hAnsi="Verdana" w:cs="Verdana"/>
          <w:i/>
          <w:iCs/>
          <w:color w:val="auto"/>
          <w:sz w:val="20"/>
          <w:szCs w:val="20"/>
          <w:lang w:val="en-US"/>
        </w:rPr>
        <w:t xml:space="preserve"> </w:t>
      </w:r>
      <w:r w:rsidRPr="000E5F65">
        <w:rPr>
          <w:rFonts w:ascii="Verdana" w:hAnsi="Verdana" w:cs="Verdana"/>
          <w:i/>
          <w:iCs/>
          <w:color w:val="auto"/>
          <w:sz w:val="20"/>
          <w:szCs w:val="20"/>
        </w:rPr>
        <w:t>(</w:t>
      </w:r>
      <w:r w:rsidRPr="000E5F65">
        <w:rPr>
          <w:rFonts w:ascii="Verdana" w:hAnsi="Verdana" w:cs="Verdana"/>
          <w:i/>
          <w:iCs/>
          <w:color w:val="auto"/>
          <w:sz w:val="20"/>
          <w:szCs w:val="20"/>
          <w:lang w:val="en-US"/>
        </w:rPr>
        <w:t>име, презиме, фамилия</w:t>
      </w:r>
      <w:r w:rsidRPr="000E5F65">
        <w:rPr>
          <w:rFonts w:ascii="Verdana" w:hAnsi="Verdana" w:cs="Verdana"/>
          <w:i/>
          <w:iCs/>
          <w:color w:val="auto"/>
          <w:sz w:val="20"/>
          <w:szCs w:val="20"/>
        </w:rPr>
        <w:t>)</w:t>
      </w:r>
    </w:p>
    <w:p w14:paraId="65393EE6" w14:textId="77777777" w:rsidR="00B20BB2" w:rsidRPr="000E5F65" w:rsidRDefault="00B20BB2" w:rsidP="000E5F65">
      <w:pPr>
        <w:widowControl/>
        <w:spacing w:line="360" w:lineRule="auto"/>
        <w:jc w:val="both"/>
        <w:rPr>
          <w:rFonts w:ascii="Verdana" w:hAnsi="Verdana" w:cs="Verdana"/>
          <w:i/>
          <w:iCs/>
          <w:color w:val="auto"/>
          <w:sz w:val="20"/>
          <w:szCs w:val="20"/>
        </w:rPr>
      </w:pPr>
      <w:r w:rsidRPr="000E5F65">
        <w:rPr>
          <w:rFonts w:ascii="Verdana" w:hAnsi="Verdana" w:cs="Verdana"/>
          <w:color w:val="auto"/>
          <w:sz w:val="20"/>
          <w:szCs w:val="20"/>
          <w:lang w:val="ru-RU"/>
        </w:rPr>
        <w:t xml:space="preserve">в качеството ми на __________________________________ </w:t>
      </w:r>
      <w:r w:rsidRPr="000E5F65">
        <w:rPr>
          <w:rFonts w:ascii="Verdana" w:hAnsi="Verdana" w:cs="Verdana"/>
          <w:i/>
          <w:iCs/>
          <w:color w:val="auto"/>
          <w:sz w:val="20"/>
          <w:szCs w:val="20"/>
          <w:lang w:val="ru-RU"/>
        </w:rPr>
        <w:t>(</w:t>
      </w:r>
      <w:r w:rsidRPr="000E5F65">
        <w:rPr>
          <w:rFonts w:ascii="Verdana" w:hAnsi="Verdana" w:cs="Verdana"/>
          <w:i/>
          <w:iCs/>
          <w:color w:val="auto"/>
          <w:sz w:val="20"/>
          <w:szCs w:val="20"/>
          <w:lang w:val="en-US"/>
        </w:rPr>
        <w:t xml:space="preserve">посочете длъжността) </w:t>
      </w:r>
    </w:p>
    <w:p w14:paraId="65393EE7" w14:textId="77777777" w:rsidR="00043DC1" w:rsidRPr="000E5F65" w:rsidRDefault="00043DC1" w:rsidP="000E5F65">
      <w:pPr>
        <w:widowControl/>
        <w:spacing w:line="360" w:lineRule="auto"/>
        <w:jc w:val="both"/>
        <w:rPr>
          <w:rFonts w:ascii="Verdana" w:hAnsi="Verdana" w:cs="Verdana"/>
          <w:i/>
          <w:iCs/>
          <w:color w:val="auto"/>
          <w:sz w:val="20"/>
          <w:szCs w:val="20"/>
        </w:rPr>
      </w:pPr>
    </w:p>
    <w:p w14:paraId="65393EE8" w14:textId="77777777" w:rsidR="00B20BB2" w:rsidRPr="000E5F65" w:rsidRDefault="00B20BB2" w:rsidP="000E5F65">
      <w:pPr>
        <w:widowControl/>
        <w:spacing w:line="360" w:lineRule="auto"/>
        <w:jc w:val="both"/>
        <w:rPr>
          <w:rFonts w:ascii="Verdana" w:hAnsi="Verdana" w:cs="Verdana"/>
          <w:color w:val="auto"/>
          <w:sz w:val="20"/>
          <w:szCs w:val="20"/>
        </w:rPr>
      </w:pPr>
      <w:r w:rsidRPr="000E5F65">
        <w:rPr>
          <w:rFonts w:ascii="Verdana" w:hAnsi="Verdana" w:cs="Verdana"/>
          <w:color w:val="auto"/>
          <w:sz w:val="20"/>
          <w:szCs w:val="20"/>
          <w:lang w:val="ru-RU"/>
        </w:rPr>
        <w:t xml:space="preserve">на  </w:t>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t xml:space="preserve">   </w:t>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t xml:space="preserve">                 </w:t>
      </w:r>
      <w:r w:rsidRPr="000E5F65">
        <w:rPr>
          <w:rFonts w:ascii="Verdana" w:hAnsi="Verdana" w:cs="Verdana"/>
          <w:i/>
          <w:iCs/>
          <w:color w:val="auto"/>
          <w:sz w:val="20"/>
          <w:szCs w:val="20"/>
          <w:lang w:val="ru-RU"/>
        </w:rPr>
        <w:t>(</w:t>
      </w:r>
      <w:r w:rsidRPr="000E5F65">
        <w:rPr>
          <w:rFonts w:ascii="Verdana" w:hAnsi="Verdana" w:cs="Verdana"/>
          <w:i/>
          <w:iCs/>
          <w:color w:val="auto"/>
          <w:sz w:val="20"/>
          <w:szCs w:val="20"/>
        </w:rPr>
        <w:t>посочете наименованието на участника)</w:t>
      </w:r>
    </w:p>
    <w:p w14:paraId="65393EE9" w14:textId="77777777" w:rsidR="00043DC1" w:rsidRPr="000E5F65" w:rsidRDefault="00043DC1" w:rsidP="000E5F65">
      <w:pPr>
        <w:widowControl/>
        <w:spacing w:line="360" w:lineRule="auto"/>
        <w:rPr>
          <w:rFonts w:ascii="Verdana" w:hAnsi="Verdana" w:cs="Verdana"/>
          <w:color w:val="auto"/>
          <w:sz w:val="20"/>
          <w:szCs w:val="20"/>
        </w:rPr>
      </w:pPr>
    </w:p>
    <w:p w14:paraId="65393EEA" w14:textId="69937803" w:rsidR="00B20BB2" w:rsidRPr="000E5F65" w:rsidRDefault="00B20BB2" w:rsidP="000E5F65">
      <w:pPr>
        <w:widowControl/>
        <w:spacing w:line="360" w:lineRule="auto"/>
        <w:jc w:val="center"/>
        <w:rPr>
          <w:rFonts w:ascii="Verdana" w:hAnsi="Verdana" w:cs="Verdana"/>
          <w:b/>
          <w:bCs/>
          <w:color w:val="auto"/>
          <w:sz w:val="20"/>
          <w:szCs w:val="20"/>
        </w:rPr>
      </w:pPr>
      <w:r w:rsidRPr="000E5F65">
        <w:rPr>
          <w:rFonts w:ascii="Verdana" w:hAnsi="Verdana" w:cs="Verdana"/>
          <w:b/>
          <w:bCs/>
          <w:color w:val="auto"/>
          <w:sz w:val="20"/>
          <w:szCs w:val="20"/>
          <w:lang w:val="en-US"/>
        </w:rPr>
        <w:t xml:space="preserve">УВАЖАЕМИ Г-Н </w:t>
      </w:r>
      <w:r w:rsidR="00364519" w:rsidRPr="000E5F65">
        <w:rPr>
          <w:rFonts w:ascii="Verdana" w:hAnsi="Verdana" w:cs="Verdana"/>
          <w:b/>
          <w:bCs/>
          <w:color w:val="auto"/>
          <w:sz w:val="20"/>
          <w:szCs w:val="20"/>
        </w:rPr>
        <w:t>РЕКТОР</w:t>
      </w:r>
      <w:r w:rsidRPr="000E5F65">
        <w:rPr>
          <w:rFonts w:ascii="Verdana" w:hAnsi="Verdana" w:cs="Verdana"/>
          <w:b/>
          <w:bCs/>
          <w:color w:val="auto"/>
          <w:sz w:val="20"/>
          <w:szCs w:val="20"/>
          <w:lang w:val="en-US"/>
        </w:rPr>
        <w:t>,</w:t>
      </w:r>
    </w:p>
    <w:p w14:paraId="65393EEB" w14:textId="77777777" w:rsidR="00B20BB2" w:rsidRPr="000E5F65" w:rsidRDefault="00B20BB2" w:rsidP="000E5F65">
      <w:pPr>
        <w:widowControl/>
        <w:spacing w:line="360" w:lineRule="auto"/>
        <w:jc w:val="center"/>
        <w:rPr>
          <w:rFonts w:ascii="Verdana" w:hAnsi="Verdana" w:cs="Verdana"/>
          <w:b/>
          <w:bCs/>
          <w:color w:val="auto"/>
          <w:sz w:val="20"/>
          <w:szCs w:val="20"/>
        </w:rPr>
      </w:pPr>
    </w:p>
    <w:p w14:paraId="65393EEC" w14:textId="735112B1" w:rsidR="00443744" w:rsidRPr="000E5F65" w:rsidRDefault="00B20BB2" w:rsidP="000E5F65">
      <w:pPr>
        <w:pStyle w:val="21"/>
        <w:shd w:val="clear" w:color="auto" w:fill="auto"/>
        <w:tabs>
          <w:tab w:val="left" w:pos="1314"/>
        </w:tabs>
        <w:spacing w:line="360" w:lineRule="auto"/>
        <w:rPr>
          <w:rFonts w:ascii="Verdana" w:eastAsia="Times New Roman" w:hAnsi="Verdana"/>
          <w:sz w:val="20"/>
          <w:szCs w:val="20"/>
          <w:lang w:val="en-US"/>
        </w:rPr>
      </w:pPr>
      <w:r w:rsidRPr="000E5F65">
        <w:rPr>
          <w:rFonts w:ascii="Verdana" w:hAnsi="Verdana" w:cs="Verdana"/>
          <w:b w:val="0"/>
          <w:sz w:val="20"/>
          <w:szCs w:val="20"/>
          <w:lang w:val="en-US"/>
        </w:rPr>
        <w:t xml:space="preserve">След като се запознах с условията по открита процедура за избор на изпълнител </w:t>
      </w:r>
      <w:r w:rsidR="00430E88" w:rsidRPr="000E5F65">
        <w:rPr>
          <w:rFonts w:ascii="Verdana" w:hAnsi="Verdana" w:cs="Verdana"/>
          <w:b w:val="0"/>
          <w:sz w:val="20"/>
          <w:szCs w:val="20"/>
          <w:lang w:val="en-US"/>
        </w:rPr>
        <w:t>на обществена поръчка с предмет</w:t>
      </w:r>
      <w:r w:rsidRPr="000E5F65">
        <w:rPr>
          <w:rFonts w:ascii="Verdana" w:hAnsi="Verdana" w:cs="Verdana"/>
          <w:b w:val="0"/>
          <w:sz w:val="20"/>
          <w:szCs w:val="20"/>
          <w:lang w:val="en-US"/>
        </w:rPr>
        <w:t xml:space="preserve"> </w:t>
      </w:r>
      <w:r w:rsidR="00C57AA7" w:rsidRPr="000E5F65">
        <w:rPr>
          <w:rFonts w:ascii="Verdana" w:hAnsi="Verdana"/>
          <w:sz w:val="20"/>
          <w:szCs w:val="20"/>
        </w:rPr>
        <w:t>„</w:t>
      </w:r>
      <w:r w:rsidR="000E5F65" w:rsidRPr="000E5F65">
        <w:rPr>
          <w:rFonts w:ascii="Verdana" w:eastAsia="Times New Roman" w:hAnsi="Verdana" w:cs="Verdana"/>
          <w:sz w:val="20"/>
          <w:szCs w:val="20"/>
        </w:rPr>
        <w:t>И</w:t>
      </w:r>
      <w:r w:rsidR="000E5F65" w:rsidRPr="000E5F65">
        <w:rPr>
          <w:rFonts w:ascii="Verdana" w:eastAsia="Times New Roman" w:hAnsi="Verdana" w:cs="Verdana"/>
          <w:sz w:val="20"/>
          <w:szCs w:val="20"/>
          <w:lang w:val="en-GB"/>
        </w:rPr>
        <w:t>зготвяне</w:t>
      </w:r>
      <w:r w:rsidR="000E5F65" w:rsidRPr="000E5F65">
        <w:rPr>
          <w:rFonts w:ascii="Verdana" w:eastAsia="Times New Roman" w:hAnsi="Verdana" w:cs="Verdana"/>
          <w:bCs w:val="0"/>
          <w:sz w:val="20"/>
          <w:szCs w:val="20"/>
          <w:lang w:val="en-GB"/>
        </w:rPr>
        <w:t xml:space="preserve"> на комплексен доклад за оценка на съответствието на инвестиционните проекти</w:t>
      </w:r>
      <w:r w:rsidR="000E5F65" w:rsidRPr="000E5F65">
        <w:rPr>
          <w:rFonts w:ascii="Verdana" w:eastAsia="Times New Roman" w:hAnsi="Verdana" w:cs="Verdana"/>
          <w:bCs w:val="0"/>
          <w:sz w:val="20"/>
          <w:szCs w:val="20"/>
        </w:rPr>
        <w:t>,</w:t>
      </w:r>
      <w:r w:rsidR="000E5F65" w:rsidRPr="000E5F65">
        <w:rPr>
          <w:rFonts w:ascii="Verdana" w:eastAsia="Times New Roman" w:hAnsi="Verdana" w:cs="Verdana"/>
          <w:bCs w:val="0"/>
          <w:sz w:val="20"/>
          <w:szCs w:val="20"/>
          <w:lang w:val="en-GB"/>
        </w:rPr>
        <w:t xml:space="preserve"> упражняване на строителен надзор</w:t>
      </w:r>
      <w:r w:rsidR="000E5F65" w:rsidRPr="000E5F65">
        <w:rPr>
          <w:rFonts w:ascii="Verdana" w:eastAsia="Times New Roman" w:hAnsi="Verdana" w:cs="Verdana"/>
          <w:bCs w:val="0"/>
          <w:sz w:val="20"/>
          <w:szCs w:val="20"/>
        </w:rPr>
        <w:t xml:space="preserve"> и   </w:t>
      </w:r>
      <w:r w:rsidR="000E5F65" w:rsidRPr="000E5F65">
        <w:rPr>
          <w:rFonts w:ascii="Verdana" w:eastAsia="Times New Roman" w:hAnsi="Verdana" w:cs="Verdana"/>
          <w:bCs w:val="0"/>
          <w:sz w:val="20"/>
          <w:szCs w:val="20"/>
          <w:lang w:val="en-GB"/>
        </w:rPr>
        <w:t>инвеститорски контрол</w:t>
      </w:r>
      <w:r w:rsidR="000E5F65" w:rsidRPr="000E5F65">
        <w:rPr>
          <w:rFonts w:ascii="Verdana" w:eastAsia="Times New Roman" w:hAnsi="Verdana"/>
          <w:sz w:val="20"/>
          <w:szCs w:val="20"/>
        </w:rPr>
        <w:t xml:space="preserve"> на обект </w:t>
      </w:r>
      <w:r w:rsidR="000E5F65" w:rsidRPr="000E5F65">
        <w:rPr>
          <w:rFonts w:ascii="Verdana" w:hAnsi="Verdana" w:cs="TimesNewRomanPS-BoldMT"/>
          <w:bCs w:val="0"/>
          <w:sz w:val="20"/>
          <w:szCs w:val="20"/>
          <w:lang w:val="en-US"/>
        </w:rPr>
        <w:t>„</w:t>
      </w:r>
      <w:r w:rsidR="000E5F65" w:rsidRPr="000E5F65">
        <w:rPr>
          <w:rFonts w:ascii="Verdana" w:eastAsia="Batang" w:hAnsi="Verdana"/>
          <w:sz w:val="20"/>
          <w:szCs w:val="20"/>
        </w:rPr>
        <w:t xml:space="preserve">Ремонт </w:t>
      </w:r>
      <w:r w:rsidR="000E5F65" w:rsidRPr="000E5F65">
        <w:rPr>
          <w:rFonts w:ascii="Verdana" w:hAnsi="Verdana"/>
          <w:sz w:val="20"/>
          <w:szCs w:val="20"/>
        </w:rPr>
        <w:t xml:space="preserve">и прилагане на мерки </w:t>
      </w:r>
      <w:r w:rsidR="000E5F65" w:rsidRPr="000E5F65">
        <w:rPr>
          <w:rFonts w:ascii="Verdana" w:eastAsia="Batang" w:hAnsi="Verdana"/>
          <w:sz w:val="20"/>
          <w:szCs w:val="20"/>
        </w:rPr>
        <w:t xml:space="preserve">за енергийна ефективност на </w:t>
      </w:r>
      <w:r w:rsidR="000E5F65" w:rsidRPr="000E5F65">
        <w:rPr>
          <w:rFonts w:ascii="Verdana" w:hAnsi="Verdana" w:cs="TimesNewRomanPS-BoldMT"/>
          <w:bCs w:val="0"/>
          <w:sz w:val="20"/>
          <w:szCs w:val="20"/>
          <w:lang w:val="en-US"/>
        </w:rPr>
        <w:t>Студентско общежитие – блок 1</w:t>
      </w:r>
      <w:r w:rsidR="000E5F65" w:rsidRPr="000E5F65">
        <w:rPr>
          <w:rFonts w:ascii="Verdana" w:hAnsi="Verdana" w:cs="TimesNewRomanPS-BoldMT"/>
          <w:bCs w:val="0"/>
          <w:sz w:val="20"/>
          <w:szCs w:val="20"/>
        </w:rPr>
        <w:t>3</w:t>
      </w:r>
      <w:r w:rsidR="000E5F65" w:rsidRPr="000E5F65">
        <w:rPr>
          <w:rFonts w:ascii="Verdana" w:hAnsi="Verdana" w:cs="TimesNewRomanPS-BoldMT"/>
          <w:bCs w:val="0"/>
          <w:sz w:val="20"/>
          <w:szCs w:val="20"/>
          <w:lang w:val="en-US"/>
        </w:rPr>
        <w:t xml:space="preserve"> ”</w:t>
      </w:r>
      <w:r w:rsidR="000E5F65" w:rsidRPr="000E5F65">
        <w:rPr>
          <w:rFonts w:ascii="Verdana" w:hAnsi="Verdana" w:cs="TimesNewRomanPS-BoldMT"/>
          <w:bCs w:val="0"/>
          <w:sz w:val="20"/>
          <w:szCs w:val="20"/>
        </w:rPr>
        <w:t>-</w:t>
      </w:r>
      <w:r w:rsidR="000E5F65" w:rsidRPr="000E5F65">
        <w:rPr>
          <w:rFonts w:ascii="Verdana" w:hAnsi="Verdana" w:cs="TimesNewRomanPS-BoldMT"/>
          <w:bCs w:val="0"/>
          <w:sz w:val="20"/>
          <w:szCs w:val="20"/>
          <w:lang w:val="en-US"/>
        </w:rPr>
        <w:t xml:space="preserve"> Гр.Варна</w:t>
      </w:r>
      <w:r w:rsidR="000E5F65" w:rsidRPr="000E5F65">
        <w:rPr>
          <w:rFonts w:ascii="Verdana" w:hAnsi="Verdana" w:cs="TimesNewRomanPS-BoldMT"/>
          <w:bCs w:val="0"/>
          <w:sz w:val="20"/>
          <w:szCs w:val="20"/>
        </w:rPr>
        <w:t xml:space="preserve"> и </w:t>
      </w:r>
      <w:r w:rsidR="000E5F65" w:rsidRPr="000E5F65">
        <w:rPr>
          <w:rFonts w:ascii="Verdana" w:eastAsia="Times New Roman" w:hAnsi="Verdana"/>
          <w:sz w:val="20"/>
          <w:szCs w:val="20"/>
        </w:rPr>
        <w:t xml:space="preserve">на обект </w:t>
      </w:r>
      <w:r w:rsidR="000E5F65" w:rsidRPr="000E5F65">
        <w:rPr>
          <w:rFonts w:ascii="Verdana" w:hAnsi="Verdana" w:cs="TimesNewRomanPS-BoldMT"/>
          <w:bCs w:val="0"/>
          <w:sz w:val="20"/>
          <w:szCs w:val="20"/>
          <w:lang w:val="en-US"/>
        </w:rPr>
        <w:t>„</w:t>
      </w:r>
      <w:r w:rsidR="000E5F65" w:rsidRPr="000E5F65">
        <w:rPr>
          <w:rFonts w:ascii="Verdana" w:eastAsia="Batang" w:hAnsi="Verdana"/>
          <w:sz w:val="20"/>
          <w:szCs w:val="20"/>
        </w:rPr>
        <w:t xml:space="preserve">Ремонт </w:t>
      </w:r>
      <w:r w:rsidR="000E5F65" w:rsidRPr="000E5F65">
        <w:rPr>
          <w:rFonts w:ascii="Verdana" w:hAnsi="Verdana"/>
          <w:sz w:val="20"/>
          <w:szCs w:val="20"/>
        </w:rPr>
        <w:t xml:space="preserve">и прилагане на мерки </w:t>
      </w:r>
      <w:r w:rsidR="000E5F65" w:rsidRPr="000E5F65">
        <w:rPr>
          <w:rFonts w:ascii="Verdana" w:eastAsia="Batang" w:hAnsi="Verdana"/>
          <w:sz w:val="20"/>
          <w:szCs w:val="20"/>
        </w:rPr>
        <w:t xml:space="preserve">за енергийна ефективност на </w:t>
      </w:r>
      <w:r w:rsidR="000E5F65" w:rsidRPr="000E5F65">
        <w:rPr>
          <w:rFonts w:ascii="Verdana" w:hAnsi="Verdana" w:cs="TimesNewRomanPS-BoldMT"/>
          <w:bCs w:val="0"/>
          <w:sz w:val="20"/>
          <w:szCs w:val="20"/>
          <w:lang w:val="en-US"/>
        </w:rPr>
        <w:t>Студентско общежитие – блок 1</w:t>
      </w:r>
      <w:r w:rsidR="000E5F65" w:rsidRPr="000E5F65">
        <w:rPr>
          <w:rFonts w:ascii="Verdana" w:hAnsi="Verdana" w:cs="TimesNewRomanPS-BoldMT"/>
          <w:bCs w:val="0"/>
          <w:sz w:val="20"/>
          <w:szCs w:val="20"/>
        </w:rPr>
        <w:t>8</w:t>
      </w:r>
      <w:r w:rsidR="000E5F65" w:rsidRPr="000E5F65">
        <w:rPr>
          <w:rFonts w:ascii="Verdana" w:hAnsi="Verdana" w:cs="TimesNewRomanPS-BoldMT"/>
          <w:bCs w:val="0"/>
          <w:sz w:val="20"/>
          <w:szCs w:val="20"/>
          <w:lang w:val="en-US"/>
        </w:rPr>
        <w:t xml:space="preserve"> ”</w:t>
      </w:r>
      <w:r w:rsidR="000E5F65" w:rsidRPr="000E5F65">
        <w:rPr>
          <w:rFonts w:ascii="Verdana" w:hAnsi="Verdana" w:cs="TimesNewRomanPS-BoldMT"/>
          <w:bCs w:val="0"/>
          <w:sz w:val="20"/>
          <w:szCs w:val="20"/>
        </w:rPr>
        <w:t>-</w:t>
      </w:r>
      <w:r w:rsidR="000E5F65" w:rsidRPr="000E5F65">
        <w:rPr>
          <w:rFonts w:ascii="Verdana" w:hAnsi="Verdana" w:cs="TimesNewRomanPS-BoldMT"/>
          <w:bCs w:val="0"/>
          <w:sz w:val="20"/>
          <w:szCs w:val="20"/>
          <w:lang w:val="en-US"/>
        </w:rPr>
        <w:t xml:space="preserve"> Гр.Варна</w:t>
      </w:r>
      <w:r w:rsidR="000E5F65" w:rsidRPr="000E5F65">
        <w:rPr>
          <w:rFonts w:ascii="Verdana" w:hAnsi="Verdana" w:cs="TimesNewRomanPS-BoldMT"/>
          <w:bCs w:val="0"/>
          <w:sz w:val="20"/>
          <w:szCs w:val="20"/>
        </w:rPr>
        <w:t xml:space="preserve"> по обособени позиции</w:t>
      </w:r>
      <w:r w:rsidR="00C57AA7" w:rsidRPr="000E5F65">
        <w:rPr>
          <w:rFonts w:ascii="Verdana" w:hAnsi="Verdana"/>
          <w:sz w:val="20"/>
          <w:szCs w:val="20"/>
        </w:rPr>
        <w:t>“ за обособена позиция .....</w:t>
      </w:r>
      <w:r w:rsidR="00A9474E" w:rsidRPr="000E5F65">
        <w:rPr>
          <w:rFonts w:ascii="Verdana" w:eastAsia="Times New Roman" w:hAnsi="Verdana"/>
          <w:sz w:val="20"/>
          <w:szCs w:val="20"/>
        </w:rPr>
        <w:t>.</w:t>
      </w:r>
    </w:p>
    <w:p w14:paraId="1FC03ACD" w14:textId="77777777" w:rsidR="00AA6CE4" w:rsidRPr="000E5F65" w:rsidRDefault="00AA6CE4" w:rsidP="000E5F65">
      <w:pPr>
        <w:widowControl/>
        <w:spacing w:line="360" w:lineRule="auto"/>
        <w:jc w:val="both"/>
        <w:rPr>
          <w:rFonts w:ascii="Verdana" w:eastAsia="Batang" w:hAnsi="Verdana" w:cs="Times New Roman"/>
          <w:color w:val="auto"/>
          <w:w w:val="105"/>
          <w:sz w:val="20"/>
          <w:szCs w:val="20"/>
          <w:lang w:eastAsia="en-US"/>
        </w:rPr>
      </w:pPr>
    </w:p>
    <w:p w14:paraId="5E6D0823" w14:textId="77777777" w:rsidR="000E5F65" w:rsidRDefault="000E5F65" w:rsidP="000E5F65">
      <w:pPr>
        <w:widowControl/>
        <w:spacing w:line="360" w:lineRule="auto"/>
        <w:jc w:val="both"/>
        <w:rPr>
          <w:rFonts w:ascii="Verdana" w:eastAsia="Times New Roman" w:hAnsi="Verdana" w:cs="Times New Roman"/>
          <w:color w:val="auto"/>
          <w:sz w:val="20"/>
          <w:szCs w:val="20"/>
        </w:rPr>
      </w:pPr>
      <w:r>
        <w:rPr>
          <w:rFonts w:ascii="Verdana" w:eastAsia="Times New Roman" w:hAnsi="Verdana" w:cs="Times New Roman"/>
          <w:b/>
          <w:iCs/>
          <w:color w:val="auto"/>
          <w:sz w:val="20"/>
          <w:szCs w:val="20"/>
          <w:lang w:eastAsia="en-US"/>
        </w:rPr>
        <w:t>1.</w:t>
      </w:r>
      <w:r>
        <w:rPr>
          <w:rFonts w:ascii="Verdana" w:eastAsia="Times New Roman" w:hAnsi="Verdana" w:cs="Times New Roman"/>
          <w:color w:val="auto"/>
          <w:sz w:val="20"/>
          <w:szCs w:val="20"/>
        </w:rPr>
        <w:t xml:space="preserve"> Ще изпълняваме предмета на обществената поръчка съгласно Техническата спецификация, предоставена от Възложителя.</w:t>
      </w:r>
    </w:p>
    <w:p w14:paraId="17DE16A9" w14:textId="77777777" w:rsidR="000E5F65" w:rsidRDefault="000E5F65" w:rsidP="000E5F65">
      <w:pPr>
        <w:widowControl/>
        <w:spacing w:after="200" w:line="360" w:lineRule="auto"/>
        <w:ind w:right="-57"/>
        <w:jc w:val="both"/>
        <w:rPr>
          <w:rFonts w:ascii="Verdana" w:hAnsi="Verdana" w:cs="Times New Roman"/>
          <w:sz w:val="20"/>
          <w:szCs w:val="20"/>
        </w:rPr>
      </w:pPr>
      <w:r>
        <w:rPr>
          <w:rFonts w:ascii="Verdana" w:eastAsia="Times New Roman" w:hAnsi="Verdana" w:cs="Times New Roman"/>
          <w:b/>
          <w:color w:val="auto"/>
          <w:sz w:val="20"/>
          <w:szCs w:val="20"/>
        </w:rPr>
        <w:t>2.</w:t>
      </w:r>
      <w:r>
        <w:rPr>
          <w:rFonts w:ascii="Verdana" w:hAnsi="Verdana" w:cs="Times New Roman"/>
          <w:color w:val="auto"/>
          <w:sz w:val="20"/>
          <w:szCs w:val="20"/>
          <w:lang w:val="az-Cyrl-AZ"/>
        </w:rPr>
        <w:t xml:space="preserve"> </w:t>
      </w:r>
      <w:r>
        <w:rPr>
          <w:rFonts w:ascii="Verdana" w:hAnsi="Verdana" w:cs="Times New Roman"/>
          <w:sz w:val="20"/>
          <w:szCs w:val="20"/>
          <w:lang w:bidi="bg-BG"/>
        </w:rPr>
        <w:t>Предложение за изпълнение на поръчката</w:t>
      </w:r>
      <w:r>
        <w:rPr>
          <w:rFonts w:ascii="Verdana" w:hAnsi="Verdana" w:cs="Times New Roman"/>
          <w:bCs/>
          <w:color w:val="auto"/>
          <w:sz w:val="20"/>
          <w:szCs w:val="20"/>
        </w:rPr>
        <w:t xml:space="preserve"> -</w:t>
      </w:r>
      <w:r>
        <w:rPr>
          <w:rFonts w:ascii="Verdana" w:eastAsia="Batang" w:hAnsi="Verdana" w:cs="Times New Roman"/>
          <w:color w:val="auto"/>
          <w:sz w:val="20"/>
          <w:szCs w:val="20"/>
          <w:lang w:eastAsia="en-US"/>
        </w:rPr>
        <w:t xml:space="preserve"> Приложение 1</w:t>
      </w:r>
      <w:r>
        <w:rPr>
          <w:rFonts w:ascii="Verdana" w:hAnsi="Verdana" w:cs="Times New Roman"/>
          <w:sz w:val="20"/>
          <w:szCs w:val="20"/>
        </w:rPr>
        <w:t>.</w:t>
      </w:r>
    </w:p>
    <w:p w14:paraId="3E18131B" w14:textId="77777777" w:rsidR="000E5F65" w:rsidRDefault="000E5F65" w:rsidP="000E5F65">
      <w:pPr>
        <w:widowControl/>
        <w:shd w:val="clear" w:color="auto" w:fill="FFFFFF"/>
        <w:tabs>
          <w:tab w:val="left" w:pos="720"/>
        </w:tabs>
        <w:spacing w:line="360" w:lineRule="auto"/>
        <w:jc w:val="both"/>
        <w:rPr>
          <w:rFonts w:ascii="Verdana" w:eastAsia="Times New Roman" w:hAnsi="Verdana" w:cs="Times New Roman"/>
          <w:color w:val="auto"/>
          <w:sz w:val="20"/>
          <w:szCs w:val="20"/>
        </w:rPr>
      </w:pPr>
      <w:r>
        <w:rPr>
          <w:rFonts w:ascii="Verdana" w:eastAsia="Times New Roman" w:hAnsi="Verdana" w:cs="Tahoma"/>
          <w:b/>
          <w:iCs/>
          <w:color w:val="auto"/>
          <w:sz w:val="20"/>
          <w:szCs w:val="20"/>
          <w:lang w:eastAsia="en-US"/>
        </w:rPr>
        <w:t>3.</w:t>
      </w:r>
      <w:r>
        <w:rPr>
          <w:rFonts w:ascii="Verdana" w:eastAsia="Times New Roman" w:hAnsi="Verdana" w:cs="Times New Roman"/>
          <w:color w:val="auto"/>
          <w:sz w:val="20"/>
          <w:szCs w:val="20"/>
        </w:rPr>
        <w:t>Декларирам, че при изготвяне на офертата са спазени задълженията, свързани с данъци и осигуровки, закрила на заетостта и условията на труд;</w:t>
      </w:r>
    </w:p>
    <w:p w14:paraId="3CA1D81D" w14:textId="77777777" w:rsidR="000E5F65" w:rsidRDefault="000E5F65" w:rsidP="000E5F65">
      <w:pPr>
        <w:widowControl/>
        <w:shd w:val="clear" w:color="auto" w:fill="FFFFFF"/>
        <w:tabs>
          <w:tab w:val="left" w:pos="720"/>
        </w:tabs>
        <w:spacing w:line="360" w:lineRule="auto"/>
        <w:jc w:val="both"/>
        <w:rPr>
          <w:rFonts w:ascii="Verdana" w:eastAsia="Times New Roman" w:hAnsi="Verdana" w:cs="Tahoma"/>
          <w:b/>
          <w:color w:val="auto"/>
          <w:sz w:val="20"/>
          <w:szCs w:val="20"/>
        </w:rPr>
      </w:pPr>
    </w:p>
    <w:p w14:paraId="27EC9A31" w14:textId="77777777" w:rsidR="000E5F65" w:rsidRDefault="000E5F65" w:rsidP="000E5F65">
      <w:pPr>
        <w:widowControl/>
        <w:shd w:val="clear" w:color="auto" w:fill="FFFFFF"/>
        <w:spacing w:after="120" w:line="360" w:lineRule="auto"/>
        <w:jc w:val="both"/>
        <w:rPr>
          <w:rFonts w:ascii="Verdana" w:eastAsia="Times New Roman" w:hAnsi="Verdana" w:cs="Tahoma"/>
          <w:color w:val="auto"/>
          <w:sz w:val="20"/>
          <w:szCs w:val="20"/>
        </w:rPr>
      </w:pPr>
    </w:p>
    <w:p w14:paraId="3AE4127B" w14:textId="77777777" w:rsidR="000E5F65" w:rsidRDefault="000E5F65" w:rsidP="000E5F65">
      <w:pPr>
        <w:widowControl/>
        <w:spacing w:line="360" w:lineRule="auto"/>
        <w:jc w:val="both"/>
        <w:rPr>
          <w:rFonts w:ascii="Verdana" w:hAnsi="Verdana" w:cs="Tahoma"/>
          <w:b/>
          <w:color w:val="auto"/>
          <w:sz w:val="20"/>
          <w:szCs w:val="20"/>
        </w:rPr>
      </w:pPr>
      <w:r>
        <w:rPr>
          <w:rFonts w:ascii="Verdana" w:hAnsi="Verdana" w:cs="Tahoma"/>
          <w:b/>
          <w:color w:val="auto"/>
          <w:sz w:val="20"/>
          <w:szCs w:val="20"/>
        </w:rPr>
        <w:t>Неразделна част от настоящата оферта са :</w:t>
      </w:r>
    </w:p>
    <w:p w14:paraId="5AA5D9DD" w14:textId="77777777" w:rsidR="000E5F65" w:rsidRDefault="000E5F65" w:rsidP="000E5F65">
      <w:pPr>
        <w:widowControl/>
        <w:spacing w:line="360" w:lineRule="auto"/>
        <w:jc w:val="both"/>
        <w:rPr>
          <w:rFonts w:ascii="Verdana" w:hAnsi="Verdana" w:cs="Tahoma"/>
          <w:color w:val="auto"/>
          <w:sz w:val="20"/>
          <w:szCs w:val="20"/>
        </w:rPr>
      </w:pPr>
      <w:r>
        <w:rPr>
          <w:rFonts w:ascii="Verdana" w:hAnsi="Verdana"/>
          <w:color w:val="auto"/>
          <w:sz w:val="20"/>
          <w:szCs w:val="20"/>
        </w:rPr>
        <w:t xml:space="preserve"> </w:t>
      </w:r>
      <w:r>
        <w:rPr>
          <w:rFonts w:ascii="Verdana" w:hAnsi="Verdana" w:cs="Tahoma"/>
          <w:color w:val="auto"/>
          <w:sz w:val="20"/>
          <w:szCs w:val="20"/>
        </w:rPr>
        <w:t xml:space="preserve">Приложение 1 </w:t>
      </w:r>
    </w:p>
    <w:p w14:paraId="653941BE" w14:textId="77777777" w:rsidR="009C2558" w:rsidRPr="000E5F65" w:rsidRDefault="009C2558" w:rsidP="000E5F65">
      <w:pPr>
        <w:widowControl/>
        <w:spacing w:before="120" w:line="360" w:lineRule="auto"/>
        <w:ind w:firstLine="708"/>
        <w:jc w:val="both"/>
        <w:rPr>
          <w:rFonts w:ascii="Verdana" w:hAnsi="Verdana" w:cs="Tahoma"/>
          <w:color w:val="auto"/>
          <w:sz w:val="20"/>
          <w:szCs w:val="20"/>
        </w:rPr>
      </w:pPr>
      <w:r w:rsidRPr="000E5F65">
        <w:rPr>
          <w:rFonts w:ascii="Verdana" w:hAnsi="Verdana" w:cs="Tahoma"/>
          <w:color w:val="auto"/>
          <w:sz w:val="20"/>
          <w:szCs w:val="20"/>
        </w:rPr>
        <w:t xml:space="preserve">Настоящата оферта има валидност </w:t>
      </w:r>
      <w:r w:rsidR="00116EAF" w:rsidRPr="000E5F65">
        <w:rPr>
          <w:rFonts w:ascii="Verdana" w:hAnsi="Verdana" w:cs="Tahoma"/>
          <w:color w:val="auto"/>
          <w:sz w:val="20"/>
          <w:szCs w:val="20"/>
        </w:rPr>
        <w:t>150 календарни дни</w:t>
      </w:r>
      <w:r w:rsidRPr="000E5F65">
        <w:rPr>
          <w:rFonts w:ascii="Verdana" w:hAnsi="Verdana" w:cs="Tahoma"/>
          <w:color w:val="auto"/>
          <w:sz w:val="20"/>
          <w:szCs w:val="20"/>
        </w:rPr>
        <w:t>, считано от последната обявена дата за подаване на оферти и е неразделна част от документите по процедурата.</w:t>
      </w:r>
    </w:p>
    <w:p w14:paraId="653941BF" w14:textId="77777777" w:rsidR="009C2558" w:rsidRPr="000E5F65" w:rsidRDefault="009C2558" w:rsidP="000E5F65">
      <w:pPr>
        <w:widowControl/>
        <w:spacing w:line="360" w:lineRule="auto"/>
        <w:rPr>
          <w:rFonts w:ascii="Verdana" w:hAnsi="Verdana" w:cs="Verdana"/>
          <w:color w:val="auto"/>
          <w:sz w:val="20"/>
          <w:szCs w:val="20"/>
          <w:u w:val="single"/>
          <w:lang w:val="ru-RU"/>
        </w:rPr>
      </w:pPr>
    </w:p>
    <w:p w14:paraId="653941C0" w14:textId="77777777" w:rsidR="009C2558" w:rsidRPr="000E5F65" w:rsidRDefault="009C2558" w:rsidP="000E5F65">
      <w:pPr>
        <w:widowControl/>
        <w:spacing w:line="360" w:lineRule="auto"/>
        <w:rPr>
          <w:rFonts w:ascii="Verdana" w:hAnsi="Verdana" w:cs="Verdana"/>
          <w:color w:val="auto"/>
          <w:sz w:val="20"/>
          <w:szCs w:val="20"/>
          <w:u w:val="single"/>
          <w:lang w:val="ru-RU"/>
        </w:rPr>
      </w:pPr>
    </w:p>
    <w:p w14:paraId="653941C1" w14:textId="77777777" w:rsidR="00B20BB2" w:rsidRPr="000E5F65" w:rsidRDefault="00B20BB2" w:rsidP="000E5F65">
      <w:pPr>
        <w:widowControl/>
        <w:spacing w:line="360" w:lineRule="auto"/>
        <w:rPr>
          <w:rFonts w:ascii="Verdana" w:hAnsi="Verdana" w:cs="Verdana"/>
          <w:color w:val="auto"/>
          <w:sz w:val="20"/>
          <w:szCs w:val="20"/>
          <w:lang w:val="ru-RU"/>
        </w:rPr>
      </w:pP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t xml:space="preserve"> </w:t>
      </w:r>
      <w:r w:rsidRPr="000E5F65">
        <w:rPr>
          <w:rFonts w:ascii="Verdana" w:hAnsi="Verdana" w:cs="Verdana"/>
          <w:color w:val="auto"/>
          <w:sz w:val="20"/>
          <w:szCs w:val="20"/>
          <w:lang w:val="ru-RU"/>
        </w:rPr>
        <w:t xml:space="preserve">г.                 </w:t>
      </w:r>
      <w:r w:rsidRPr="000E5F65">
        <w:rPr>
          <w:rFonts w:ascii="Verdana" w:hAnsi="Verdana" w:cs="Verdana"/>
          <w:color w:val="auto"/>
          <w:sz w:val="20"/>
          <w:szCs w:val="20"/>
          <w:lang w:val="ru-RU"/>
        </w:rPr>
        <w:tab/>
      </w:r>
      <w:r w:rsidRPr="000E5F65">
        <w:rPr>
          <w:rFonts w:ascii="Verdana" w:hAnsi="Verdana" w:cs="Verdana"/>
          <w:color w:val="auto"/>
          <w:sz w:val="20"/>
          <w:szCs w:val="20"/>
          <w:lang w:val="ru-RU"/>
        </w:rPr>
        <w:tab/>
        <w:t xml:space="preserve">                         </w:t>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r>
    </w:p>
    <w:p w14:paraId="653941C2" w14:textId="77777777" w:rsidR="00B20BB2" w:rsidRPr="000E5F65" w:rsidRDefault="00B20BB2" w:rsidP="000E5F65">
      <w:pPr>
        <w:widowControl/>
        <w:spacing w:line="360" w:lineRule="auto"/>
        <w:rPr>
          <w:rFonts w:ascii="Verdana" w:hAnsi="Verdana" w:cs="Verdana"/>
          <w:i/>
          <w:iCs/>
          <w:color w:val="auto"/>
          <w:sz w:val="20"/>
          <w:szCs w:val="20"/>
          <w:lang w:val="ru-RU"/>
        </w:rPr>
      </w:pPr>
      <w:r w:rsidRPr="000E5F65">
        <w:rPr>
          <w:rFonts w:ascii="Verdana" w:hAnsi="Verdana" w:cs="Verdana"/>
          <w:i/>
          <w:iCs/>
          <w:color w:val="auto"/>
          <w:sz w:val="20"/>
          <w:szCs w:val="20"/>
          <w:lang w:val="ru-RU"/>
        </w:rPr>
        <w:t>(</w:t>
      </w:r>
      <w:r w:rsidRPr="000E5F65">
        <w:rPr>
          <w:rFonts w:ascii="Verdana" w:hAnsi="Verdana" w:cs="Verdana"/>
          <w:i/>
          <w:iCs/>
          <w:color w:val="auto"/>
          <w:sz w:val="20"/>
          <w:szCs w:val="20"/>
          <w:lang w:val="en-US"/>
        </w:rPr>
        <w:t>дата на подписване)</w:t>
      </w:r>
      <w:r w:rsidRPr="000E5F65">
        <w:rPr>
          <w:rFonts w:ascii="Verdana" w:hAnsi="Verdana" w:cs="Verdana"/>
          <w:i/>
          <w:iCs/>
          <w:color w:val="auto"/>
          <w:sz w:val="20"/>
          <w:szCs w:val="20"/>
          <w:lang w:val="ru-RU"/>
        </w:rPr>
        <w:t xml:space="preserve">                                                               (подпис и печат)</w:t>
      </w:r>
    </w:p>
    <w:p w14:paraId="51848FE3" w14:textId="77777777" w:rsidR="00503A58" w:rsidRDefault="00503A58" w:rsidP="000E5F65">
      <w:pPr>
        <w:widowControl/>
        <w:spacing w:line="360" w:lineRule="auto"/>
        <w:jc w:val="both"/>
        <w:rPr>
          <w:rFonts w:ascii="Verdana" w:hAnsi="Verdana" w:cs="Verdana"/>
          <w:b/>
          <w:bCs/>
          <w:color w:val="auto"/>
          <w:sz w:val="20"/>
          <w:szCs w:val="20"/>
        </w:rPr>
      </w:pPr>
    </w:p>
    <w:p w14:paraId="653941CB" w14:textId="36502A26" w:rsidR="00B20BB2" w:rsidRPr="000E5F65" w:rsidRDefault="00B20BB2" w:rsidP="000E5F65">
      <w:pPr>
        <w:widowControl/>
        <w:spacing w:line="360" w:lineRule="auto"/>
        <w:jc w:val="both"/>
        <w:rPr>
          <w:rFonts w:ascii="Verdana" w:hAnsi="Verdana" w:cs="Verdana"/>
          <w:b/>
          <w:bCs/>
          <w:color w:val="auto"/>
          <w:sz w:val="20"/>
          <w:szCs w:val="20"/>
        </w:rPr>
      </w:pPr>
      <w:r w:rsidRPr="000E5F65">
        <w:rPr>
          <w:rFonts w:ascii="Verdana" w:hAnsi="Verdana" w:cs="Verdana"/>
          <w:b/>
          <w:bCs/>
          <w:color w:val="auto"/>
          <w:sz w:val="20"/>
          <w:szCs w:val="20"/>
        </w:rPr>
        <w:lastRenderedPageBreak/>
        <w:t>ДО</w:t>
      </w:r>
    </w:p>
    <w:p w14:paraId="44489EFB" w14:textId="77777777" w:rsidR="00364519" w:rsidRPr="000E5F65" w:rsidRDefault="00364519" w:rsidP="000E5F65">
      <w:pPr>
        <w:widowControl/>
        <w:spacing w:line="360" w:lineRule="auto"/>
        <w:rPr>
          <w:rFonts w:ascii="Verdana" w:hAnsi="Verdana" w:cs="Verdana"/>
          <w:b/>
          <w:bCs/>
          <w:color w:val="auto"/>
          <w:sz w:val="20"/>
          <w:szCs w:val="20"/>
        </w:rPr>
      </w:pPr>
      <w:r w:rsidRPr="000E5F65">
        <w:rPr>
          <w:rFonts w:ascii="Verdana" w:hAnsi="Verdana" w:cs="Verdana"/>
          <w:b/>
          <w:bCs/>
          <w:color w:val="auto"/>
          <w:sz w:val="20"/>
          <w:szCs w:val="20"/>
        </w:rPr>
        <w:t>РЕКТОРА НА ТЕХНИЧЕСКИ УНИВЕРСИТЕТ-ВАРНА</w:t>
      </w:r>
    </w:p>
    <w:p w14:paraId="653941CD" w14:textId="77777777" w:rsidR="00B20BB2" w:rsidRPr="000E5F65" w:rsidRDefault="00B20BB2" w:rsidP="000E5F65">
      <w:pPr>
        <w:widowControl/>
        <w:spacing w:line="360" w:lineRule="auto"/>
        <w:rPr>
          <w:rFonts w:ascii="Verdana" w:hAnsi="Verdana" w:cs="Verdana"/>
          <w:color w:val="auto"/>
          <w:sz w:val="20"/>
          <w:szCs w:val="20"/>
        </w:rPr>
      </w:pPr>
    </w:p>
    <w:p w14:paraId="653941CE" w14:textId="77777777" w:rsidR="00B20BB2" w:rsidRPr="000E5F65" w:rsidRDefault="00B20BB2" w:rsidP="000E5F65">
      <w:pPr>
        <w:widowControl/>
        <w:spacing w:line="360" w:lineRule="auto"/>
        <w:jc w:val="center"/>
        <w:rPr>
          <w:rFonts w:ascii="Verdana" w:hAnsi="Verdana" w:cs="Verdana"/>
          <w:b/>
          <w:bCs/>
          <w:color w:val="auto"/>
          <w:sz w:val="20"/>
          <w:szCs w:val="20"/>
          <w:lang w:val="az-Cyrl-AZ"/>
        </w:rPr>
      </w:pPr>
      <w:r w:rsidRPr="000E5F65">
        <w:rPr>
          <w:rFonts w:ascii="Verdana" w:hAnsi="Verdana" w:cs="Verdana"/>
          <w:b/>
          <w:bCs/>
          <w:color w:val="auto"/>
          <w:sz w:val="20"/>
          <w:szCs w:val="20"/>
          <w:lang w:val="az-Cyrl-AZ"/>
        </w:rPr>
        <w:t xml:space="preserve"> </w:t>
      </w:r>
      <w:r w:rsidR="00A6311D" w:rsidRPr="000E5F65">
        <w:rPr>
          <w:rFonts w:ascii="Verdana" w:hAnsi="Verdana" w:cs="Verdana"/>
          <w:b/>
          <w:bCs/>
          <w:color w:val="auto"/>
          <w:sz w:val="20"/>
          <w:szCs w:val="20"/>
          <w:lang w:val="az-Cyrl-AZ"/>
        </w:rPr>
        <w:t>ЦЕНОВО ПРЕДЛОЖЕНИЕ</w:t>
      </w:r>
    </w:p>
    <w:p w14:paraId="653941CF" w14:textId="77777777" w:rsidR="00B20BB2" w:rsidRPr="000E5F65" w:rsidRDefault="00B20BB2" w:rsidP="000E5F65">
      <w:pPr>
        <w:widowControl/>
        <w:spacing w:line="360" w:lineRule="auto"/>
        <w:jc w:val="center"/>
        <w:rPr>
          <w:rFonts w:ascii="Verdana" w:hAnsi="Verdana" w:cs="Verdana"/>
          <w:b/>
          <w:bCs/>
          <w:color w:val="auto"/>
          <w:sz w:val="20"/>
          <w:szCs w:val="20"/>
          <w:lang w:val="az-Cyrl-AZ"/>
        </w:rPr>
      </w:pPr>
    </w:p>
    <w:p w14:paraId="653941D0" w14:textId="77777777" w:rsidR="00B20BB2" w:rsidRPr="000E5F65" w:rsidRDefault="00B20BB2" w:rsidP="000E5F65">
      <w:pPr>
        <w:widowControl/>
        <w:spacing w:line="360" w:lineRule="auto"/>
        <w:jc w:val="both"/>
        <w:rPr>
          <w:rFonts w:ascii="Verdana" w:hAnsi="Verdana" w:cs="Verdana"/>
          <w:color w:val="auto"/>
          <w:sz w:val="20"/>
          <w:szCs w:val="20"/>
        </w:rPr>
      </w:pPr>
      <w:r w:rsidRPr="000E5F65">
        <w:rPr>
          <w:rFonts w:ascii="Verdana" w:hAnsi="Verdana" w:cs="Verdana"/>
          <w:color w:val="auto"/>
          <w:sz w:val="20"/>
          <w:szCs w:val="20"/>
          <w:lang w:val="ru-RU"/>
        </w:rPr>
        <w:t>Долуподписаният/ата</w:t>
      </w:r>
      <w:r w:rsidRPr="000E5F65">
        <w:rPr>
          <w:rFonts w:ascii="Verdana" w:hAnsi="Verdana" w:cs="Verdana"/>
          <w:color w:val="auto"/>
          <w:sz w:val="20"/>
          <w:szCs w:val="20"/>
        </w:rPr>
        <w:t>: ____________________________________________________</w:t>
      </w:r>
    </w:p>
    <w:p w14:paraId="653941D1" w14:textId="77777777" w:rsidR="00B20BB2" w:rsidRPr="000E5F65" w:rsidRDefault="00B20BB2" w:rsidP="000E5F65">
      <w:pPr>
        <w:widowControl/>
        <w:spacing w:line="360" w:lineRule="auto"/>
        <w:jc w:val="both"/>
        <w:rPr>
          <w:rFonts w:ascii="Verdana" w:hAnsi="Verdana" w:cs="Verdana"/>
          <w:i/>
          <w:iCs/>
          <w:color w:val="auto"/>
          <w:sz w:val="20"/>
          <w:szCs w:val="20"/>
        </w:rPr>
      </w:pPr>
      <w:r w:rsidRPr="000E5F65">
        <w:rPr>
          <w:rFonts w:ascii="Verdana" w:hAnsi="Verdana" w:cs="Verdana"/>
          <w:color w:val="auto"/>
          <w:sz w:val="20"/>
          <w:szCs w:val="20"/>
          <w:lang w:val="en-US"/>
        </w:rPr>
        <w:t xml:space="preserve">                                  </w:t>
      </w:r>
      <w:r w:rsidRPr="000E5F65">
        <w:rPr>
          <w:rFonts w:ascii="Verdana" w:hAnsi="Verdana" w:cs="Verdana"/>
          <w:color w:val="auto"/>
          <w:sz w:val="20"/>
          <w:szCs w:val="20"/>
          <w:lang w:val="en-US"/>
        </w:rPr>
        <w:tab/>
      </w:r>
      <w:r w:rsidRPr="000E5F65">
        <w:rPr>
          <w:rFonts w:ascii="Verdana" w:hAnsi="Verdana" w:cs="Verdana"/>
          <w:color w:val="auto"/>
          <w:sz w:val="20"/>
          <w:szCs w:val="20"/>
          <w:lang w:val="en-US"/>
        </w:rPr>
        <w:tab/>
      </w:r>
      <w:r w:rsidRPr="000E5F65">
        <w:rPr>
          <w:rFonts w:ascii="Verdana" w:hAnsi="Verdana" w:cs="Verdana"/>
          <w:i/>
          <w:iCs/>
          <w:color w:val="auto"/>
          <w:sz w:val="20"/>
          <w:szCs w:val="20"/>
        </w:rPr>
        <w:t xml:space="preserve">                </w:t>
      </w:r>
      <w:r w:rsidRPr="000E5F65">
        <w:rPr>
          <w:rFonts w:ascii="Verdana" w:hAnsi="Verdana" w:cs="Verdana"/>
          <w:i/>
          <w:iCs/>
          <w:color w:val="auto"/>
          <w:sz w:val="20"/>
          <w:szCs w:val="20"/>
          <w:lang w:val="en-US"/>
        </w:rPr>
        <w:t xml:space="preserve"> </w:t>
      </w:r>
      <w:r w:rsidRPr="000E5F65">
        <w:rPr>
          <w:rFonts w:ascii="Verdana" w:hAnsi="Verdana" w:cs="Verdana"/>
          <w:i/>
          <w:iCs/>
          <w:color w:val="auto"/>
          <w:sz w:val="20"/>
          <w:szCs w:val="20"/>
        </w:rPr>
        <w:t>(</w:t>
      </w:r>
      <w:r w:rsidRPr="000E5F65">
        <w:rPr>
          <w:rFonts w:ascii="Verdana" w:hAnsi="Verdana" w:cs="Verdana"/>
          <w:i/>
          <w:iCs/>
          <w:color w:val="auto"/>
          <w:sz w:val="20"/>
          <w:szCs w:val="20"/>
          <w:lang w:val="en-US"/>
        </w:rPr>
        <w:t>име, презиме, фамилия</w:t>
      </w:r>
      <w:r w:rsidR="00722694" w:rsidRPr="000E5F65">
        <w:rPr>
          <w:rFonts w:ascii="Verdana" w:hAnsi="Verdana" w:cs="Verdana"/>
          <w:i/>
          <w:iCs/>
          <w:color w:val="auto"/>
          <w:sz w:val="20"/>
          <w:szCs w:val="20"/>
        </w:rPr>
        <w:t>)</w:t>
      </w:r>
    </w:p>
    <w:p w14:paraId="653941D2" w14:textId="77777777" w:rsidR="00B20BB2" w:rsidRPr="000E5F65" w:rsidRDefault="00B20BB2" w:rsidP="000E5F65">
      <w:pPr>
        <w:widowControl/>
        <w:spacing w:line="360" w:lineRule="auto"/>
        <w:jc w:val="both"/>
        <w:rPr>
          <w:rFonts w:ascii="Verdana" w:hAnsi="Verdana" w:cs="Verdana"/>
          <w:color w:val="auto"/>
          <w:sz w:val="20"/>
          <w:szCs w:val="20"/>
        </w:rPr>
      </w:pPr>
    </w:p>
    <w:p w14:paraId="653941D3" w14:textId="77777777" w:rsidR="00B20BB2" w:rsidRPr="000E5F65" w:rsidRDefault="00B20BB2" w:rsidP="000E5F65">
      <w:pPr>
        <w:widowControl/>
        <w:spacing w:line="360" w:lineRule="auto"/>
        <w:jc w:val="both"/>
        <w:rPr>
          <w:rFonts w:ascii="Verdana" w:hAnsi="Verdana" w:cs="Verdana"/>
          <w:i/>
          <w:iCs/>
          <w:color w:val="auto"/>
          <w:sz w:val="20"/>
          <w:szCs w:val="20"/>
        </w:rPr>
      </w:pPr>
      <w:r w:rsidRPr="000E5F65">
        <w:rPr>
          <w:rFonts w:ascii="Verdana" w:hAnsi="Verdana" w:cs="Verdana"/>
          <w:color w:val="auto"/>
          <w:sz w:val="20"/>
          <w:szCs w:val="20"/>
          <w:lang w:val="ru-RU"/>
        </w:rPr>
        <w:t xml:space="preserve">в качеството ми на ___________________________________ </w:t>
      </w:r>
      <w:r w:rsidRPr="000E5F65">
        <w:rPr>
          <w:rFonts w:ascii="Verdana" w:hAnsi="Verdana" w:cs="Verdana"/>
          <w:i/>
          <w:iCs/>
          <w:color w:val="auto"/>
          <w:sz w:val="20"/>
          <w:szCs w:val="20"/>
          <w:lang w:val="ru-RU"/>
        </w:rPr>
        <w:t>(</w:t>
      </w:r>
      <w:r w:rsidRPr="000E5F65">
        <w:rPr>
          <w:rFonts w:ascii="Verdana" w:hAnsi="Verdana" w:cs="Verdana"/>
          <w:i/>
          <w:iCs/>
          <w:color w:val="auto"/>
          <w:sz w:val="20"/>
          <w:szCs w:val="20"/>
          <w:lang w:val="en-US"/>
        </w:rPr>
        <w:t xml:space="preserve">посочете длъжността) </w:t>
      </w:r>
    </w:p>
    <w:p w14:paraId="653941D4" w14:textId="77777777" w:rsidR="001B4455" w:rsidRPr="000E5F65" w:rsidRDefault="001B4455" w:rsidP="000E5F65">
      <w:pPr>
        <w:widowControl/>
        <w:spacing w:line="360" w:lineRule="auto"/>
        <w:jc w:val="both"/>
        <w:rPr>
          <w:rFonts w:ascii="Verdana" w:hAnsi="Verdana" w:cs="Verdana"/>
          <w:i/>
          <w:iCs/>
          <w:color w:val="auto"/>
          <w:sz w:val="20"/>
          <w:szCs w:val="20"/>
        </w:rPr>
      </w:pPr>
    </w:p>
    <w:p w14:paraId="653941D5" w14:textId="77777777" w:rsidR="00B20BB2" w:rsidRPr="000E5F65" w:rsidRDefault="00B20BB2" w:rsidP="000E5F65">
      <w:pPr>
        <w:widowControl/>
        <w:spacing w:line="360" w:lineRule="auto"/>
        <w:jc w:val="both"/>
        <w:rPr>
          <w:rFonts w:ascii="Verdana" w:hAnsi="Verdana" w:cs="Verdana"/>
          <w:color w:val="auto"/>
          <w:sz w:val="20"/>
          <w:szCs w:val="20"/>
        </w:rPr>
      </w:pPr>
      <w:r w:rsidRPr="000E5F65">
        <w:rPr>
          <w:rFonts w:ascii="Verdana" w:hAnsi="Verdana" w:cs="Verdana"/>
          <w:color w:val="auto"/>
          <w:sz w:val="20"/>
          <w:szCs w:val="20"/>
          <w:lang w:val="ru-RU"/>
        </w:rPr>
        <w:t xml:space="preserve">на  </w:t>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t xml:space="preserve">   </w:t>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t xml:space="preserve">                  </w:t>
      </w:r>
      <w:r w:rsidRPr="000E5F65">
        <w:rPr>
          <w:rFonts w:ascii="Verdana" w:hAnsi="Verdana" w:cs="Verdana"/>
          <w:i/>
          <w:iCs/>
          <w:color w:val="auto"/>
          <w:sz w:val="20"/>
          <w:szCs w:val="20"/>
          <w:lang w:val="ru-RU"/>
        </w:rPr>
        <w:t>(</w:t>
      </w:r>
      <w:r w:rsidRPr="000E5F65">
        <w:rPr>
          <w:rFonts w:ascii="Verdana" w:hAnsi="Verdana" w:cs="Verdana"/>
          <w:i/>
          <w:iCs/>
          <w:color w:val="auto"/>
          <w:sz w:val="20"/>
          <w:szCs w:val="20"/>
        </w:rPr>
        <w:t>посочете наименованието на участника)</w:t>
      </w:r>
    </w:p>
    <w:p w14:paraId="653941D6" w14:textId="77777777" w:rsidR="00B20BB2" w:rsidRPr="000E5F65" w:rsidRDefault="00B20BB2" w:rsidP="000E5F65">
      <w:pPr>
        <w:widowControl/>
        <w:spacing w:line="360" w:lineRule="auto"/>
        <w:rPr>
          <w:rFonts w:ascii="Verdana" w:hAnsi="Verdana" w:cs="Verdana"/>
          <w:b/>
          <w:bCs/>
          <w:color w:val="auto"/>
          <w:sz w:val="20"/>
          <w:szCs w:val="20"/>
        </w:rPr>
      </w:pPr>
    </w:p>
    <w:p w14:paraId="653941D7" w14:textId="7878523D" w:rsidR="00B20BB2" w:rsidRPr="000E5F65" w:rsidRDefault="00B20BB2" w:rsidP="000E5F65">
      <w:pPr>
        <w:widowControl/>
        <w:spacing w:line="360" w:lineRule="auto"/>
        <w:jc w:val="center"/>
        <w:rPr>
          <w:rFonts w:ascii="Verdana" w:hAnsi="Verdana" w:cs="Verdana"/>
          <w:b/>
          <w:bCs/>
          <w:color w:val="auto"/>
          <w:sz w:val="20"/>
          <w:szCs w:val="20"/>
        </w:rPr>
      </w:pPr>
      <w:r w:rsidRPr="000E5F65">
        <w:rPr>
          <w:rFonts w:ascii="Verdana" w:hAnsi="Verdana" w:cs="Verdana"/>
          <w:b/>
          <w:bCs/>
          <w:color w:val="auto"/>
          <w:sz w:val="20"/>
          <w:szCs w:val="20"/>
        </w:rPr>
        <w:t xml:space="preserve">УВАЖАЕМИ Г-Н </w:t>
      </w:r>
      <w:r w:rsidR="00364519" w:rsidRPr="000E5F65">
        <w:rPr>
          <w:rFonts w:ascii="Verdana" w:hAnsi="Verdana" w:cs="Verdana"/>
          <w:b/>
          <w:bCs/>
          <w:color w:val="auto"/>
          <w:sz w:val="20"/>
          <w:szCs w:val="20"/>
        </w:rPr>
        <w:t>РЕКТОР</w:t>
      </w:r>
      <w:r w:rsidRPr="000E5F65">
        <w:rPr>
          <w:rFonts w:ascii="Verdana" w:hAnsi="Verdana" w:cs="Verdana"/>
          <w:b/>
          <w:bCs/>
          <w:color w:val="auto"/>
          <w:sz w:val="20"/>
          <w:szCs w:val="20"/>
        </w:rPr>
        <w:t>,</w:t>
      </w:r>
    </w:p>
    <w:p w14:paraId="653941D8" w14:textId="06BB8A43" w:rsidR="00B20BB2" w:rsidRPr="000E5F65" w:rsidRDefault="00BE423B" w:rsidP="000E5F65">
      <w:pPr>
        <w:pStyle w:val="21"/>
        <w:shd w:val="clear" w:color="auto" w:fill="auto"/>
        <w:tabs>
          <w:tab w:val="left" w:pos="1314"/>
        </w:tabs>
        <w:spacing w:line="360" w:lineRule="auto"/>
        <w:rPr>
          <w:rFonts w:ascii="Verdana" w:eastAsia="Times New Roman" w:hAnsi="Verdana"/>
          <w:sz w:val="20"/>
          <w:szCs w:val="20"/>
          <w:lang w:val="en-US"/>
        </w:rPr>
      </w:pPr>
      <w:r w:rsidRPr="000E5F65">
        <w:rPr>
          <w:rFonts w:ascii="Verdana" w:hAnsi="Verdana" w:cs="Verdana"/>
          <w:b w:val="0"/>
          <w:bCs w:val="0"/>
          <w:sz w:val="20"/>
          <w:szCs w:val="20"/>
          <w:lang w:val="en-US"/>
        </w:rPr>
        <w:tab/>
      </w:r>
      <w:r w:rsidR="00B20BB2" w:rsidRPr="000E5F65">
        <w:rPr>
          <w:rFonts w:ascii="Verdana" w:hAnsi="Verdana" w:cs="Verdana"/>
          <w:b w:val="0"/>
          <w:sz w:val="20"/>
          <w:szCs w:val="20"/>
        </w:rPr>
        <w:t>След като се запознах с условията по открита процедура за избор на изпълнител на обществена поръчка с предмет:</w:t>
      </w:r>
      <w:r w:rsidR="00B20BB2" w:rsidRPr="000E5F65">
        <w:rPr>
          <w:rFonts w:ascii="Verdana" w:hAnsi="Verdana" w:cs="Verdana"/>
          <w:b w:val="0"/>
          <w:bCs w:val="0"/>
          <w:sz w:val="20"/>
          <w:szCs w:val="20"/>
        </w:rPr>
        <w:t xml:space="preserve"> </w:t>
      </w:r>
      <w:r w:rsidR="004057BE" w:rsidRPr="000E5F65">
        <w:rPr>
          <w:rFonts w:ascii="Verdana" w:hAnsi="Verdana"/>
          <w:sz w:val="20"/>
          <w:szCs w:val="20"/>
        </w:rPr>
        <w:t>„</w:t>
      </w:r>
      <w:r w:rsidR="004804EE" w:rsidRPr="000E5F65">
        <w:rPr>
          <w:rFonts w:ascii="Verdana" w:hAnsi="Verdana"/>
          <w:sz w:val="20"/>
          <w:szCs w:val="20"/>
        </w:rPr>
        <w:t>„</w:t>
      </w:r>
      <w:r w:rsidR="000E5F65" w:rsidRPr="000E5F65">
        <w:rPr>
          <w:rFonts w:ascii="Verdana" w:eastAsia="Times New Roman" w:hAnsi="Verdana" w:cs="Verdana"/>
          <w:sz w:val="20"/>
          <w:szCs w:val="20"/>
        </w:rPr>
        <w:t>И</w:t>
      </w:r>
      <w:r w:rsidR="000E5F65" w:rsidRPr="000E5F65">
        <w:rPr>
          <w:rFonts w:ascii="Verdana" w:eastAsia="Times New Roman" w:hAnsi="Verdana" w:cs="Verdana"/>
          <w:sz w:val="20"/>
          <w:szCs w:val="20"/>
          <w:lang w:val="en-GB"/>
        </w:rPr>
        <w:t>зготвяне</w:t>
      </w:r>
      <w:r w:rsidR="000E5F65" w:rsidRPr="000E5F65">
        <w:rPr>
          <w:rFonts w:ascii="Verdana" w:eastAsia="Times New Roman" w:hAnsi="Verdana" w:cs="Verdana"/>
          <w:bCs w:val="0"/>
          <w:sz w:val="20"/>
          <w:szCs w:val="20"/>
          <w:lang w:val="en-GB"/>
        </w:rPr>
        <w:t xml:space="preserve"> на комплексен доклад за оценка на съответствието на инвестиционните проекти</w:t>
      </w:r>
      <w:r w:rsidR="000E5F65" w:rsidRPr="000E5F65">
        <w:rPr>
          <w:rFonts w:ascii="Verdana" w:eastAsia="Times New Roman" w:hAnsi="Verdana" w:cs="Verdana"/>
          <w:bCs w:val="0"/>
          <w:sz w:val="20"/>
          <w:szCs w:val="20"/>
        </w:rPr>
        <w:t>,</w:t>
      </w:r>
      <w:r w:rsidR="000E5F65" w:rsidRPr="000E5F65">
        <w:rPr>
          <w:rFonts w:ascii="Verdana" w:eastAsia="Times New Roman" w:hAnsi="Verdana" w:cs="Verdana"/>
          <w:bCs w:val="0"/>
          <w:sz w:val="20"/>
          <w:szCs w:val="20"/>
          <w:lang w:val="en-GB"/>
        </w:rPr>
        <w:t xml:space="preserve"> упражняване на строителен надзор</w:t>
      </w:r>
      <w:r w:rsidR="000E5F65" w:rsidRPr="000E5F65">
        <w:rPr>
          <w:rFonts w:ascii="Verdana" w:eastAsia="Times New Roman" w:hAnsi="Verdana" w:cs="Verdana"/>
          <w:bCs w:val="0"/>
          <w:sz w:val="20"/>
          <w:szCs w:val="20"/>
        </w:rPr>
        <w:t xml:space="preserve"> и   </w:t>
      </w:r>
      <w:r w:rsidR="000E5F65" w:rsidRPr="000E5F65">
        <w:rPr>
          <w:rFonts w:ascii="Verdana" w:eastAsia="Times New Roman" w:hAnsi="Verdana" w:cs="Verdana"/>
          <w:bCs w:val="0"/>
          <w:sz w:val="20"/>
          <w:szCs w:val="20"/>
          <w:lang w:val="en-GB"/>
        </w:rPr>
        <w:t>инвеститорски контрол</w:t>
      </w:r>
      <w:r w:rsidR="000E5F65" w:rsidRPr="000E5F65">
        <w:rPr>
          <w:rFonts w:ascii="Verdana" w:eastAsia="Times New Roman" w:hAnsi="Verdana"/>
          <w:sz w:val="20"/>
          <w:szCs w:val="20"/>
        </w:rPr>
        <w:t xml:space="preserve"> на обект </w:t>
      </w:r>
      <w:r w:rsidR="000E5F65" w:rsidRPr="000E5F65">
        <w:rPr>
          <w:rFonts w:ascii="Verdana" w:hAnsi="Verdana" w:cs="TimesNewRomanPS-BoldMT"/>
          <w:bCs w:val="0"/>
          <w:sz w:val="20"/>
          <w:szCs w:val="20"/>
          <w:lang w:val="en-US"/>
        </w:rPr>
        <w:t>„</w:t>
      </w:r>
      <w:r w:rsidR="000E5F65" w:rsidRPr="000E5F65">
        <w:rPr>
          <w:rFonts w:ascii="Verdana" w:eastAsia="Batang" w:hAnsi="Verdana"/>
          <w:sz w:val="20"/>
          <w:szCs w:val="20"/>
        </w:rPr>
        <w:t xml:space="preserve">Ремонт </w:t>
      </w:r>
      <w:r w:rsidR="000E5F65" w:rsidRPr="000E5F65">
        <w:rPr>
          <w:rFonts w:ascii="Verdana" w:hAnsi="Verdana"/>
          <w:sz w:val="20"/>
          <w:szCs w:val="20"/>
        </w:rPr>
        <w:t xml:space="preserve">и прилагане на мерки </w:t>
      </w:r>
      <w:r w:rsidR="000E5F65" w:rsidRPr="000E5F65">
        <w:rPr>
          <w:rFonts w:ascii="Verdana" w:eastAsia="Batang" w:hAnsi="Verdana"/>
          <w:sz w:val="20"/>
          <w:szCs w:val="20"/>
        </w:rPr>
        <w:t xml:space="preserve">за енергийна ефективност на </w:t>
      </w:r>
      <w:r w:rsidR="000E5F65" w:rsidRPr="000E5F65">
        <w:rPr>
          <w:rFonts w:ascii="Verdana" w:hAnsi="Verdana" w:cs="TimesNewRomanPS-BoldMT"/>
          <w:bCs w:val="0"/>
          <w:sz w:val="20"/>
          <w:szCs w:val="20"/>
          <w:lang w:val="en-US"/>
        </w:rPr>
        <w:t>Студентско общежитие – блок 1</w:t>
      </w:r>
      <w:r w:rsidR="000E5F65" w:rsidRPr="000E5F65">
        <w:rPr>
          <w:rFonts w:ascii="Verdana" w:hAnsi="Verdana" w:cs="TimesNewRomanPS-BoldMT"/>
          <w:bCs w:val="0"/>
          <w:sz w:val="20"/>
          <w:szCs w:val="20"/>
        </w:rPr>
        <w:t>3</w:t>
      </w:r>
      <w:r w:rsidR="000E5F65" w:rsidRPr="000E5F65">
        <w:rPr>
          <w:rFonts w:ascii="Verdana" w:hAnsi="Verdana" w:cs="TimesNewRomanPS-BoldMT"/>
          <w:bCs w:val="0"/>
          <w:sz w:val="20"/>
          <w:szCs w:val="20"/>
          <w:lang w:val="en-US"/>
        </w:rPr>
        <w:t xml:space="preserve"> ”</w:t>
      </w:r>
      <w:r w:rsidR="000E5F65" w:rsidRPr="000E5F65">
        <w:rPr>
          <w:rFonts w:ascii="Verdana" w:hAnsi="Verdana" w:cs="TimesNewRomanPS-BoldMT"/>
          <w:bCs w:val="0"/>
          <w:sz w:val="20"/>
          <w:szCs w:val="20"/>
        </w:rPr>
        <w:t>-</w:t>
      </w:r>
      <w:r w:rsidR="000E5F65" w:rsidRPr="000E5F65">
        <w:rPr>
          <w:rFonts w:ascii="Verdana" w:hAnsi="Verdana" w:cs="TimesNewRomanPS-BoldMT"/>
          <w:bCs w:val="0"/>
          <w:sz w:val="20"/>
          <w:szCs w:val="20"/>
          <w:lang w:val="en-US"/>
        </w:rPr>
        <w:t xml:space="preserve"> Гр.Варна</w:t>
      </w:r>
      <w:r w:rsidR="000E5F65" w:rsidRPr="000E5F65">
        <w:rPr>
          <w:rFonts w:ascii="Verdana" w:hAnsi="Verdana" w:cs="TimesNewRomanPS-BoldMT"/>
          <w:bCs w:val="0"/>
          <w:sz w:val="20"/>
          <w:szCs w:val="20"/>
        </w:rPr>
        <w:t xml:space="preserve"> и </w:t>
      </w:r>
      <w:r w:rsidR="000E5F65" w:rsidRPr="000E5F65">
        <w:rPr>
          <w:rFonts w:ascii="Verdana" w:eastAsia="Times New Roman" w:hAnsi="Verdana"/>
          <w:sz w:val="20"/>
          <w:szCs w:val="20"/>
        </w:rPr>
        <w:t xml:space="preserve">на обект </w:t>
      </w:r>
      <w:r w:rsidR="000E5F65" w:rsidRPr="000E5F65">
        <w:rPr>
          <w:rFonts w:ascii="Verdana" w:hAnsi="Verdana" w:cs="TimesNewRomanPS-BoldMT"/>
          <w:bCs w:val="0"/>
          <w:sz w:val="20"/>
          <w:szCs w:val="20"/>
          <w:lang w:val="en-US"/>
        </w:rPr>
        <w:t>„</w:t>
      </w:r>
      <w:r w:rsidR="000E5F65" w:rsidRPr="000E5F65">
        <w:rPr>
          <w:rFonts w:ascii="Verdana" w:eastAsia="Batang" w:hAnsi="Verdana"/>
          <w:sz w:val="20"/>
          <w:szCs w:val="20"/>
        </w:rPr>
        <w:t xml:space="preserve">Ремонт </w:t>
      </w:r>
      <w:r w:rsidR="000E5F65" w:rsidRPr="000E5F65">
        <w:rPr>
          <w:rFonts w:ascii="Verdana" w:hAnsi="Verdana"/>
          <w:sz w:val="20"/>
          <w:szCs w:val="20"/>
        </w:rPr>
        <w:t xml:space="preserve">и прилагане на мерки </w:t>
      </w:r>
      <w:r w:rsidR="000E5F65" w:rsidRPr="000E5F65">
        <w:rPr>
          <w:rFonts w:ascii="Verdana" w:eastAsia="Batang" w:hAnsi="Verdana"/>
          <w:sz w:val="20"/>
          <w:szCs w:val="20"/>
        </w:rPr>
        <w:t xml:space="preserve">за енергийна ефективност на </w:t>
      </w:r>
      <w:r w:rsidR="000E5F65" w:rsidRPr="000E5F65">
        <w:rPr>
          <w:rFonts w:ascii="Verdana" w:hAnsi="Verdana" w:cs="TimesNewRomanPS-BoldMT"/>
          <w:bCs w:val="0"/>
          <w:sz w:val="20"/>
          <w:szCs w:val="20"/>
          <w:lang w:val="en-US"/>
        </w:rPr>
        <w:t>Студентско общежитие – блок 1</w:t>
      </w:r>
      <w:r w:rsidR="000E5F65" w:rsidRPr="000E5F65">
        <w:rPr>
          <w:rFonts w:ascii="Verdana" w:hAnsi="Verdana" w:cs="TimesNewRomanPS-BoldMT"/>
          <w:bCs w:val="0"/>
          <w:sz w:val="20"/>
          <w:szCs w:val="20"/>
        </w:rPr>
        <w:t>8</w:t>
      </w:r>
      <w:r w:rsidR="000E5F65" w:rsidRPr="000E5F65">
        <w:rPr>
          <w:rFonts w:ascii="Verdana" w:hAnsi="Verdana" w:cs="TimesNewRomanPS-BoldMT"/>
          <w:bCs w:val="0"/>
          <w:sz w:val="20"/>
          <w:szCs w:val="20"/>
          <w:lang w:val="en-US"/>
        </w:rPr>
        <w:t xml:space="preserve"> ”</w:t>
      </w:r>
      <w:r w:rsidR="000E5F65" w:rsidRPr="000E5F65">
        <w:rPr>
          <w:rFonts w:ascii="Verdana" w:hAnsi="Verdana" w:cs="TimesNewRomanPS-BoldMT"/>
          <w:bCs w:val="0"/>
          <w:sz w:val="20"/>
          <w:szCs w:val="20"/>
        </w:rPr>
        <w:t>-</w:t>
      </w:r>
      <w:r w:rsidR="000E5F65" w:rsidRPr="000E5F65">
        <w:rPr>
          <w:rFonts w:ascii="Verdana" w:hAnsi="Verdana" w:cs="TimesNewRomanPS-BoldMT"/>
          <w:bCs w:val="0"/>
          <w:sz w:val="20"/>
          <w:szCs w:val="20"/>
          <w:lang w:val="en-US"/>
        </w:rPr>
        <w:t xml:space="preserve"> Гр.Варна</w:t>
      </w:r>
      <w:r w:rsidR="000E5F65" w:rsidRPr="000E5F65">
        <w:rPr>
          <w:rFonts w:ascii="Verdana" w:hAnsi="Verdana" w:cs="TimesNewRomanPS-BoldMT"/>
          <w:bCs w:val="0"/>
          <w:sz w:val="20"/>
          <w:szCs w:val="20"/>
        </w:rPr>
        <w:t xml:space="preserve"> по обособени позиции</w:t>
      </w:r>
      <w:r w:rsidR="004804EE" w:rsidRPr="000E5F65">
        <w:rPr>
          <w:rFonts w:ascii="Verdana" w:hAnsi="Verdana"/>
          <w:sz w:val="20"/>
          <w:szCs w:val="20"/>
        </w:rPr>
        <w:t>“ за обособена позиция .....</w:t>
      </w:r>
      <w:r w:rsidR="004804EE" w:rsidRPr="000E5F65">
        <w:rPr>
          <w:rFonts w:ascii="Verdana" w:eastAsia="Times New Roman" w:hAnsi="Verdana"/>
          <w:sz w:val="20"/>
          <w:szCs w:val="20"/>
        </w:rPr>
        <w:t>.</w:t>
      </w:r>
      <w:r w:rsidR="002A6BC9" w:rsidRPr="000E5F65">
        <w:rPr>
          <w:rFonts w:ascii="Verdana" w:hAnsi="Verdana"/>
          <w:sz w:val="20"/>
          <w:szCs w:val="20"/>
        </w:rPr>
        <w:t xml:space="preserve"> </w:t>
      </w:r>
      <w:r w:rsidR="000E0570" w:rsidRPr="000E5F65">
        <w:rPr>
          <w:rFonts w:ascii="Verdana" w:hAnsi="Verdana"/>
          <w:b w:val="0"/>
          <w:sz w:val="20"/>
          <w:szCs w:val="20"/>
        </w:rPr>
        <w:t xml:space="preserve"> </w:t>
      </w:r>
      <w:r w:rsidR="006B0585" w:rsidRPr="000E5F65">
        <w:rPr>
          <w:rFonts w:ascii="Verdana" w:eastAsia="Times New Roman" w:hAnsi="Verdana"/>
          <w:sz w:val="20"/>
          <w:szCs w:val="20"/>
        </w:rPr>
        <w:t>предлагам</w:t>
      </w:r>
      <w:r w:rsidR="006B0585" w:rsidRPr="000E5F65">
        <w:rPr>
          <w:rFonts w:ascii="Verdana" w:eastAsia="Times New Roman" w:hAnsi="Verdana"/>
          <w:b w:val="0"/>
          <w:sz w:val="20"/>
          <w:szCs w:val="20"/>
        </w:rPr>
        <w:t xml:space="preserve"> </w:t>
      </w:r>
      <w:r w:rsidR="00E54E9E" w:rsidRPr="000E5F65">
        <w:rPr>
          <w:rFonts w:ascii="Verdana" w:hAnsi="Verdana"/>
          <w:sz w:val="20"/>
          <w:szCs w:val="20"/>
        </w:rPr>
        <w:t>:</w:t>
      </w:r>
    </w:p>
    <w:p w14:paraId="653941D9" w14:textId="77777777" w:rsidR="009C74E3" w:rsidRPr="000E5F65" w:rsidRDefault="009C74E3" w:rsidP="000E5F65">
      <w:pPr>
        <w:spacing w:line="360" w:lineRule="auto"/>
        <w:rPr>
          <w:rFonts w:ascii="Verdana" w:hAnsi="Verdana"/>
          <w:color w:val="auto"/>
          <w:sz w:val="20"/>
          <w:szCs w:val="20"/>
        </w:rPr>
      </w:pPr>
    </w:p>
    <w:p w14:paraId="2DE18CC9" w14:textId="77777777" w:rsidR="00364519" w:rsidRPr="000E5F65" w:rsidRDefault="00364519" w:rsidP="000E5F65">
      <w:pPr>
        <w:spacing w:line="360" w:lineRule="auto"/>
        <w:jc w:val="both"/>
        <w:rPr>
          <w:rFonts w:ascii="Verdana" w:hAnsi="Verdana" w:cs="Verdana"/>
          <w:color w:val="auto"/>
          <w:sz w:val="20"/>
          <w:szCs w:val="20"/>
        </w:rPr>
      </w:pPr>
      <w:r w:rsidRPr="000E5F65">
        <w:rPr>
          <w:rFonts w:ascii="Verdana" w:hAnsi="Verdana" w:cs="Verdana"/>
          <w:b/>
          <w:bCs/>
          <w:color w:val="auto"/>
          <w:sz w:val="20"/>
          <w:szCs w:val="20"/>
          <w:lang w:val="en-US"/>
        </w:rPr>
        <w:t>I</w:t>
      </w:r>
      <w:r w:rsidRPr="000E5F65">
        <w:rPr>
          <w:rFonts w:ascii="Verdana" w:hAnsi="Verdana" w:cs="Verdana"/>
          <w:b/>
          <w:bCs/>
          <w:color w:val="auto"/>
          <w:sz w:val="20"/>
          <w:szCs w:val="20"/>
        </w:rPr>
        <w:t>.</w:t>
      </w:r>
      <w:r w:rsidRPr="000E5F65">
        <w:rPr>
          <w:rFonts w:ascii="Verdana" w:hAnsi="Verdana" w:cs="Verdana"/>
          <w:color w:val="auto"/>
          <w:sz w:val="20"/>
          <w:szCs w:val="20"/>
        </w:rPr>
        <w:t xml:space="preserve"> Общата цена за изпълнение на договора е </w:t>
      </w:r>
      <w:r w:rsidRPr="000E5F65">
        <w:rPr>
          <w:rFonts w:ascii="Verdana" w:hAnsi="Verdana"/>
          <w:b/>
          <w:color w:val="auto"/>
          <w:sz w:val="20"/>
          <w:szCs w:val="20"/>
        </w:rPr>
        <w:t xml:space="preserve"> в размер на ..................... лв. (словом: …………….........……………) без ДДС, както</w:t>
      </w:r>
      <w:r w:rsidRPr="000E5F65">
        <w:rPr>
          <w:rFonts w:ascii="Verdana" w:hAnsi="Verdana"/>
          <w:b/>
          <w:color w:val="auto"/>
          <w:sz w:val="20"/>
          <w:szCs w:val="20"/>
          <w:lang w:val="en-US"/>
        </w:rPr>
        <w:t xml:space="preserve"> e </w:t>
      </w:r>
      <w:r w:rsidRPr="000E5F65">
        <w:rPr>
          <w:rFonts w:ascii="Verdana" w:hAnsi="Verdana"/>
          <w:b/>
          <w:color w:val="auto"/>
          <w:sz w:val="20"/>
          <w:szCs w:val="20"/>
        </w:rPr>
        <w:t xml:space="preserve">формирана като сбор от : </w:t>
      </w:r>
    </w:p>
    <w:p w14:paraId="40E2C739" w14:textId="77777777" w:rsidR="00364519" w:rsidRPr="000E5F65" w:rsidRDefault="00364519" w:rsidP="000E5F65">
      <w:pPr>
        <w:tabs>
          <w:tab w:val="left" w:pos="993"/>
        </w:tabs>
        <w:spacing w:line="360" w:lineRule="auto"/>
        <w:jc w:val="both"/>
        <w:rPr>
          <w:rFonts w:ascii="Verdana" w:hAnsi="Verdana"/>
          <w:b/>
          <w:color w:val="auto"/>
          <w:sz w:val="20"/>
          <w:szCs w:val="20"/>
        </w:rPr>
      </w:pPr>
    </w:p>
    <w:tbl>
      <w:tblPr>
        <w:tblStyle w:val="TableGrid61"/>
        <w:tblW w:w="5633" w:type="dxa"/>
        <w:tblLayout w:type="fixed"/>
        <w:tblLook w:val="04A0" w:firstRow="1" w:lastRow="0" w:firstColumn="1" w:lastColumn="0" w:noHBand="0" w:noVBand="1"/>
      </w:tblPr>
      <w:tblGrid>
        <w:gridCol w:w="562"/>
        <w:gridCol w:w="3232"/>
        <w:gridCol w:w="1839"/>
      </w:tblGrid>
      <w:tr w:rsidR="00364519" w:rsidRPr="000E5F65" w14:paraId="1104C967" w14:textId="77777777" w:rsidTr="00364519">
        <w:tc>
          <w:tcPr>
            <w:tcW w:w="562" w:type="dxa"/>
          </w:tcPr>
          <w:p w14:paraId="5701A521" w14:textId="77777777" w:rsidR="00364519" w:rsidRPr="000E5F65" w:rsidRDefault="00364519" w:rsidP="000E5F65">
            <w:pPr>
              <w:widowControl/>
              <w:spacing w:line="360" w:lineRule="auto"/>
              <w:jc w:val="both"/>
              <w:rPr>
                <w:rFonts w:ascii="Verdana" w:hAnsi="Verdana" w:cs="Times New Roman"/>
                <w:b/>
                <w:color w:val="auto"/>
                <w:sz w:val="20"/>
                <w:szCs w:val="20"/>
                <w:lang w:eastAsia="en-US"/>
              </w:rPr>
            </w:pPr>
            <w:r w:rsidRPr="000E5F65">
              <w:rPr>
                <w:rFonts w:ascii="Verdana" w:hAnsi="Verdana" w:cs="Times New Roman"/>
                <w:b/>
                <w:color w:val="auto"/>
                <w:sz w:val="20"/>
                <w:szCs w:val="20"/>
                <w:lang w:eastAsia="en-US"/>
              </w:rPr>
              <w:t>№</w:t>
            </w:r>
          </w:p>
        </w:tc>
        <w:tc>
          <w:tcPr>
            <w:tcW w:w="3232" w:type="dxa"/>
          </w:tcPr>
          <w:p w14:paraId="7528D181" w14:textId="77777777" w:rsidR="00364519" w:rsidRPr="000E5F65" w:rsidRDefault="00364519" w:rsidP="000E5F65">
            <w:pPr>
              <w:widowControl/>
              <w:spacing w:line="360" w:lineRule="auto"/>
              <w:jc w:val="center"/>
              <w:rPr>
                <w:rFonts w:ascii="Verdana" w:hAnsi="Verdana" w:cs="Times New Roman"/>
                <w:b/>
                <w:color w:val="auto"/>
                <w:sz w:val="20"/>
                <w:szCs w:val="20"/>
                <w:lang w:eastAsia="en-US"/>
              </w:rPr>
            </w:pPr>
            <w:r w:rsidRPr="000E5F65">
              <w:rPr>
                <w:rFonts w:ascii="Verdana" w:hAnsi="Verdana" w:cs="Times New Roman"/>
                <w:b/>
                <w:color w:val="auto"/>
                <w:sz w:val="20"/>
                <w:szCs w:val="20"/>
                <w:lang w:eastAsia="en-US"/>
              </w:rPr>
              <w:t>Вид дейност</w:t>
            </w:r>
          </w:p>
        </w:tc>
        <w:tc>
          <w:tcPr>
            <w:tcW w:w="1839" w:type="dxa"/>
          </w:tcPr>
          <w:p w14:paraId="504F7D4D" w14:textId="77777777" w:rsidR="00364519" w:rsidRPr="000E5F65" w:rsidRDefault="00364519" w:rsidP="000E5F65">
            <w:pPr>
              <w:widowControl/>
              <w:spacing w:line="360" w:lineRule="auto"/>
              <w:jc w:val="center"/>
              <w:rPr>
                <w:rFonts w:ascii="Verdana" w:hAnsi="Verdana" w:cs="Times New Roman"/>
                <w:b/>
                <w:color w:val="auto"/>
                <w:sz w:val="20"/>
                <w:szCs w:val="20"/>
                <w:lang w:eastAsia="en-US"/>
              </w:rPr>
            </w:pPr>
            <w:r w:rsidRPr="000E5F65">
              <w:rPr>
                <w:rFonts w:ascii="Verdana" w:hAnsi="Verdana" w:cs="Times New Roman"/>
                <w:b/>
                <w:color w:val="auto"/>
                <w:sz w:val="20"/>
                <w:szCs w:val="20"/>
                <w:lang w:eastAsia="en-US"/>
              </w:rPr>
              <w:t>Сума без ДДС</w:t>
            </w:r>
          </w:p>
        </w:tc>
      </w:tr>
      <w:tr w:rsidR="00364519" w:rsidRPr="000E5F65" w14:paraId="6E49F4E8" w14:textId="77777777" w:rsidTr="00364519">
        <w:tc>
          <w:tcPr>
            <w:tcW w:w="562" w:type="dxa"/>
          </w:tcPr>
          <w:p w14:paraId="1C820615" w14:textId="77777777" w:rsidR="00364519" w:rsidRPr="000E5F65" w:rsidRDefault="00364519" w:rsidP="000E5F65">
            <w:pPr>
              <w:widowControl/>
              <w:spacing w:line="360" w:lineRule="auto"/>
              <w:jc w:val="right"/>
              <w:rPr>
                <w:rFonts w:ascii="Verdana" w:hAnsi="Verdana" w:cs="Times New Roman"/>
                <w:color w:val="auto"/>
                <w:sz w:val="20"/>
                <w:szCs w:val="20"/>
                <w:lang w:val="en-US" w:eastAsia="en-US"/>
              </w:rPr>
            </w:pPr>
            <w:r w:rsidRPr="000E5F65">
              <w:rPr>
                <w:rFonts w:ascii="Verdana" w:hAnsi="Verdana" w:cs="Times New Roman"/>
                <w:color w:val="auto"/>
                <w:sz w:val="20"/>
                <w:szCs w:val="20"/>
                <w:lang w:val="en-US" w:eastAsia="en-US"/>
              </w:rPr>
              <w:t>1.</w:t>
            </w:r>
          </w:p>
        </w:tc>
        <w:tc>
          <w:tcPr>
            <w:tcW w:w="3232" w:type="dxa"/>
          </w:tcPr>
          <w:p w14:paraId="43301916" w14:textId="516D8234" w:rsidR="00364519" w:rsidRPr="000E5F65" w:rsidRDefault="000E5F65" w:rsidP="000E5F65">
            <w:pPr>
              <w:widowControl/>
              <w:spacing w:line="360" w:lineRule="auto"/>
              <w:jc w:val="both"/>
              <w:rPr>
                <w:rFonts w:ascii="Verdana" w:hAnsi="Verdana" w:cs="Times New Roman"/>
                <w:color w:val="auto"/>
                <w:sz w:val="20"/>
                <w:szCs w:val="20"/>
                <w:lang w:eastAsia="en-US"/>
              </w:rPr>
            </w:pPr>
            <w:r>
              <w:rPr>
                <w:rFonts w:ascii="Verdana" w:eastAsia="Times New Roman" w:hAnsi="Verdana" w:cs="Verdana"/>
                <w:b/>
                <w:color w:val="auto"/>
                <w:sz w:val="20"/>
                <w:szCs w:val="20"/>
                <w:lang w:eastAsia="en-US"/>
              </w:rPr>
              <w:t>И</w:t>
            </w:r>
            <w:r w:rsidRPr="000E5F65">
              <w:rPr>
                <w:rFonts w:ascii="Verdana" w:eastAsia="Times New Roman" w:hAnsi="Verdana" w:cs="Verdana"/>
                <w:b/>
                <w:color w:val="auto"/>
                <w:sz w:val="20"/>
                <w:szCs w:val="20"/>
                <w:lang w:val="en-GB" w:eastAsia="en-US"/>
              </w:rPr>
              <w:t>зготвяне</w:t>
            </w:r>
            <w:r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p>
        </w:tc>
        <w:tc>
          <w:tcPr>
            <w:tcW w:w="1839" w:type="dxa"/>
          </w:tcPr>
          <w:p w14:paraId="6276A7CA" w14:textId="77777777" w:rsidR="00364519" w:rsidRPr="000E5F65" w:rsidRDefault="00364519" w:rsidP="000E5F65">
            <w:pPr>
              <w:widowControl/>
              <w:spacing w:line="360" w:lineRule="auto"/>
              <w:jc w:val="both"/>
              <w:rPr>
                <w:rFonts w:ascii="Verdana" w:hAnsi="Verdana" w:cs="Times New Roman"/>
                <w:color w:val="auto"/>
                <w:sz w:val="20"/>
                <w:szCs w:val="20"/>
                <w:lang w:eastAsia="en-US"/>
              </w:rPr>
            </w:pPr>
          </w:p>
          <w:p w14:paraId="7D0FE14C" w14:textId="77777777" w:rsidR="00364519" w:rsidRPr="000E5F65" w:rsidRDefault="00364519" w:rsidP="000E5F65">
            <w:pPr>
              <w:widowControl/>
              <w:spacing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w:t>
            </w:r>
          </w:p>
          <w:p w14:paraId="6543168B" w14:textId="77777777" w:rsidR="00364519" w:rsidRPr="000E5F65" w:rsidRDefault="00364519" w:rsidP="000E5F65">
            <w:pPr>
              <w:widowControl/>
              <w:spacing w:line="360" w:lineRule="auto"/>
              <w:jc w:val="both"/>
              <w:rPr>
                <w:rFonts w:ascii="Verdana" w:hAnsi="Verdana" w:cs="Times New Roman"/>
                <w:color w:val="auto"/>
                <w:sz w:val="20"/>
                <w:szCs w:val="20"/>
                <w:lang w:eastAsia="en-US"/>
              </w:rPr>
            </w:pPr>
          </w:p>
        </w:tc>
      </w:tr>
      <w:tr w:rsidR="00364519" w:rsidRPr="000E5F65" w14:paraId="1122E76B" w14:textId="77777777" w:rsidTr="00364519">
        <w:tc>
          <w:tcPr>
            <w:tcW w:w="562" w:type="dxa"/>
          </w:tcPr>
          <w:p w14:paraId="264547AB" w14:textId="77777777" w:rsidR="00364519" w:rsidRPr="000E5F65" w:rsidRDefault="00364519" w:rsidP="000E5F65">
            <w:pPr>
              <w:widowControl/>
              <w:spacing w:line="360" w:lineRule="auto"/>
              <w:jc w:val="right"/>
              <w:rPr>
                <w:rFonts w:ascii="Verdana" w:hAnsi="Verdana" w:cs="Times New Roman"/>
                <w:color w:val="auto"/>
                <w:sz w:val="20"/>
                <w:szCs w:val="20"/>
                <w:lang w:val="en-US" w:eastAsia="en-US"/>
              </w:rPr>
            </w:pPr>
            <w:r w:rsidRPr="000E5F65">
              <w:rPr>
                <w:rFonts w:ascii="Verdana" w:hAnsi="Verdana" w:cs="Times New Roman"/>
                <w:color w:val="auto"/>
                <w:sz w:val="20"/>
                <w:szCs w:val="20"/>
                <w:lang w:val="en-US" w:eastAsia="en-US"/>
              </w:rPr>
              <w:t>2.</w:t>
            </w:r>
          </w:p>
        </w:tc>
        <w:tc>
          <w:tcPr>
            <w:tcW w:w="3232" w:type="dxa"/>
          </w:tcPr>
          <w:p w14:paraId="4ADB2770" w14:textId="0FE20E62" w:rsidR="00364519" w:rsidRPr="000E5F65" w:rsidRDefault="000E5F65" w:rsidP="000E5F65">
            <w:pPr>
              <w:widowControl/>
              <w:spacing w:line="360" w:lineRule="auto"/>
              <w:jc w:val="both"/>
              <w:rPr>
                <w:rFonts w:ascii="Verdana" w:hAnsi="Verdana" w:cs="Times New Roman"/>
                <w:color w:val="auto"/>
                <w:sz w:val="20"/>
                <w:szCs w:val="20"/>
                <w:lang w:eastAsia="en-US"/>
              </w:rPr>
            </w:pPr>
            <w:r>
              <w:rPr>
                <w:rFonts w:ascii="Verdana" w:eastAsia="Times New Roman" w:hAnsi="Verdana" w:cs="Verdana"/>
                <w:b/>
                <w:bCs/>
                <w:color w:val="auto"/>
                <w:sz w:val="20"/>
                <w:szCs w:val="20"/>
                <w:lang w:eastAsia="en-US"/>
              </w:rPr>
              <w:t>У</w:t>
            </w:r>
            <w:r w:rsidRPr="000E5F65">
              <w:rPr>
                <w:rFonts w:ascii="Verdana" w:eastAsia="Times New Roman" w:hAnsi="Verdana" w:cs="Verdana"/>
                <w:b/>
                <w:bCs/>
                <w:color w:val="auto"/>
                <w:sz w:val="20"/>
                <w:szCs w:val="20"/>
                <w:lang w:val="en-GB" w:eastAsia="en-US"/>
              </w:rPr>
              <w:t>пражняване на строителен надзор</w:t>
            </w:r>
          </w:p>
        </w:tc>
        <w:tc>
          <w:tcPr>
            <w:tcW w:w="1839" w:type="dxa"/>
          </w:tcPr>
          <w:p w14:paraId="0712571B" w14:textId="77777777" w:rsidR="00364519" w:rsidRPr="000E5F65" w:rsidRDefault="00364519" w:rsidP="000E5F65">
            <w:pPr>
              <w:widowControl/>
              <w:spacing w:line="360" w:lineRule="auto"/>
              <w:jc w:val="both"/>
              <w:rPr>
                <w:rFonts w:ascii="Verdana" w:hAnsi="Verdana" w:cs="Times New Roman"/>
                <w:color w:val="auto"/>
                <w:sz w:val="20"/>
                <w:szCs w:val="20"/>
                <w:lang w:eastAsia="en-US"/>
              </w:rPr>
            </w:pPr>
          </w:p>
          <w:p w14:paraId="65A45483" w14:textId="77777777" w:rsidR="00364519" w:rsidRPr="000E5F65" w:rsidRDefault="00364519" w:rsidP="000E5F65">
            <w:pPr>
              <w:widowControl/>
              <w:spacing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w:t>
            </w:r>
          </w:p>
          <w:p w14:paraId="6C4B1E26" w14:textId="77777777" w:rsidR="00364519" w:rsidRPr="000E5F65" w:rsidRDefault="00364519" w:rsidP="000E5F65">
            <w:pPr>
              <w:widowControl/>
              <w:spacing w:line="360" w:lineRule="auto"/>
              <w:jc w:val="both"/>
              <w:rPr>
                <w:rFonts w:ascii="Verdana" w:hAnsi="Verdana" w:cs="Times New Roman"/>
                <w:color w:val="auto"/>
                <w:sz w:val="20"/>
                <w:szCs w:val="20"/>
                <w:lang w:eastAsia="en-US"/>
              </w:rPr>
            </w:pPr>
          </w:p>
        </w:tc>
      </w:tr>
      <w:tr w:rsidR="00364519" w:rsidRPr="000E5F65" w14:paraId="0349009D" w14:textId="77777777" w:rsidTr="00364519">
        <w:tc>
          <w:tcPr>
            <w:tcW w:w="562" w:type="dxa"/>
          </w:tcPr>
          <w:p w14:paraId="03149BE3" w14:textId="77777777" w:rsidR="00364519" w:rsidRPr="000E5F65" w:rsidRDefault="00364519" w:rsidP="000E5F65">
            <w:pPr>
              <w:widowControl/>
              <w:spacing w:line="360" w:lineRule="auto"/>
              <w:jc w:val="right"/>
              <w:rPr>
                <w:rFonts w:ascii="Verdana" w:hAnsi="Verdana" w:cs="Times New Roman"/>
                <w:color w:val="auto"/>
                <w:sz w:val="20"/>
                <w:szCs w:val="20"/>
                <w:lang w:val="en-US" w:eastAsia="en-US"/>
              </w:rPr>
            </w:pPr>
            <w:r w:rsidRPr="000E5F65">
              <w:rPr>
                <w:rFonts w:ascii="Verdana" w:hAnsi="Verdana" w:cs="Times New Roman"/>
                <w:color w:val="auto"/>
                <w:sz w:val="20"/>
                <w:szCs w:val="20"/>
                <w:lang w:val="en-US" w:eastAsia="en-US"/>
              </w:rPr>
              <w:t>3.</w:t>
            </w:r>
          </w:p>
        </w:tc>
        <w:tc>
          <w:tcPr>
            <w:tcW w:w="3232" w:type="dxa"/>
          </w:tcPr>
          <w:p w14:paraId="48AD06CA" w14:textId="7E74ABEF" w:rsidR="00364519" w:rsidRPr="000E5F65" w:rsidRDefault="000E5F65" w:rsidP="000E5F65">
            <w:pPr>
              <w:widowControl/>
              <w:spacing w:line="360" w:lineRule="auto"/>
              <w:jc w:val="both"/>
              <w:rPr>
                <w:rFonts w:ascii="Verdana" w:hAnsi="Verdana" w:cs="Times New Roman"/>
                <w:color w:val="auto"/>
                <w:sz w:val="20"/>
                <w:szCs w:val="20"/>
                <w:lang w:eastAsia="en-US"/>
              </w:rPr>
            </w:pPr>
            <w:r>
              <w:rPr>
                <w:rFonts w:ascii="Verdana" w:eastAsia="Times New Roman" w:hAnsi="Verdana" w:cs="Verdana"/>
                <w:b/>
                <w:bCs/>
                <w:color w:val="auto"/>
                <w:sz w:val="20"/>
                <w:szCs w:val="20"/>
                <w:lang w:eastAsia="en-US"/>
              </w:rPr>
              <w:t>У</w:t>
            </w:r>
            <w:r w:rsidRPr="000E5F65">
              <w:rPr>
                <w:rFonts w:ascii="Verdana" w:eastAsia="Times New Roman" w:hAnsi="Verdana" w:cs="Verdana"/>
                <w:b/>
                <w:bCs/>
                <w:color w:val="auto"/>
                <w:sz w:val="20"/>
                <w:szCs w:val="20"/>
                <w:lang w:val="en-GB" w:eastAsia="en-US"/>
              </w:rPr>
              <w:t xml:space="preserve">пражняване на </w:t>
            </w:r>
            <w:r w:rsidRPr="000E5F65">
              <w:rPr>
                <w:rFonts w:ascii="Verdana" w:eastAsia="Times New Roman" w:hAnsi="Verdana" w:cs="Verdana"/>
                <w:b/>
                <w:bCs/>
                <w:color w:val="auto"/>
                <w:sz w:val="20"/>
                <w:szCs w:val="20"/>
                <w:lang w:eastAsia="en-US"/>
              </w:rPr>
              <w:t xml:space="preserve">  </w:t>
            </w:r>
            <w:r w:rsidRPr="000E5F65">
              <w:rPr>
                <w:rFonts w:ascii="Verdana" w:eastAsia="Times New Roman" w:hAnsi="Verdana" w:cs="Verdana"/>
                <w:b/>
                <w:bCs/>
                <w:color w:val="auto"/>
                <w:sz w:val="20"/>
                <w:szCs w:val="20"/>
                <w:lang w:val="en-GB" w:eastAsia="en-US"/>
              </w:rPr>
              <w:t xml:space="preserve"> инвеститорски контрол</w:t>
            </w:r>
          </w:p>
        </w:tc>
        <w:tc>
          <w:tcPr>
            <w:tcW w:w="1839" w:type="dxa"/>
          </w:tcPr>
          <w:p w14:paraId="70777E32" w14:textId="77777777" w:rsidR="00364519" w:rsidRPr="000E5F65" w:rsidRDefault="00364519" w:rsidP="000E5F65">
            <w:pPr>
              <w:widowControl/>
              <w:spacing w:line="360" w:lineRule="auto"/>
              <w:jc w:val="both"/>
              <w:rPr>
                <w:rFonts w:ascii="Verdana" w:hAnsi="Verdana" w:cs="Times New Roman"/>
                <w:color w:val="auto"/>
                <w:sz w:val="20"/>
                <w:szCs w:val="20"/>
                <w:lang w:eastAsia="en-US"/>
              </w:rPr>
            </w:pPr>
          </w:p>
          <w:p w14:paraId="33313E26" w14:textId="77777777" w:rsidR="00364519" w:rsidRPr="000E5F65" w:rsidRDefault="00364519" w:rsidP="000E5F65">
            <w:pPr>
              <w:widowControl/>
              <w:spacing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w:t>
            </w:r>
          </w:p>
        </w:tc>
      </w:tr>
      <w:tr w:rsidR="00364519" w:rsidRPr="000E5F65" w14:paraId="32CF0513" w14:textId="77777777" w:rsidTr="00364519">
        <w:tc>
          <w:tcPr>
            <w:tcW w:w="562" w:type="dxa"/>
          </w:tcPr>
          <w:p w14:paraId="289C8B31" w14:textId="39532931" w:rsidR="00364519" w:rsidRPr="000E5F65" w:rsidRDefault="000E5F65" w:rsidP="000E5F65">
            <w:pPr>
              <w:widowControl/>
              <w:spacing w:line="360" w:lineRule="auto"/>
              <w:jc w:val="right"/>
              <w:rPr>
                <w:rFonts w:ascii="Verdana" w:hAnsi="Verdana" w:cs="Times New Roman"/>
                <w:color w:val="auto"/>
                <w:sz w:val="20"/>
                <w:szCs w:val="20"/>
                <w:lang w:eastAsia="en-US"/>
              </w:rPr>
            </w:pPr>
            <w:r>
              <w:rPr>
                <w:rFonts w:ascii="Verdana" w:hAnsi="Verdana" w:cs="Times New Roman"/>
                <w:color w:val="auto"/>
                <w:sz w:val="20"/>
                <w:szCs w:val="20"/>
                <w:lang w:eastAsia="en-US"/>
              </w:rPr>
              <w:t>4</w:t>
            </w:r>
            <w:r w:rsidR="00364519" w:rsidRPr="000E5F65">
              <w:rPr>
                <w:rFonts w:ascii="Verdana" w:hAnsi="Verdana" w:cs="Times New Roman"/>
                <w:color w:val="auto"/>
                <w:sz w:val="20"/>
                <w:szCs w:val="20"/>
                <w:lang w:eastAsia="en-US"/>
              </w:rPr>
              <w:t>.</w:t>
            </w:r>
          </w:p>
        </w:tc>
        <w:tc>
          <w:tcPr>
            <w:tcW w:w="3232" w:type="dxa"/>
          </w:tcPr>
          <w:p w14:paraId="1894900C" w14:textId="77777777" w:rsidR="00364519" w:rsidRPr="000E5F65" w:rsidRDefault="00364519" w:rsidP="000E5F65">
            <w:pPr>
              <w:widowControl/>
              <w:spacing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Обща стойност на инженеринга без ДДС</w:t>
            </w:r>
          </w:p>
          <w:p w14:paraId="1666ED82" w14:textId="30F24748" w:rsidR="00364519" w:rsidRPr="000E5F65" w:rsidRDefault="00364519" w:rsidP="000E5F65">
            <w:pPr>
              <w:widowControl/>
              <w:spacing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w:t>
            </w:r>
            <w:r w:rsidR="000E5F65">
              <w:rPr>
                <w:rFonts w:ascii="Verdana" w:hAnsi="Verdana" w:cs="Times New Roman"/>
                <w:color w:val="auto"/>
                <w:sz w:val="20"/>
                <w:szCs w:val="20"/>
                <w:lang w:eastAsia="en-US"/>
              </w:rPr>
              <w:t>т. 1+</w:t>
            </w:r>
            <w:r w:rsidRPr="000E5F65">
              <w:rPr>
                <w:rFonts w:ascii="Verdana" w:hAnsi="Verdana" w:cs="Times New Roman"/>
                <w:color w:val="auto"/>
                <w:sz w:val="20"/>
                <w:szCs w:val="20"/>
                <w:lang w:eastAsia="en-US"/>
              </w:rPr>
              <w:t xml:space="preserve">т. </w:t>
            </w:r>
            <w:r w:rsidR="000E5F65">
              <w:rPr>
                <w:rFonts w:ascii="Verdana" w:hAnsi="Verdana" w:cs="Times New Roman"/>
                <w:color w:val="auto"/>
                <w:sz w:val="20"/>
                <w:szCs w:val="20"/>
                <w:lang w:eastAsia="en-US"/>
              </w:rPr>
              <w:t>2</w:t>
            </w:r>
            <w:r w:rsidRPr="000E5F65">
              <w:rPr>
                <w:rFonts w:ascii="Verdana" w:hAnsi="Verdana" w:cs="Times New Roman"/>
                <w:color w:val="auto"/>
                <w:sz w:val="20"/>
                <w:szCs w:val="20"/>
                <w:lang w:eastAsia="en-US"/>
              </w:rPr>
              <w:t xml:space="preserve"> + т. </w:t>
            </w:r>
            <w:r w:rsidR="000E5F65">
              <w:rPr>
                <w:rFonts w:ascii="Verdana" w:hAnsi="Verdana" w:cs="Times New Roman"/>
                <w:color w:val="auto"/>
                <w:sz w:val="20"/>
                <w:szCs w:val="20"/>
                <w:lang w:eastAsia="en-US"/>
              </w:rPr>
              <w:t>3</w:t>
            </w:r>
            <w:r w:rsidRPr="000E5F65">
              <w:rPr>
                <w:rFonts w:ascii="Verdana" w:hAnsi="Verdana" w:cs="Times New Roman"/>
                <w:color w:val="auto"/>
                <w:sz w:val="20"/>
                <w:szCs w:val="20"/>
                <w:lang w:eastAsia="en-US"/>
              </w:rPr>
              <w:t>)</w:t>
            </w:r>
          </w:p>
        </w:tc>
        <w:tc>
          <w:tcPr>
            <w:tcW w:w="1839" w:type="dxa"/>
          </w:tcPr>
          <w:p w14:paraId="2794869A" w14:textId="77777777" w:rsidR="00364519" w:rsidRPr="000E5F65" w:rsidRDefault="00364519" w:rsidP="000E5F65">
            <w:pPr>
              <w:widowControl/>
              <w:spacing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 xml:space="preserve"> </w:t>
            </w:r>
          </w:p>
          <w:p w14:paraId="07FC8B14" w14:textId="77777777" w:rsidR="00364519" w:rsidRPr="000E5F65" w:rsidRDefault="00364519" w:rsidP="000E5F65">
            <w:pPr>
              <w:widowControl/>
              <w:spacing w:line="360" w:lineRule="auto"/>
              <w:jc w:val="both"/>
              <w:rPr>
                <w:rFonts w:ascii="Verdana" w:hAnsi="Verdana" w:cs="Times New Roman"/>
                <w:color w:val="auto"/>
                <w:sz w:val="20"/>
                <w:szCs w:val="20"/>
                <w:lang w:eastAsia="en-US"/>
              </w:rPr>
            </w:pPr>
            <w:r w:rsidRPr="000E5F65">
              <w:rPr>
                <w:rFonts w:ascii="Verdana" w:hAnsi="Verdana" w:cs="Times New Roman"/>
                <w:color w:val="auto"/>
                <w:sz w:val="20"/>
                <w:szCs w:val="20"/>
                <w:lang w:eastAsia="en-US"/>
              </w:rPr>
              <w:t>……………………</w:t>
            </w:r>
          </w:p>
        </w:tc>
      </w:tr>
    </w:tbl>
    <w:p w14:paraId="4B027175" w14:textId="77777777" w:rsidR="00364519" w:rsidRPr="000E5F65" w:rsidRDefault="00364519" w:rsidP="000E5F65">
      <w:pPr>
        <w:tabs>
          <w:tab w:val="left" w:pos="993"/>
        </w:tabs>
        <w:spacing w:line="360" w:lineRule="auto"/>
        <w:jc w:val="both"/>
        <w:rPr>
          <w:rFonts w:ascii="Verdana" w:hAnsi="Verdana"/>
          <w:color w:val="auto"/>
          <w:sz w:val="20"/>
          <w:szCs w:val="20"/>
        </w:rPr>
      </w:pPr>
    </w:p>
    <w:p w14:paraId="7BB655BA" w14:textId="77777777" w:rsidR="00364519" w:rsidRPr="000E5F65" w:rsidRDefault="00364519" w:rsidP="000E5F65">
      <w:pPr>
        <w:spacing w:line="360" w:lineRule="auto"/>
        <w:jc w:val="both"/>
        <w:rPr>
          <w:rFonts w:ascii="Verdana" w:hAnsi="Verdana" w:cs="Verdana"/>
          <w:color w:val="auto"/>
          <w:sz w:val="20"/>
          <w:szCs w:val="20"/>
        </w:rPr>
      </w:pPr>
    </w:p>
    <w:p w14:paraId="59A5578B" w14:textId="77777777" w:rsidR="000E5F65" w:rsidRDefault="000E5F65" w:rsidP="000E5F65">
      <w:pPr>
        <w:widowControl/>
        <w:spacing w:line="360" w:lineRule="auto"/>
        <w:jc w:val="both"/>
        <w:rPr>
          <w:rFonts w:ascii="Verdana" w:hAnsi="Verdana" w:cs="Verdana"/>
          <w:color w:val="auto"/>
          <w:sz w:val="20"/>
          <w:szCs w:val="20"/>
        </w:rPr>
      </w:pPr>
    </w:p>
    <w:p w14:paraId="653941F6" w14:textId="77777777" w:rsidR="008C7681" w:rsidRPr="000E5F65" w:rsidRDefault="00B20BB2" w:rsidP="000E5F65">
      <w:pPr>
        <w:widowControl/>
        <w:spacing w:line="360" w:lineRule="auto"/>
        <w:jc w:val="both"/>
        <w:rPr>
          <w:rFonts w:ascii="Verdana" w:hAnsi="Verdana" w:cs="Verdana"/>
          <w:color w:val="auto"/>
          <w:sz w:val="20"/>
          <w:szCs w:val="20"/>
        </w:rPr>
      </w:pPr>
      <w:r w:rsidRPr="000E5F65">
        <w:rPr>
          <w:rFonts w:ascii="Verdana" w:hAnsi="Verdana" w:cs="Verdana"/>
          <w:color w:val="auto"/>
          <w:sz w:val="20"/>
          <w:szCs w:val="20"/>
        </w:rPr>
        <w:t xml:space="preserve">Настоящата оферта има валидност </w:t>
      </w:r>
      <w:r w:rsidR="00116EAF" w:rsidRPr="000E5F65">
        <w:rPr>
          <w:rFonts w:ascii="Verdana" w:hAnsi="Verdana" w:cs="Verdana"/>
          <w:color w:val="auto"/>
          <w:sz w:val="20"/>
          <w:szCs w:val="20"/>
        </w:rPr>
        <w:t>150 календарни дни</w:t>
      </w:r>
      <w:r w:rsidRPr="000E5F65">
        <w:rPr>
          <w:rFonts w:ascii="Verdana" w:hAnsi="Verdana" w:cs="Verdana"/>
          <w:color w:val="auto"/>
          <w:sz w:val="20"/>
          <w:szCs w:val="20"/>
        </w:rPr>
        <w:t>, считано от обявената последна дата за подаване на оферти по откритата процедура и е неразделна част</w:t>
      </w:r>
      <w:r w:rsidR="00722694" w:rsidRPr="000E5F65">
        <w:rPr>
          <w:rFonts w:ascii="Verdana" w:hAnsi="Verdana" w:cs="Verdana"/>
          <w:color w:val="auto"/>
          <w:sz w:val="20"/>
          <w:szCs w:val="20"/>
        </w:rPr>
        <w:t xml:space="preserve"> от документите по процедурата.</w:t>
      </w:r>
    </w:p>
    <w:p w14:paraId="653941F7" w14:textId="77777777" w:rsidR="00B20BB2" w:rsidRPr="000E5F65" w:rsidRDefault="00B20BB2" w:rsidP="000E5F65">
      <w:pPr>
        <w:widowControl/>
        <w:spacing w:line="360" w:lineRule="auto"/>
        <w:rPr>
          <w:rFonts w:ascii="Verdana" w:hAnsi="Verdana" w:cs="Verdana"/>
          <w:color w:val="auto"/>
          <w:sz w:val="20"/>
          <w:szCs w:val="20"/>
          <w:lang w:val="ru-RU"/>
        </w:rPr>
      </w:pP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t xml:space="preserve"> </w:t>
      </w:r>
      <w:r w:rsidRPr="000E5F65">
        <w:rPr>
          <w:rFonts w:ascii="Verdana" w:hAnsi="Verdana" w:cs="Verdana"/>
          <w:color w:val="auto"/>
          <w:sz w:val="20"/>
          <w:szCs w:val="20"/>
          <w:lang w:val="ru-RU"/>
        </w:rPr>
        <w:t xml:space="preserve">г.                 </w:t>
      </w:r>
      <w:r w:rsidRPr="000E5F65">
        <w:rPr>
          <w:rFonts w:ascii="Verdana" w:hAnsi="Verdana" w:cs="Verdana"/>
          <w:color w:val="auto"/>
          <w:sz w:val="20"/>
          <w:szCs w:val="20"/>
          <w:lang w:val="ru-RU"/>
        </w:rPr>
        <w:tab/>
      </w:r>
      <w:r w:rsidRPr="000E5F65">
        <w:rPr>
          <w:rFonts w:ascii="Verdana" w:hAnsi="Verdana" w:cs="Verdana"/>
          <w:color w:val="auto"/>
          <w:sz w:val="20"/>
          <w:szCs w:val="20"/>
          <w:lang w:val="ru-RU"/>
        </w:rPr>
        <w:tab/>
        <w:t xml:space="preserve">                         </w:t>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r>
      <w:r w:rsidRPr="000E5F65">
        <w:rPr>
          <w:rFonts w:ascii="Verdana" w:hAnsi="Verdana" w:cs="Verdana"/>
          <w:color w:val="auto"/>
          <w:sz w:val="20"/>
          <w:szCs w:val="20"/>
          <w:u w:val="single"/>
          <w:lang w:val="ru-RU"/>
        </w:rPr>
        <w:tab/>
      </w:r>
    </w:p>
    <w:p w14:paraId="653941F8" w14:textId="77777777" w:rsidR="00A9474E" w:rsidRPr="000E5F65" w:rsidRDefault="00B20BB2" w:rsidP="000E5F65">
      <w:pPr>
        <w:widowControl/>
        <w:spacing w:line="360" w:lineRule="auto"/>
        <w:rPr>
          <w:rFonts w:ascii="Verdana" w:hAnsi="Verdana" w:cs="Verdana"/>
          <w:i/>
          <w:iCs/>
          <w:color w:val="auto"/>
          <w:sz w:val="20"/>
          <w:szCs w:val="20"/>
          <w:lang w:val="ru-RU"/>
        </w:rPr>
      </w:pPr>
      <w:r w:rsidRPr="000E5F65">
        <w:rPr>
          <w:rFonts w:ascii="Verdana" w:hAnsi="Verdana" w:cs="Verdana"/>
          <w:i/>
          <w:iCs/>
          <w:color w:val="auto"/>
          <w:sz w:val="20"/>
          <w:szCs w:val="20"/>
          <w:lang w:val="ru-RU"/>
        </w:rPr>
        <w:t>(</w:t>
      </w:r>
      <w:r w:rsidRPr="000E5F65">
        <w:rPr>
          <w:rFonts w:ascii="Verdana" w:hAnsi="Verdana" w:cs="Verdana"/>
          <w:i/>
          <w:iCs/>
          <w:color w:val="auto"/>
          <w:sz w:val="20"/>
          <w:szCs w:val="20"/>
          <w:lang w:val="en-US"/>
        </w:rPr>
        <w:t>дата на подписване)</w:t>
      </w:r>
      <w:r w:rsidRPr="000E5F65">
        <w:rPr>
          <w:rFonts w:ascii="Verdana" w:hAnsi="Verdana" w:cs="Verdana"/>
          <w:i/>
          <w:iCs/>
          <w:color w:val="auto"/>
          <w:sz w:val="20"/>
          <w:szCs w:val="20"/>
          <w:lang w:val="ru-RU"/>
        </w:rPr>
        <w:t xml:space="preserve">                                                </w:t>
      </w:r>
      <w:r w:rsidR="009C74E3" w:rsidRPr="000E5F65">
        <w:rPr>
          <w:rFonts w:ascii="Verdana" w:hAnsi="Verdana" w:cs="Verdana"/>
          <w:i/>
          <w:iCs/>
          <w:color w:val="auto"/>
          <w:sz w:val="20"/>
          <w:szCs w:val="20"/>
          <w:lang w:val="ru-RU"/>
        </w:rPr>
        <w:t xml:space="preserve">               (подпис и печат)</w:t>
      </w:r>
    </w:p>
    <w:p w14:paraId="65394386" w14:textId="3B2C4835" w:rsidR="00F0085E" w:rsidRPr="000E5F65" w:rsidRDefault="00F0085E" w:rsidP="000E5F65">
      <w:pPr>
        <w:spacing w:line="360" w:lineRule="auto"/>
        <w:ind w:left="1416" w:firstLine="708"/>
        <w:jc w:val="both"/>
        <w:rPr>
          <w:rFonts w:ascii="Verdana" w:hAnsi="Verdana" w:cs="Verdana"/>
          <w:i/>
          <w:iCs/>
          <w:color w:val="auto"/>
          <w:sz w:val="20"/>
          <w:szCs w:val="20"/>
          <w:lang w:val="ru-RU"/>
        </w:rPr>
      </w:pPr>
      <w:bookmarkStart w:id="2" w:name="p10806781"/>
      <w:bookmarkEnd w:id="2"/>
    </w:p>
    <w:p w14:paraId="3B8686C0" w14:textId="0B23B076" w:rsidR="00AA6CE4" w:rsidRPr="000E5F65" w:rsidRDefault="00AA6CE4" w:rsidP="000E5F65">
      <w:pPr>
        <w:spacing w:line="360" w:lineRule="auto"/>
        <w:rPr>
          <w:rFonts w:ascii="Verdana" w:hAnsi="Verdana"/>
          <w:b/>
          <w:color w:val="auto"/>
          <w:sz w:val="20"/>
          <w:szCs w:val="20"/>
        </w:rPr>
      </w:pPr>
    </w:p>
    <w:p w14:paraId="73355E2E" w14:textId="616AF735" w:rsidR="00C816C7" w:rsidRPr="000E5F65" w:rsidRDefault="00C816C7" w:rsidP="000E5F65">
      <w:pPr>
        <w:spacing w:line="360" w:lineRule="auto"/>
        <w:rPr>
          <w:rFonts w:ascii="Verdana" w:hAnsi="Verdana"/>
          <w:b/>
          <w:color w:val="auto"/>
          <w:sz w:val="20"/>
          <w:szCs w:val="20"/>
        </w:rPr>
      </w:pPr>
    </w:p>
    <w:p w14:paraId="5F9A86B1" w14:textId="462E175B" w:rsidR="00C816C7" w:rsidRPr="000E5F65" w:rsidRDefault="00C816C7" w:rsidP="000E5F65">
      <w:pPr>
        <w:spacing w:line="360" w:lineRule="auto"/>
        <w:rPr>
          <w:rFonts w:ascii="Verdana" w:hAnsi="Verdana"/>
          <w:b/>
          <w:color w:val="auto"/>
          <w:sz w:val="20"/>
          <w:szCs w:val="20"/>
        </w:rPr>
      </w:pPr>
    </w:p>
    <w:p w14:paraId="7142DCD7" w14:textId="2D1F1BB1" w:rsidR="00C816C7" w:rsidRPr="000E5F65" w:rsidRDefault="00C816C7" w:rsidP="000E5F65">
      <w:pPr>
        <w:spacing w:line="360" w:lineRule="auto"/>
        <w:rPr>
          <w:rFonts w:ascii="Verdana" w:hAnsi="Verdana"/>
          <w:b/>
          <w:color w:val="auto"/>
          <w:sz w:val="20"/>
          <w:szCs w:val="20"/>
        </w:rPr>
      </w:pPr>
    </w:p>
    <w:p w14:paraId="1D762B3F" w14:textId="5965D079" w:rsidR="00C816C7" w:rsidRPr="000E5F65" w:rsidRDefault="00C816C7" w:rsidP="000E5F65">
      <w:pPr>
        <w:spacing w:line="360" w:lineRule="auto"/>
        <w:rPr>
          <w:rFonts w:ascii="Verdana" w:hAnsi="Verdana"/>
          <w:b/>
          <w:color w:val="auto"/>
          <w:sz w:val="20"/>
          <w:szCs w:val="20"/>
        </w:rPr>
      </w:pPr>
    </w:p>
    <w:p w14:paraId="31FBA1D3" w14:textId="1D7BFCC3" w:rsidR="00C816C7" w:rsidRPr="000E5F65" w:rsidRDefault="00C816C7" w:rsidP="000E5F65">
      <w:pPr>
        <w:spacing w:line="360" w:lineRule="auto"/>
        <w:rPr>
          <w:rFonts w:ascii="Verdana" w:hAnsi="Verdana"/>
          <w:b/>
          <w:color w:val="auto"/>
          <w:sz w:val="20"/>
          <w:szCs w:val="20"/>
        </w:rPr>
      </w:pPr>
    </w:p>
    <w:p w14:paraId="389C87E7" w14:textId="68167232" w:rsidR="00C816C7" w:rsidRPr="000E5F65" w:rsidRDefault="00C816C7" w:rsidP="000E5F65">
      <w:pPr>
        <w:spacing w:line="360" w:lineRule="auto"/>
        <w:rPr>
          <w:rFonts w:ascii="Verdana" w:hAnsi="Verdana"/>
          <w:b/>
          <w:color w:val="auto"/>
          <w:sz w:val="20"/>
          <w:szCs w:val="20"/>
        </w:rPr>
      </w:pPr>
    </w:p>
    <w:p w14:paraId="4027DABB" w14:textId="53FF075B" w:rsidR="00C816C7" w:rsidRPr="000E5F65" w:rsidRDefault="00C816C7" w:rsidP="000E5F65">
      <w:pPr>
        <w:spacing w:line="360" w:lineRule="auto"/>
        <w:rPr>
          <w:rFonts w:ascii="Verdana" w:hAnsi="Verdana"/>
          <w:b/>
          <w:color w:val="auto"/>
          <w:sz w:val="20"/>
          <w:szCs w:val="20"/>
        </w:rPr>
      </w:pPr>
    </w:p>
    <w:p w14:paraId="79CA1C93" w14:textId="59B73088" w:rsidR="00C816C7" w:rsidRPr="000E5F65" w:rsidRDefault="00C816C7" w:rsidP="000E5F65">
      <w:pPr>
        <w:spacing w:line="360" w:lineRule="auto"/>
        <w:rPr>
          <w:rFonts w:ascii="Verdana" w:hAnsi="Verdana"/>
          <w:b/>
          <w:color w:val="auto"/>
          <w:sz w:val="20"/>
          <w:szCs w:val="20"/>
        </w:rPr>
      </w:pPr>
    </w:p>
    <w:p w14:paraId="63CDB86E" w14:textId="66294ACC" w:rsidR="00C816C7" w:rsidRPr="000E5F65" w:rsidRDefault="00C816C7" w:rsidP="000E5F65">
      <w:pPr>
        <w:spacing w:line="360" w:lineRule="auto"/>
        <w:rPr>
          <w:rFonts w:ascii="Verdana" w:hAnsi="Verdana"/>
          <w:b/>
          <w:color w:val="auto"/>
          <w:sz w:val="20"/>
          <w:szCs w:val="20"/>
        </w:rPr>
      </w:pPr>
    </w:p>
    <w:p w14:paraId="59275118" w14:textId="545EEF84" w:rsidR="00C816C7" w:rsidRPr="000E5F65" w:rsidRDefault="00C816C7" w:rsidP="000E5F65">
      <w:pPr>
        <w:spacing w:line="360" w:lineRule="auto"/>
        <w:rPr>
          <w:rFonts w:ascii="Verdana" w:hAnsi="Verdana"/>
          <w:b/>
          <w:color w:val="auto"/>
          <w:sz w:val="20"/>
          <w:szCs w:val="20"/>
        </w:rPr>
      </w:pPr>
    </w:p>
    <w:p w14:paraId="59178713" w14:textId="76A5C1DC" w:rsidR="00C816C7" w:rsidRPr="000E5F65" w:rsidRDefault="00C816C7" w:rsidP="000E5F65">
      <w:pPr>
        <w:spacing w:line="360" w:lineRule="auto"/>
        <w:rPr>
          <w:rFonts w:ascii="Verdana" w:hAnsi="Verdana"/>
          <w:b/>
          <w:color w:val="auto"/>
          <w:sz w:val="20"/>
          <w:szCs w:val="20"/>
        </w:rPr>
      </w:pPr>
    </w:p>
    <w:p w14:paraId="500B0C95" w14:textId="52EE8D1D" w:rsidR="00C816C7" w:rsidRPr="000E5F65" w:rsidRDefault="00C816C7" w:rsidP="000E5F65">
      <w:pPr>
        <w:spacing w:line="360" w:lineRule="auto"/>
        <w:rPr>
          <w:rFonts w:ascii="Verdana" w:hAnsi="Verdana"/>
          <w:b/>
          <w:color w:val="auto"/>
          <w:sz w:val="20"/>
          <w:szCs w:val="20"/>
        </w:rPr>
      </w:pPr>
    </w:p>
    <w:p w14:paraId="24A87B56" w14:textId="6E9057FF" w:rsidR="00C816C7" w:rsidRPr="000E5F65" w:rsidRDefault="00C816C7" w:rsidP="000E5F65">
      <w:pPr>
        <w:spacing w:line="360" w:lineRule="auto"/>
        <w:rPr>
          <w:rFonts w:ascii="Verdana" w:hAnsi="Verdana"/>
          <w:b/>
          <w:color w:val="auto"/>
          <w:sz w:val="20"/>
          <w:szCs w:val="20"/>
        </w:rPr>
      </w:pPr>
    </w:p>
    <w:p w14:paraId="328CD5F6" w14:textId="5FF90FD0" w:rsidR="00C816C7" w:rsidRPr="000E5F65" w:rsidRDefault="00C816C7" w:rsidP="000E5F65">
      <w:pPr>
        <w:spacing w:line="360" w:lineRule="auto"/>
        <w:rPr>
          <w:rFonts w:ascii="Verdana" w:hAnsi="Verdana"/>
          <w:b/>
          <w:color w:val="auto"/>
          <w:sz w:val="20"/>
          <w:szCs w:val="20"/>
        </w:rPr>
      </w:pPr>
    </w:p>
    <w:p w14:paraId="70E08968" w14:textId="71045BBB" w:rsidR="00C816C7" w:rsidRPr="000E5F65" w:rsidRDefault="00C816C7" w:rsidP="000E5F65">
      <w:pPr>
        <w:spacing w:line="360" w:lineRule="auto"/>
        <w:rPr>
          <w:rFonts w:ascii="Verdana" w:hAnsi="Verdana"/>
          <w:b/>
          <w:color w:val="auto"/>
          <w:sz w:val="20"/>
          <w:szCs w:val="20"/>
        </w:rPr>
      </w:pPr>
    </w:p>
    <w:p w14:paraId="4F400600" w14:textId="66330B95" w:rsidR="00C816C7" w:rsidRPr="000E5F65" w:rsidRDefault="00C816C7" w:rsidP="000E5F65">
      <w:pPr>
        <w:spacing w:line="360" w:lineRule="auto"/>
        <w:rPr>
          <w:rFonts w:ascii="Verdana" w:hAnsi="Verdana"/>
          <w:b/>
          <w:color w:val="auto"/>
          <w:sz w:val="20"/>
          <w:szCs w:val="20"/>
        </w:rPr>
      </w:pPr>
    </w:p>
    <w:p w14:paraId="4F504E4F" w14:textId="56D91E37" w:rsidR="00C816C7" w:rsidRPr="000E5F65" w:rsidRDefault="00C816C7" w:rsidP="000E5F65">
      <w:pPr>
        <w:spacing w:line="360" w:lineRule="auto"/>
        <w:rPr>
          <w:rFonts w:ascii="Verdana" w:hAnsi="Verdana"/>
          <w:b/>
          <w:color w:val="auto"/>
          <w:sz w:val="20"/>
          <w:szCs w:val="20"/>
        </w:rPr>
      </w:pPr>
    </w:p>
    <w:p w14:paraId="626904F0" w14:textId="71EF46AC" w:rsidR="00C816C7" w:rsidRPr="000E5F65" w:rsidRDefault="00C816C7" w:rsidP="000E5F65">
      <w:pPr>
        <w:spacing w:line="360" w:lineRule="auto"/>
        <w:rPr>
          <w:rFonts w:ascii="Verdana" w:hAnsi="Verdana"/>
          <w:b/>
          <w:color w:val="auto"/>
          <w:sz w:val="20"/>
          <w:szCs w:val="20"/>
        </w:rPr>
      </w:pPr>
    </w:p>
    <w:p w14:paraId="03772C60" w14:textId="0DEE03F8" w:rsidR="00C816C7" w:rsidRPr="000E5F65" w:rsidRDefault="00C816C7" w:rsidP="000E5F65">
      <w:pPr>
        <w:spacing w:line="360" w:lineRule="auto"/>
        <w:rPr>
          <w:rFonts w:ascii="Verdana" w:hAnsi="Verdana"/>
          <w:b/>
          <w:color w:val="auto"/>
          <w:sz w:val="20"/>
          <w:szCs w:val="20"/>
        </w:rPr>
      </w:pPr>
    </w:p>
    <w:p w14:paraId="7F1AF132" w14:textId="47A3FC88" w:rsidR="00C816C7" w:rsidRPr="000E5F65" w:rsidRDefault="00C816C7" w:rsidP="000E5F65">
      <w:pPr>
        <w:spacing w:line="360" w:lineRule="auto"/>
        <w:rPr>
          <w:rFonts w:ascii="Verdana" w:hAnsi="Verdana"/>
          <w:b/>
          <w:color w:val="auto"/>
          <w:sz w:val="20"/>
          <w:szCs w:val="20"/>
        </w:rPr>
      </w:pPr>
    </w:p>
    <w:p w14:paraId="791BC080" w14:textId="38B4D933" w:rsidR="00C816C7" w:rsidRPr="000E5F65" w:rsidRDefault="00C816C7" w:rsidP="000E5F65">
      <w:pPr>
        <w:spacing w:line="360" w:lineRule="auto"/>
        <w:rPr>
          <w:rFonts w:ascii="Verdana" w:hAnsi="Verdana"/>
          <w:b/>
          <w:color w:val="auto"/>
          <w:sz w:val="20"/>
          <w:szCs w:val="20"/>
        </w:rPr>
      </w:pPr>
    </w:p>
    <w:p w14:paraId="0CFD462F" w14:textId="6B7A2594" w:rsidR="00C816C7" w:rsidRPr="000E5F65" w:rsidRDefault="00C816C7" w:rsidP="000E5F65">
      <w:pPr>
        <w:spacing w:line="360" w:lineRule="auto"/>
        <w:rPr>
          <w:rFonts w:ascii="Verdana" w:hAnsi="Verdana"/>
          <w:b/>
          <w:color w:val="auto"/>
          <w:sz w:val="20"/>
          <w:szCs w:val="20"/>
        </w:rPr>
      </w:pPr>
    </w:p>
    <w:p w14:paraId="48009AEC" w14:textId="5A4428D3" w:rsidR="00C816C7" w:rsidRPr="000E5F65" w:rsidRDefault="00C816C7" w:rsidP="000E5F65">
      <w:pPr>
        <w:spacing w:line="360" w:lineRule="auto"/>
        <w:rPr>
          <w:rFonts w:ascii="Verdana" w:hAnsi="Verdana"/>
          <w:b/>
          <w:color w:val="auto"/>
          <w:sz w:val="20"/>
          <w:szCs w:val="20"/>
        </w:rPr>
      </w:pPr>
    </w:p>
    <w:p w14:paraId="03DEFF5F" w14:textId="1CF79563" w:rsidR="00C816C7" w:rsidRPr="000E5F65" w:rsidRDefault="00C816C7" w:rsidP="000E5F65">
      <w:pPr>
        <w:spacing w:line="360" w:lineRule="auto"/>
        <w:rPr>
          <w:rFonts w:ascii="Verdana" w:hAnsi="Verdana"/>
          <w:b/>
          <w:color w:val="auto"/>
          <w:sz w:val="20"/>
          <w:szCs w:val="20"/>
        </w:rPr>
      </w:pPr>
    </w:p>
    <w:p w14:paraId="612AC171" w14:textId="404BFB05" w:rsidR="00C816C7" w:rsidRPr="000E5F65" w:rsidRDefault="00C816C7" w:rsidP="000E5F65">
      <w:pPr>
        <w:spacing w:line="360" w:lineRule="auto"/>
        <w:rPr>
          <w:rFonts w:ascii="Verdana" w:hAnsi="Verdana"/>
          <w:b/>
          <w:color w:val="auto"/>
          <w:sz w:val="20"/>
          <w:szCs w:val="20"/>
        </w:rPr>
      </w:pPr>
    </w:p>
    <w:p w14:paraId="3DE9C908" w14:textId="4CD2060E" w:rsidR="00C816C7" w:rsidRPr="000E5F65" w:rsidRDefault="00C816C7" w:rsidP="000E5F65">
      <w:pPr>
        <w:spacing w:line="360" w:lineRule="auto"/>
        <w:rPr>
          <w:rFonts w:ascii="Verdana" w:hAnsi="Verdana"/>
          <w:b/>
          <w:color w:val="auto"/>
          <w:sz w:val="20"/>
          <w:szCs w:val="20"/>
        </w:rPr>
      </w:pPr>
    </w:p>
    <w:p w14:paraId="303F323C" w14:textId="0376F7E6" w:rsidR="00C816C7" w:rsidRPr="000E5F65" w:rsidRDefault="00C816C7" w:rsidP="000E5F65">
      <w:pPr>
        <w:spacing w:line="360" w:lineRule="auto"/>
        <w:rPr>
          <w:rFonts w:ascii="Verdana" w:hAnsi="Verdana"/>
          <w:b/>
          <w:color w:val="auto"/>
          <w:sz w:val="20"/>
          <w:szCs w:val="20"/>
        </w:rPr>
      </w:pPr>
    </w:p>
    <w:p w14:paraId="0610ECB4" w14:textId="004F5BC1" w:rsidR="00C816C7" w:rsidRPr="000E5F65" w:rsidRDefault="00C816C7" w:rsidP="000E5F65">
      <w:pPr>
        <w:spacing w:line="360" w:lineRule="auto"/>
        <w:rPr>
          <w:rFonts w:ascii="Verdana" w:hAnsi="Verdana"/>
          <w:b/>
          <w:color w:val="auto"/>
          <w:sz w:val="20"/>
          <w:szCs w:val="20"/>
          <w:lang w:val="en-US"/>
        </w:rPr>
      </w:pPr>
    </w:p>
    <w:p w14:paraId="7F7FB481" w14:textId="613CBE4F" w:rsidR="002C5E61" w:rsidRPr="000E5F65" w:rsidRDefault="002C5E61" w:rsidP="000E5F65">
      <w:pPr>
        <w:spacing w:line="360" w:lineRule="auto"/>
        <w:rPr>
          <w:rFonts w:ascii="Verdana" w:hAnsi="Verdana"/>
          <w:b/>
          <w:color w:val="auto"/>
          <w:sz w:val="20"/>
          <w:szCs w:val="20"/>
          <w:lang w:val="en-US"/>
        </w:rPr>
      </w:pPr>
    </w:p>
    <w:p w14:paraId="725DD841" w14:textId="153E239C" w:rsidR="002C5E61" w:rsidRPr="000E5F65" w:rsidRDefault="002C5E61" w:rsidP="000E5F65">
      <w:pPr>
        <w:spacing w:line="360" w:lineRule="auto"/>
        <w:rPr>
          <w:rFonts w:ascii="Verdana" w:hAnsi="Verdana"/>
          <w:b/>
          <w:color w:val="auto"/>
          <w:sz w:val="20"/>
          <w:szCs w:val="20"/>
          <w:lang w:val="en-US"/>
        </w:rPr>
      </w:pPr>
    </w:p>
    <w:p w14:paraId="0BE8E407" w14:textId="0080978B" w:rsidR="002C5E61" w:rsidRPr="000E5F65" w:rsidRDefault="002C5E61" w:rsidP="000E5F65">
      <w:pPr>
        <w:spacing w:line="360" w:lineRule="auto"/>
        <w:rPr>
          <w:rFonts w:ascii="Verdana" w:hAnsi="Verdana"/>
          <w:b/>
          <w:color w:val="auto"/>
          <w:sz w:val="20"/>
          <w:szCs w:val="20"/>
          <w:lang w:val="en-US"/>
        </w:rPr>
      </w:pPr>
    </w:p>
    <w:p w14:paraId="3697B399" w14:textId="77777777" w:rsidR="00144197" w:rsidRPr="000E5F65" w:rsidRDefault="00144197" w:rsidP="000E5F65">
      <w:pPr>
        <w:widowControl/>
        <w:spacing w:line="360" w:lineRule="auto"/>
        <w:rPr>
          <w:rFonts w:ascii="Verdana" w:hAnsi="Verdana" w:cs="Verdana"/>
          <w:i/>
          <w:iCs/>
          <w:color w:val="auto"/>
          <w:sz w:val="20"/>
          <w:szCs w:val="20"/>
          <w:lang w:val="ru-RU"/>
        </w:rPr>
      </w:pPr>
    </w:p>
    <w:p w14:paraId="2FD797AF" w14:textId="77777777" w:rsidR="00144197" w:rsidRPr="000E5F65" w:rsidRDefault="00144197" w:rsidP="000E5F65">
      <w:pPr>
        <w:widowControl/>
        <w:tabs>
          <w:tab w:val="center" w:pos="4536"/>
          <w:tab w:val="right" w:pos="9072"/>
        </w:tabs>
        <w:spacing w:line="360" w:lineRule="auto"/>
        <w:rPr>
          <w:rFonts w:ascii="Verdana" w:hAnsi="Verdana" w:cs="Times New Roman"/>
          <w:b/>
          <w:color w:val="auto"/>
          <w:sz w:val="20"/>
          <w:szCs w:val="20"/>
        </w:rPr>
      </w:pPr>
      <w:r w:rsidRPr="000E5F65">
        <w:rPr>
          <w:rFonts w:ascii="Verdana" w:hAnsi="Verdana" w:cs="Times New Roman"/>
          <w:b/>
          <w:color w:val="auto"/>
          <w:sz w:val="20"/>
          <w:szCs w:val="20"/>
          <w:lang w:val="en-US"/>
        </w:rPr>
        <w:t xml:space="preserve">    </w:t>
      </w:r>
      <w:r w:rsidRPr="000E5F65">
        <w:rPr>
          <w:rFonts w:ascii="Verdana" w:hAnsi="Verdana" w:cs="Times New Roman"/>
          <w:b/>
          <w:color w:val="auto"/>
          <w:sz w:val="20"/>
          <w:szCs w:val="20"/>
        </w:rPr>
        <w:t>ДОГОВОР</w:t>
      </w:r>
    </w:p>
    <w:p w14:paraId="7CE2E053" w14:textId="77777777" w:rsidR="00144197" w:rsidRPr="000E5F65" w:rsidRDefault="00144197" w:rsidP="000E5F65">
      <w:pPr>
        <w:widowControl/>
        <w:tabs>
          <w:tab w:val="center" w:pos="4536"/>
          <w:tab w:val="right" w:pos="9072"/>
        </w:tabs>
        <w:spacing w:line="360" w:lineRule="auto"/>
        <w:rPr>
          <w:rFonts w:ascii="Verdana" w:hAnsi="Verdana" w:cs="Times New Roman"/>
          <w:b/>
          <w:color w:val="auto"/>
          <w:sz w:val="20"/>
          <w:szCs w:val="20"/>
        </w:rPr>
      </w:pPr>
    </w:p>
    <w:p w14:paraId="26C4C27F" w14:textId="77777777" w:rsidR="00144197" w:rsidRPr="000E5F65" w:rsidRDefault="00144197" w:rsidP="000E5F65">
      <w:pPr>
        <w:widowControl/>
        <w:tabs>
          <w:tab w:val="center" w:pos="4536"/>
          <w:tab w:val="right" w:pos="9072"/>
        </w:tabs>
        <w:spacing w:line="360" w:lineRule="auto"/>
        <w:ind w:firstLine="709"/>
        <w:rPr>
          <w:rFonts w:ascii="Verdana" w:hAnsi="Verdana" w:cs="Times New Roman"/>
          <w:b/>
          <w:color w:val="auto"/>
          <w:sz w:val="20"/>
          <w:szCs w:val="20"/>
        </w:rPr>
      </w:pPr>
    </w:p>
    <w:p w14:paraId="65663CCE" w14:textId="77777777" w:rsidR="00144197" w:rsidRPr="000E5F65" w:rsidRDefault="00144197" w:rsidP="000E5F65">
      <w:pPr>
        <w:widowControl/>
        <w:tabs>
          <w:tab w:val="center" w:pos="4536"/>
          <w:tab w:val="right" w:pos="9072"/>
        </w:tabs>
        <w:spacing w:line="360" w:lineRule="auto"/>
        <w:ind w:firstLine="709"/>
        <w:rPr>
          <w:rFonts w:ascii="Verdana" w:hAnsi="Verdana" w:cs="Times New Roman"/>
          <w:b/>
          <w:color w:val="auto"/>
          <w:sz w:val="20"/>
          <w:szCs w:val="20"/>
        </w:rPr>
      </w:pPr>
    </w:p>
    <w:p w14:paraId="1E378D4B" w14:textId="77777777" w:rsidR="00144197" w:rsidRPr="000E5F65" w:rsidRDefault="00144197" w:rsidP="000E5F65">
      <w:pPr>
        <w:widowControl/>
        <w:tabs>
          <w:tab w:val="center" w:pos="4536"/>
          <w:tab w:val="right" w:pos="9072"/>
        </w:tabs>
        <w:spacing w:line="360" w:lineRule="auto"/>
        <w:jc w:val="center"/>
        <w:rPr>
          <w:rFonts w:ascii="Verdana" w:hAnsi="Verdana" w:cs="Times New Roman"/>
          <w:b/>
          <w:color w:val="auto"/>
          <w:sz w:val="20"/>
          <w:szCs w:val="20"/>
        </w:rPr>
      </w:pPr>
      <w:r w:rsidRPr="000E5F65">
        <w:rPr>
          <w:rFonts w:ascii="Verdana" w:hAnsi="Verdana"/>
          <w:noProof/>
          <w:color w:val="auto"/>
          <w:sz w:val="20"/>
          <w:szCs w:val="20"/>
        </w:rPr>
        <mc:AlternateContent>
          <mc:Choice Requires="wps">
            <w:drawing>
              <wp:anchor distT="4294967294" distB="4294967294" distL="114300" distR="114300" simplePos="0" relativeHeight="251659264" behindDoc="0" locked="0" layoutInCell="1" allowOverlap="1" wp14:anchorId="3CF16C29" wp14:editId="14CF30FF">
                <wp:simplePos x="0" y="0"/>
                <wp:positionH relativeFrom="column">
                  <wp:posOffset>0</wp:posOffset>
                </wp:positionH>
                <wp:positionV relativeFrom="paragraph">
                  <wp:posOffset>22859</wp:posOffset>
                </wp:positionV>
                <wp:extent cx="58293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8B4CF"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JIw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" strokeweight="3pt">
                <v:stroke linestyle="thinThin"/>
              </v:line>
            </w:pict>
          </mc:Fallback>
        </mc:AlternateContent>
      </w:r>
    </w:p>
    <w:p w14:paraId="543443A5" w14:textId="75FA6815" w:rsidR="00144197" w:rsidRPr="000E5F65" w:rsidRDefault="00144197" w:rsidP="000E5F65">
      <w:pPr>
        <w:widowControl/>
        <w:spacing w:line="360" w:lineRule="auto"/>
        <w:jc w:val="both"/>
        <w:rPr>
          <w:rFonts w:ascii="Verdana" w:hAnsi="Verdana" w:cs="Times New Roman"/>
          <w:b/>
          <w:color w:val="auto"/>
          <w:sz w:val="20"/>
          <w:szCs w:val="20"/>
          <w:lang w:eastAsia="en-US"/>
        </w:rPr>
      </w:pPr>
      <w:r w:rsidRPr="000E5F65">
        <w:rPr>
          <w:rFonts w:ascii="Verdana" w:hAnsi="Verdana" w:cs="Times New Roman"/>
          <w:b/>
          <w:color w:val="auto"/>
          <w:sz w:val="20"/>
          <w:szCs w:val="20"/>
          <w:lang w:eastAsia="en-US"/>
        </w:rPr>
        <w:t>ВЪЗЛОЖИТЕЛ: ...............</w:t>
      </w:r>
    </w:p>
    <w:p w14:paraId="74140321" w14:textId="77777777" w:rsidR="00144197" w:rsidRPr="000E5F65" w:rsidRDefault="00144197" w:rsidP="000E5F65">
      <w:pPr>
        <w:widowControl/>
        <w:spacing w:line="360" w:lineRule="auto"/>
        <w:jc w:val="both"/>
        <w:rPr>
          <w:rFonts w:ascii="Verdana" w:hAnsi="Verdana" w:cs="Times New Roman"/>
          <w:b/>
          <w:color w:val="auto"/>
          <w:sz w:val="20"/>
          <w:szCs w:val="20"/>
          <w:lang w:eastAsia="en-US"/>
        </w:rPr>
      </w:pPr>
      <w:r w:rsidRPr="000E5F65">
        <w:rPr>
          <w:rFonts w:ascii="Verdana" w:hAnsi="Verdana" w:cs="Times New Roman"/>
          <w:b/>
          <w:color w:val="auto"/>
          <w:sz w:val="20"/>
          <w:szCs w:val="20"/>
          <w:lang w:eastAsia="en-US"/>
        </w:rPr>
        <w:t>ИЗПЪЛНИТЕЛ: …………………….</w:t>
      </w:r>
    </w:p>
    <w:p w14:paraId="3EC9024C" w14:textId="77777777" w:rsidR="00144197" w:rsidRPr="000E5F65" w:rsidRDefault="00144197" w:rsidP="000E5F65">
      <w:pPr>
        <w:widowControl/>
        <w:spacing w:line="360" w:lineRule="auto"/>
        <w:rPr>
          <w:rFonts w:ascii="Verdana" w:hAnsi="Verdana" w:cs="Times New Roman"/>
          <w:b/>
          <w:color w:val="auto"/>
          <w:sz w:val="20"/>
          <w:szCs w:val="20"/>
          <w:lang w:eastAsia="en-US"/>
        </w:rPr>
      </w:pPr>
    </w:p>
    <w:p w14:paraId="4069FA72" w14:textId="77777777" w:rsidR="00144197" w:rsidRPr="000E5F65" w:rsidRDefault="00144197" w:rsidP="000E5F65">
      <w:pPr>
        <w:widowControl/>
        <w:spacing w:line="360" w:lineRule="auto"/>
        <w:jc w:val="center"/>
        <w:rPr>
          <w:rFonts w:ascii="Verdana" w:hAnsi="Verdana" w:cs="Times New Roman"/>
          <w:b/>
          <w:color w:val="auto"/>
          <w:sz w:val="20"/>
          <w:szCs w:val="20"/>
          <w:lang w:eastAsia="en-US"/>
        </w:rPr>
      </w:pPr>
      <w:r w:rsidRPr="000E5F65">
        <w:rPr>
          <w:rFonts w:ascii="Verdana" w:hAnsi="Verdana" w:cs="Times New Roman"/>
          <w:b/>
          <w:color w:val="auto"/>
          <w:sz w:val="20"/>
          <w:szCs w:val="20"/>
          <w:lang w:eastAsia="en-US"/>
        </w:rPr>
        <w:t xml:space="preserve">ДОГОВОР ЗА ИЗПЪЛНЕНИЕ </w:t>
      </w:r>
    </w:p>
    <w:p w14:paraId="3CB9C347" w14:textId="0CC53364" w:rsidR="00144197" w:rsidRPr="000E5F65" w:rsidRDefault="00144197" w:rsidP="000E5F65">
      <w:pPr>
        <w:widowControl/>
        <w:spacing w:line="360" w:lineRule="auto"/>
        <w:jc w:val="center"/>
        <w:rPr>
          <w:rFonts w:ascii="Verdana" w:hAnsi="Verdana" w:cs="Verdana"/>
          <w:color w:val="auto"/>
          <w:sz w:val="20"/>
          <w:szCs w:val="20"/>
          <w:lang w:val="az-Cyrl-AZ"/>
        </w:rPr>
      </w:pPr>
      <w:r w:rsidRPr="000E5F65">
        <w:rPr>
          <w:rFonts w:ascii="Verdana" w:hAnsi="Verdana" w:cs="Times New Roman"/>
          <w:b/>
          <w:color w:val="auto"/>
          <w:sz w:val="20"/>
          <w:szCs w:val="20"/>
        </w:rPr>
        <w:t>„</w:t>
      </w:r>
      <w:r w:rsidR="000E5F65" w:rsidRPr="000E5F65">
        <w:rPr>
          <w:rFonts w:ascii="Verdana" w:eastAsia="Times New Roman" w:hAnsi="Verdana" w:cs="Verdana"/>
          <w:b/>
          <w:color w:val="auto"/>
          <w:sz w:val="20"/>
          <w:szCs w:val="20"/>
          <w:lang w:eastAsia="en-US"/>
        </w:rPr>
        <w:t>И</w:t>
      </w:r>
      <w:r w:rsidR="000E5F65" w:rsidRPr="000E5F65">
        <w:rPr>
          <w:rFonts w:ascii="Verdana" w:eastAsia="Times New Roman" w:hAnsi="Verdana" w:cs="Verdana"/>
          <w:b/>
          <w:color w:val="auto"/>
          <w:sz w:val="20"/>
          <w:szCs w:val="20"/>
          <w:lang w:val="en-GB" w:eastAsia="en-US"/>
        </w:rPr>
        <w:t>зготвяне</w:t>
      </w:r>
      <w:r w:rsidR="000E5F65" w:rsidRPr="000E5F65">
        <w:rPr>
          <w:rFonts w:ascii="Verdana" w:eastAsia="Times New Roman" w:hAnsi="Verdana" w:cs="Verdana"/>
          <w:b/>
          <w:bCs/>
          <w:color w:val="auto"/>
          <w:sz w:val="20"/>
          <w:szCs w:val="20"/>
          <w:lang w:val="en-GB" w:eastAsia="en-US"/>
        </w:rPr>
        <w:t xml:space="preserve"> на комплексен доклад за оценка на съответствието на инвестиционните проекти</w:t>
      </w:r>
      <w:r w:rsidR="000E5F65" w:rsidRPr="000E5F65">
        <w:rPr>
          <w:rFonts w:ascii="Verdana" w:eastAsia="Times New Roman" w:hAnsi="Verdana" w:cs="Verdana"/>
          <w:b/>
          <w:bCs/>
          <w:color w:val="auto"/>
          <w:sz w:val="20"/>
          <w:szCs w:val="20"/>
          <w:lang w:eastAsia="en-US"/>
        </w:rPr>
        <w:t>,</w:t>
      </w:r>
      <w:r w:rsidR="000E5F65" w:rsidRPr="000E5F65">
        <w:rPr>
          <w:rFonts w:ascii="Verdana" w:eastAsia="Times New Roman" w:hAnsi="Verdana" w:cs="Verdana"/>
          <w:b/>
          <w:bCs/>
          <w:color w:val="auto"/>
          <w:sz w:val="20"/>
          <w:szCs w:val="20"/>
          <w:lang w:val="en-GB" w:eastAsia="en-US"/>
        </w:rPr>
        <w:t xml:space="preserve"> упражняване на строителен надзор</w:t>
      </w:r>
      <w:r w:rsidR="000E5F65" w:rsidRPr="000E5F65">
        <w:rPr>
          <w:rFonts w:ascii="Verdana" w:eastAsia="Times New Roman" w:hAnsi="Verdana" w:cs="Verdana"/>
          <w:b/>
          <w:bCs/>
          <w:color w:val="auto"/>
          <w:sz w:val="20"/>
          <w:szCs w:val="20"/>
          <w:lang w:eastAsia="en-US"/>
        </w:rPr>
        <w:t xml:space="preserve"> и   </w:t>
      </w:r>
      <w:r w:rsidR="000E5F65" w:rsidRPr="000E5F65">
        <w:rPr>
          <w:rFonts w:ascii="Verdana" w:eastAsia="Times New Roman" w:hAnsi="Verdana" w:cs="Verdana"/>
          <w:b/>
          <w:bCs/>
          <w:color w:val="auto"/>
          <w:sz w:val="20"/>
          <w:szCs w:val="20"/>
          <w:lang w:val="en-GB" w:eastAsia="en-US"/>
        </w:rPr>
        <w:t>инвеститорски контрол</w:t>
      </w:r>
      <w:r w:rsidR="000E5F65" w:rsidRPr="000E5F65">
        <w:rPr>
          <w:rFonts w:ascii="Verdana" w:eastAsia="Times New Roman" w:hAnsi="Verdana" w:cs="Times New Roman"/>
          <w:b/>
          <w:sz w:val="20"/>
          <w:szCs w:val="20"/>
        </w:rPr>
        <w:t xml:space="preserve"> на обект </w:t>
      </w:r>
      <w:r w:rsidR="000E5F65" w:rsidRPr="000E5F65">
        <w:rPr>
          <w:rFonts w:ascii="Verdana" w:hAnsi="Verdana" w:cs="TimesNewRomanPS-BoldMT"/>
          <w:b/>
          <w:bCs/>
          <w:color w:val="auto"/>
          <w:sz w:val="20"/>
          <w:szCs w:val="20"/>
          <w:lang w:val="en-US" w:eastAsia="en-US"/>
        </w:rPr>
        <w:t>„</w:t>
      </w:r>
      <w:r w:rsidR="000E5F65" w:rsidRPr="000E5F65">
        <w:rPr>
          <w:rFonts w:ascii="Verdana" w:eastAsia="Batang" w:hAnsi="Verdana" w:cs="Times New Roman"/>
          <w:b/>
          <w:color w:val="auto"/>
          <w:sz w:val="20"/>
          <w:szCs w:val="20"/>
          <w:lang w:eastAsia="en-US"/>
        </w:rPr>
        <w:t xml:space="preserve">Ремонт </w:t>
      </w:r>
      <w:r w:rsidR="000E5F65" w:rsidRPr="000E5F65">
        <w:rPr>
          <w:rFonts w:ascii="Verdana" w:hAnsi="Verdana"/>
          <w:b/>
          <w:sz w:val="20"/>
          <w:szCs w:val="20"/>
        </w:rPr>
        <w:t xml:space="preserve">и прилагане на мерки </w:t>
      </w:r>
      <w:r w:rsidR="000E5F65" w:rsidRPr="000E5F65">
        <w:rPr>
          <w:rFonts w:ascii="Verdana" w:eastAsia="Batang" w:hAnsi="Verdana" w:cs="Times New Roman"/>
          <w:b/>
          <w:color w:val="auto"/>
          <w:sz w:val="20"/>
          <w:szCs w:val="20"/>
          <w:lang w:eastAsia="en-US"/>
        </w:rPr>
        <w:t xml:space="preserve">за енергийна ефективност на </w:t>
      </w:r>
      <w:r w:rsidR="000E5F65" w:rsidRPr="000E5F65">
        <w:rPr>
          <w:rFonts w:ascii="Verdana" w:hAnsi="Verdana" w:cs="TimesNewRomanPS-BoldMT"/>
          <w:b/>
          <w:bCs/>
          <w:color w:val="auto"/>
          <w:sz w:val="20"/>
          <w:szCs w:val="20"/>
          <w:lang w:val="en-US" w:eastAsia="en-US"/>
        </w:rPr>
        <w:t>Студентско общежитие – блок 1</w:t>
      </w:r>
      <w:r w:rsidR="000E5F65" w:rsidRPr="000E5F65">
        <w:rPr>
          <w:rFonts w:ascii="Verdana" w:hAnsi="Verdana" w:cs="TimesNewRomanPS-BoldMT"/>
          <w:b/>
          <w:bCs/>
          <w:color w:val="auto"/>
          <w:sz w:val="20"/>
          <w:szCs w:val="20"/>
          <w:lang w:eastAsia="en-US"/>
        </w:rPr>
        <w:t>3</w:t>
      </w:r>
      <w:r w:rsidR="000E5F65" w:rsidRPr="000E5F65">
        <w:rPr>
          <w:rFonts w:ascii="Verdana" w:hAnsi="Verdana" w:cs="TimesNewRomanPS-BoldMT"/>
          <w:b/>
          <w:bCs/>
          <w:color w:val="auto"/>
          <w:sz w:val="20"/>
          <w:szCs w:val="20"/>
          <w:lang w:val="en-US" w:eastAsia="en-US"/>
        </w:rPr>
        <w:t xml:space="preserve"> ”</w:t>
      </w:r>
      <w:r w:rsidR="000E5F65" w:rsidRPr="000E5F65">
        <w:rPr>
          <w:rFonts w:ascii="Verdana" w:hAnsi="Verdana" w:cs="TimesNewRomanPS-BoldMT"/>
          <w:b/>
          <w:bCs/>
          <w:color w:val="auto"/>
          <w:sz w:val="20"/>
          <w:szCs w:val="20"/>
          <w:lang w:eastAsia="en-US"/>
        </w:rPr>
        <w:t>-</w:t>
      </w:r>
      <w:r w:rsidR="000E5F65" w:rsidRPr="000E5F65">
        <w:rPr>
          <w:rFonts w:ascii="Verdana" w:hAnsi="Verdana" w:cs="TimesNewRomanPS-BoldMT"/>
          <w:b/>
          <w:bCs/>
          <w:color w:val="auto"/>
          <w:sz w:val="20"/>
          <w:szCs w:val="20"/>
          <w:lang w:val="en-US" w:eastAsia="en-US"/>
        </w:rPr>
        <w:t xml:space="preserve"> Гр.Варна</w:t>
      </w:r>
      <w:r w:rsidR="000E5F65" w:rsidRPr="000E5F65">
        <w:rPr>
          <w:rFonts w:ascii="Verdana" w:hAnsi="Verdana" w:cs="TimesNewRomanPS-BoldMT"/>
          <w:b/>
          <w:bCs/>
          <w:color w:val="auto"/>
          <w:sz w:val="20"/>
          <w:szCs w:val="20"/>
          <w:lang w:eastAsia="en-US"/>
        </w:rPr>
        <w:t xml:space="preserve"> и </w:t>
      </w:r>
      <w:r w:rsidR="000E5F65" w:rsidRPr="000E5F65">
        <w:rPr>
          <w:rFonts w:ascii="Verdana" w:eastAsia="Times New Roman" w:hAnsi="Verdana" w:cs="Times New Roman"/>
          <w:b/>
          <w:sz w:val="20"/>
          <w:szCs w:val="20"/>
        </w:rPr>
        <w:t xml:space="preserve">на обект </w:t>
      </w:r>
      <w:r w:rsidR="000E5F65" w:rsidRPr="000E5F65">
        <w:rPr>
          <w:rFonts w:ascii="Verdana" w:hAnsi="Verdana" w:cs="TimesNewRomanPS-BoldMT"/>
          <w:b/>
          <w:bCs/>
          <w:color w:val="auto"/>
          <w:sz w:val="20"/>
          <w:szCs w:val="20"/>
          <w:lang w:val="en-US" w:eastAsia="en-US"/>
        </w:rPr>
        <w:t>„</w:t>
      </w:r>
      <w:r w:rsidR="000E5F65" w:rsidRPr="000E5F65">
        <w:rPr>
          <w:rFonts w:ascii="Verdana" w:eastAsia="Batang" w:hAnsi="Verdana" w:cs="Times New Roman"/>
          <w:b/>
          <w:color w:val="auto"/>
          <w:sz w:val="20"/>
          <w:szCs w:val="20"/>
          <w:lang w:eastAsia="en-US"/>
        </w:rPr>
        <w:t xml:space="preserve">Ремонт </w:t>
      </w:r>
      <w:r w:rsidR="000E5F65" w:rsidRPr="000E5F65">
        <w:rPr>
          <w:rFonts w:ascii="Verdana" w:hAnsi="Verdana"/>
          <w:b/>
          <w:sz w:val="20"/>
          <w:szCs w:val="20"/>
        </w:rPr>
        <w:t xml:space="preserve">и прилагане на мерки </w:t>
      </w:r>
      <w:r w:rsidR="000E5F65" w:rsidRPr="000E5F65">
        <w:rPr>
          <w:rFonts w:ascii="Verdana" w:eastAsia="Batang" w:hAnsi="Verdana" w:cs="Times New Roman"/>
          <w:b/>
          <w:color w:val="auto"/>
          <w:sz w:val="20"/>
          <w:szCs w:val="20"/>
          <w:lang w:eastAsia="en-US"/>
        </w:rPr>
        <w:t xml:space="preserve">за енергийна ефективност на </w:t>
      </w:r>
      <w:r w:rsidR="000E5F65" w:rsidRPr="000E5F65">
        <w:rPr>
          <w:rFonts w:ascii="Verdana" w:hAnsi="Verdana" w:cs="TimesNewRomanPS-BoldMT"/>
          <w:b/>
          <w:bCs/>
          <w:color w:val="auto"/>
          <w:sz w:val="20"/>
          <w:szCs w:val="20"/>
          <w:lang w:val="en-US" w:eastAsia="en-US"/>
        </w:rPr>
        <w:t>Студентско общежитие – блок 1</w:t>
      </w:r>
      <w:r w:rsidR="000E5F65" w:rsidRPr="000E5F65">
        <w:rPr>
          <w:rFonts w:ascii="Verdana" w:hAnsi="Verdana" w:cs="TimesNewRomanPS-BoldMT"/>
          <w:b/>
          <w:bCs/>
          <w:color w:val="auto"/>
          <w:sz w:val="20"/>
          <w:szCs w:val="20"/>
          <w:lang w:eastAsia="en-US"/>
        </w:rPr>
        <w:t>8</w:t>
      </w:r>
      <w:r w:rsidR="000E5F65" w:rsidRPr="000E5F65">
        <w:rPr>
          <w:rFonts w:ascii="Verdana" w:hAnsi="Verdana" w:cs="TimesNewRomanPS-BoldMT"/>
          <w:b/>
          <w:bCs/>
          <w:color w:val="auto"/>
          <w:sz w:val="20"/>
          <w:szCs w:val="20"/>
          <w:lang w:val="en-US" w:eastAsia="en-US"/>
        </w:rPr>
        <w:t xml:space="preserve"> ”</w:t>
      </w:r>
      <w:r w:rsidR="000E5F65" w:rsidRPr="000E5F65">
        <w:rPr>
          <w:rFonts w:ascii="Verdana" w:hAnsi="Verdana" w:cs="TimesNewRomanPS-BoldMT"/>
          <w:b/>
          <w:bCs/>
          <w:color w:val="auto"/>
          <w:sz w:val="20"/>
          <w:szCs w:val="20"/>
          <w:lang w:eastAsia="en-US"/>
        </w:rPr>
        <w:t>-</w:t>
      </w:r>
      <w:r w:rsidR="000E5F65" w:rsidRPr="000E5F65">
        <w:rPr>
          <w:rFonts w:ascii="Verdana" w:hAnsi="Verdana" w:cs="TimesNewRomanPS-BoldMT"/>
          <w:b/>
          <w:bCs/>
          <w:color w:val="auto"/>
          <w:sz w:val="20"/>
          <w:szCs w:val="20"/>
          <w:lang w:val="en-US" w:eastAsia="en-US"/>
        </w:rPr>
        <w:t xml:space="preserve"> Гр.Варна</w:t>
      </w:r>
      <w:r w:rsidR="000E5F65" w:rsidRPr="000E5F65">
        <w:rPr>
          <w:rFonts w:ascii="Verdana" w:hAnsi="Verdana" w:cs="TimesNewRomanPS-BoldMT"/>
          <w:b/>
          <w:bCs/>
          <w:color w:val="auto"/>
          <w:sz w:val="20"/>
          <w:szCs w:val="20"/>
          <w:lang w:eastAsia="en-US"/>
        </w:rPr>
        <w:t xml:space="preserve"> по обособени позиции</w:t>
      </w:r>
      <w:r w:rsidRPr="000E5F65">
        <w:rPr>
          <w:rFonts w:ascii="Verdana" w:hAnsi="Verdana"/>
          <w:b/>
          <w:bCs/>
          <w:color w:val="auto"/>
          <w:sz w:val="20"/>
          <w:szCs w:val="20"/>
        </w:rPr>
        <w:t xml:space="preserve">” </w:t>
      </w:r>
      <w:r w:rsidRPr="000E5F65">
        <w:rPr>
          <w:rFonts w:ascii="Verdana" w:eastAsia="SimSun" w:hAnsi="Verdana" w:cs="Times New Roman"/>
          <w:color w:val="auto"/>
          <w:kern w:val="2"/>
          <w:sz w:val="20"/>
          <w:szCs w:val="20"/>
          <w:lang w:eastAsia="zh-CN"/>
        </w:rPr>
        <w:t xml:space="preserve"> </w:t>
      </w:r>
      <w:r w:rsidRPr="000E5F65">
        <w:rPr>
          <w:rFonts w:ascii="Verdana" w:hAnsi="Verdana" w:cs="Verdana"/>
          <w:color w:val="auto"/>
          <w:sz w:val="20"/>
          <w:szCs w:val="20"/>
          <w:lang w:val="az-Cyrl-AZ"/>
        </w:rPr>
        <w:t xml:space="preserve">  </w:t>
      </w:r>
    </w:p>
    <w:p w14:paraId="3D8548CB" w14:textId="77777777" w:rsidR="00144197" w:rsidRPr="000E5F65" w:rsidRDefault="00144197" w:rsidP="000E5F65">
      <w:pPr>
        <w:spacing w:line="360" w:lineRule="auto"/>
        <w:jc w:val="both"/>
        <w:outlineLvl w:val="0"/>
        <w:rPr>
          <w:rFonts w:ascii="Verdana" w:hAnsi="Verdana"/>
          <w:color w:val="auto"/>
          <w:sz w:val="20"/>
          <w:szCs w:val="20"/>
        </w:rPr>
      </w:pPr>
    </w:p>
    <w:p w14:paraId="3D4670F5" w14:textId="77777777" w:rsidR="00144197" w:rsidRPr="000E5F65" w:rsidRDefault="00144197" w:rsidP="000E5F65">
      <w:pPr>
        <w:spacing w:line="360" w:lineRule="auto"/>
        <w:jc w:val="both"/>
        <w:rPr>
          <w:rFonts w:ascii="Verdana" w:hAnsi="Verdana"/>
          <w:color w:val="auto"/>
          <w:sz w:val="20"/>
          <w:szCs w:val="20"/>
        </w:rPr>
      </w:pPr>
      <w:r w:rsidRPr="000E5F65">
        <w:rPr>
          <w:rFonts w:ascii="Verdana" w:hAnsi="Verdana"/>
          <w:color w:val="auto"/>
          <w:sz w:val="20"/>
          <w:szCs w:val="20"/>
        </w:rPr>
        <w:t xml:space="preserve">Днес, ................. г. на основание </w:t>
      </w:r>
      <w:r w:rsidRPr="000E5F65">
        <w:rPr>
          <w:rFonts w:ascii="Verdana" w:eastAsia="SimSun" w:hAnsi="Verdana"/>
          <w:color w:val="auto"/>
          <w:sz w:val="20"/>
          <w:szCs w:val="20"/>
        </w:rPr>
        <w:t>чл. 112, ал.6 от Закона за обществените поръчки (ЗОП) и проведена процедура за възлагане на обществена поръчка</w:t>
      </w:r>
      <w:r w:rsidRPr="000E5F65">
        <w:rPr>
          <w:rFonts w:ascii="Verdana" w:hAnsi="Verdana"/>
          <w:color w:val="auto"/>
          <w:sz w:val="20"/>
          <w:szCs w:val="20"/>
        </w:rPr>
        <w:t xml:space="preserve">, </w:t>
      </w:r>
      <w:r w:rsidRPr="000E5F65">
        <w:rPr>
          <w:rFonts w:ascii="Verdana" w:eastAsia="SimSun" w:hAnsi="Verdana"/>
          <w:color w:val="auto"/>
          <w:sz w:val="20"/>
          <w:szCs w:val="20"/>
        </w:rPr>
        <w:t xml:space="preserve">открита на основание чл. 18, ал. 1, т.1 от ЗОП, във връзка с Решение </w:t>
      </w:r>
      <w:r w:rsidRPr="000E5F65">
        <w:rPr>
          <w:rFonts w:ascii="Verdana" w:hAnsi="Verdana"/>
          <w:color w:val="auto"/>
          <w:sz w:val="20"/>
          <w:szCs w:val="20"/>
        </w:rPr>
        <w:t xml:space="preserve">№………../………………….г. </w:t>
      </w:r>
      <w:r w:rsidRPr="000E5F65">
        <w:rPr>
          <w:rFonts w:ascii="Verdana" w:eastAsia="SimSun" w:hAnsi="Verdana"/>
          <w:color w:val="auto"/>
          <w:sz w:val="20"/>
          <w:szCs w:val="20"/>
        </w:rPr>
        <w:t>на Възложителя за определяне на изпълнител</w:t>
      </w:r>
      <w:r w:rsidRPr="000E5F65">
        <w:rPr>
          <w:rFonts w:ascii="Verdana" w:hAnsi="Verdana"/>
          <w:color w:val="auto"/>
          <w:sz w:val="20"/>
          <w:szCs w:val="20"/>
        </w:rPr>
        <w:t xml:space="preserve"> между:</w:t>
      </w:r>
    </w:p>
    <w:p w14:paraId="52683F58" w14:textId="26FCFFBB" w:rsidR="00144197" w:rsidRPr="000E5F65" w:rsidRDefault="00144197" w:rsidP="000E5F65">
      <w:pPr>
        <w:spacing w:line="360" w:lineRule="auto"/>
        <w:jc w:val="both"/>
        <w:outlineLvl w:val="0"/>
        <w:rPr>
          <w:rFonts w:ascii="Verdana" w:hAnsi="Verdana"/>
          <w:color w:val="auto"/>
          <w:sz w:val="20"/>
          <w:szCs w:val="20"/>
        </w:rPr>
      </w:pPr>
      <w:r w:rsidRPr="000E5F65">
        <w:rPr>
          <w:rFonts w:ascii="Verdana" w:hAnsi="Verdana"/>
          <w:b/>
          <w:color w:val="auto"/>
          <w:sz w:val="20"/>
          <w:szCs w:val="20"/>
        </w:rPr>
        <w:t>Възложителят - ................</w:t>
      </w:r>
      <w:r w:rsidRPr="000E5F65">
        <w:rPr>
          <w:rFonts w:ascii="Verdana" w:hAnsi="Verdana"/>
          <w:color w:val="auto"/>
          <w:sz w:val="20"/>
          <w:szCs w:val="20"/>
        </w:rPr>
        <w:t xml:space="preserve">, представляван </w:t>
      </w:r>
      <w:r w:rsidRPr="000E5F65">
        <w:rPr>
          <w:rFonts w:ascii="Verdana" w:hAnsi="Verdana"/>
          <w:snapToGrid w:val="0"/>
          <w:color w:val="auto"/>
          <w:sz w:val="20"/>
          <w:szCs w:val="20"/>
        </w:rPr>
        <w:t>от ................. и .........................,</w:t>
      </w:r>
      <w:r w:rsidRPr="000E5F65">
        <w:rPr>
          <w:rFonts w:ascii="Verdana" w:hAnsi="Verdana"/>
          <w:b/>
          <w:snapToGrid w:val="0"/>
          <w:color w:val="auto"/>
          <w:sz w:val="20"/>
          <w:szCs w:val="20"/>
        </w:rPr>
        <w:t xml:space="preserve">  </w:t>
      </w:r>
      <w:r w:rsidRPr="000E5F65">
        <w:rPr>
          <w:rFonts w:ascii="Verdana" w:hAnsi="Verdana"/>
          <w:snapToGrid w:val="0"/>
          <w:color w:val="auto"/>
          <w:sz w:val="20"/>
          <w:szCs w:val="20"/>
        </w:rPr>
        <w:t>с</w:t>
      </w:r>
      <w:r w:rsidRPr="000E5F65">
        <w:rPr>
          <w:rFonts w:ascii="Verdana" w:hAnsi="Verdana"/>
          <w:color w:val="auto"/>
          <w:sz w:val="20"/>
          <w:szCs w:val="20"/>
        </w:rPr>
        <w:t>ъс седалище и адрес на управление: .......................,    ЕИК: .......................</w:t>
      </w:r>
    </w:p>
    <w:p w14:paraId="0452F2BB" w14:textId="77777777" w:rsidR="00144197" w:rsidRPr="000E5F65" w:rsidRDefault="00144197" w:rsidP="000E5F65">
      <w:pPr>
        <w:spacing w:line="360" w:lineRule="auto"/>
        <w:jc w:val="both"/>
        <w:outlineLvl w:val="0"/>
        <w:rPr>
          <w:rFonts w:ascii="Verdana" w:hAnsi="Verdana"/>
          <w:color w:val="auto"/>
          <w:sz w:val="20"/>
          <w:szCs w:val="20"/>
        </w:rPr>
      </w:pPr>
      <w:r w:rsidRPr="000E5F65">
        <w:rPr>
          <w:rFonts w:ascii="Verdana" w:hAnsi="Verdana"/>
          <w:color w:val="auto"/>
          <w:sz w:val="20"/>
          <w:szCs w:val="20"/>
        </w:rPr>
        <w:t>и</w:t>
      </w:r>
    </w:p>
    <w:p w14:paraId="7D36A8A7" w14:textId="77777777" w:rsidR="00144197" w:rsidRPr="000E5F65" w:rsidRDefault="00144197" w:rsidP="000E5F65">
      <w:pPr>
        <w:spacing w:line="360" w:lineRule="auto"/>
        <w:jc w:val="both"/>
        <w:rPr>
          <w:rFonts w:ascii="Verdana" w:hAnsi="Verdana"/>
          <w:color w:val="auto"/>
          <w:sz w:val="20"/>
          <w:szCs w:val="20"/>
        </w:rPr>
      </w:pPr>
      <w:r w:rsidRPr="000E5F65">
        <w:rPr>
          <w:rFonts w:ascii="Verdana" w:hAnsi="Verdana"/>
          <w:b/>
          <w:color w:val="auto"/>
          <w:sz w:val="20"/>
          <w:szCs w:val="20"/>
        </w:rPr>
        <w:t>Изпълнителят:</w:t>
      </w:r>
      <w:r w:rsidRPr="000E5F65">
        <w:rPr>
          <w:rFonts w:ascii="Verdana" w:hAnsi="Verdana"/>
          <w:color w:val="auto"/>
          <w:sz w:val="20"/>
          <w:szCs w:val="20"/>
        </w:rPr>
        <w:t xml:space="preserve"> .................................................................................................</w:t>
      </w:r>
    </w:p>
    <w:p w14:paraId="34F0FBC4" w14:textId="77777777" w:rsidR="00144197" w:rsidRPr="000E5F65" w:rsidRDefault="00144197" w:rsidP="000E5F65">
      <w:pPr>
        <w:spacing w:line="360" w:lineRule="auto"/>
        <w:jc w:val="both"/>
        <w:rPr>
          <w:rFonts w:ascii="Verdana" w:hAnsi="Verdana"/>
          <w:color w:val="auto"/>
          <w:sz w:val="20"/>
          <w:szCs w:val="20"/>
        </w:rPr>
      </w:pPr>
      <w:r w:rsidRPr="000E5F65">
        <w:rPr>
          <w:rFonts w:ascii="Verdana" w:hAnsi="Verdana"/>
          <w:color w:val="auto"/>
          <w:sz w:val="20"/>
          <w:szCs w:val="20"/>
        </w:rPr>
        <w:t xml:space="preserve">със седалище и адрес на управление:.................................................................,  </w:t>
      </w:r>
    </w:p>
    <w:p w14:paraId="1BF753AA" w14:textId="77777777" w:rsidR="00144197" w:rsidRPr="000E5F65" w:rsidRDefault="00144197" w:rsidP="000E5F65">
      <w:pPr>
        <w:spacing w:line="360" w:lineRule="auto"/>
        <w:jc w:val="both"/>
        <w:outlineLvl w:val="0"/>
        <w:rPr>
          <w:rFonts w:ascii="Verdana" w:hAnsi="Verdana"/>
          <w:color w:val="auto"/>
          <w:sz w:val="20"/>
          <w:szCs w:val="20"/>
        </w:rPr>
      </w:pPr>
      <w:r w:rsidRPr="000E5F65">
        <w:rPr>
          <w:rFonts w:ascii="Verdana" w:hAnsi="Verdana"/>
          <w:color w:val="auto"/>
          <w:sz w:val="20"/>
          <w:szCs w:val="20"/>
        </w:rPr>
        <w:t xml:space="preserve">Ид. № по ЗДДС ................................, ЕИК ………………………................, </w:t>
      </w:r>
    </w:p>
    <w:p w14:paraId="7A5162D7" w14:textId="77777777" w:rsidR="00144197" w:rsidRPr="000E5F65" w:rsidRDefault="00144197" w:rsidP="000E5F65">
      <w:pPr>
        <w:spacing w:line="360" w:lineRule="auto"/>
        <w:jc w:val="both"/>
        <w:outlineLvl w:val="0"/>
        <w:rPr>
          <w:rFonts w:ascii="Verdana" w:hAnsi="Verdana"/>
          <w:color w:val="auto"/>
          <w:sz w:val="20"/>
          <w:szCs w:val="20"/>
        </w:rPr>
      </w:pPr>
      <w:r w:rsidRPr="000E5F65">
        <w:rPr>
          <w:rFonts w:ascii="Verdana" w:hAnsi="Verdana"/>
          <w:color w:val="auto"/>
          <w:sz w:val="20"/>
          <w:szCs w:val="20"/>
        </w:rPr>
        <w:t>представлявано от ............................................, в качеството му на ……………….</w:t>
      </w:r>
    </w:p>
    <w:p w14:paraId="1F49DA41" w14:textId="77777777" w:rsidR="00144197" w:rsidRPr="000E5F65" w:rsidRDefault="00144197" w:rsidP="000E5F65">
      <w:pPr>
        <w:spacing w:line="360" w:lineRule="auto"/>
        <w:jc w:val="both"/>
        <w:rPr>
          <w:rFonts w:ascii="Verdana" w:hAnsi="Verdana"/>
          <w:b/>
          <w:color w:val="auto"/>
          <w:sz w:val="20"/>
          <w:szCs w:val="20"/>
        </w:rPr>
      </w:pPr>
      <w:r w:rsidRPr="000E5F65">
        <w:rPr>
          <w:rFonts w:ascii="Verdana" w:hAnsi="Verdana"/>
          <w:color w:val="auto"/>
          <w:sz w:val="20"/>
          <w:szCs w:val="20"/>
        </w:rPr>
        <w:t>се сключи настоящият договор за следното:</w:t>
      </w:r>
    </w:p>
    <w:p w14:paraId="6F46A4BC" w14:textId="77777777" w:rsidR="00144197" w:rsidRPr="000E5F65" w:rsidRDefault="00144197" w:rsidP="000E5F65">
      <w:pPr>
        <w:numPr>
          <w:ilvl w:val="8"/>
          <w:numId w:val="0"/>
        </w:numPr>
        <w:shd w:val="clear" w:color="auto" w:fill="FFFFFF"/>
        <w:tabs>
          <w:tab w:val="left" w:pos="0"/>
          <w:tab w:val="left" w:pos="142"/>
        </w:tabs>
        <w:autoSpaceDE w:val="0"/>
        <w:autoSpaceDN w:val="0"/>
        <w:adjustRightInd w:val="0"/>
        <w:spacing w:line="360" w:lineRule="auto"/>
        <w:ind w:firstLineChars="200" w:firstLine="402"/>
        <w:jc w:val="both"/>
        <w:rPr>
          <w:rFonts w:ascii="Verdana" w:hAnsi="Verdana" w:cs="Times New Roman"/>
          <w:b/>
          <w:bCs/>
          <w:color w:val="auto"/>
          <w:sz w:val="20"/>
          <w:szCs w:val="20"/>
        </w:rPr>
      </w:pPr>
    </w:p>
    <w:p w14:paraId="03983F7E" w14:textId="77777777" w:rsidR="000E5F65" w:rsidRPr="000E5F65" w:rsidRDefault="000E5F65" w:rsidP="000E5F65">
      <w:pPr>
        <w:widowControl/>
        <w:spacing w:line="360" w:lineRule="auto"/>
        <w:jc w:val="center"/>
        <w:outlineLvl w:val="0"/>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І. ПРЕДМЕТ НА ДОГОВОРА</w:t>
      </w:r>
    </w:p>
    <w:p w14:paraId="02C87D46" w14:textId="6D61377B" w:rsidR="000E5F65" w:rsidRPr="000E5F65" w:rsidRDefault="000E5F65" w:rsidP="000E5F65">
      <w:pPr>
        <w:widowControl/>
        <w:spacing w:line="360" w:lineRule="auto"/>
        <w:jc w:val="both"/>
        <w:rPr>
          <w:rFonts w:ascii="Verdana" w:eastAsia="Batang" w:hAnsi="Verdana" w:cs="Times New Roman"/>
          <w:b/>
          <w:color w:val="auto"/>
          <w:sz w:val="20"/>
          <w:szCs w:val="20"/>
          <w:lang w:eastAsia="en-US"/>
        </w:rPr>
      </w:pPr>
      <w:r w:rsidRPr="000E5F65">
        <w:rPr>
          <w:rFonts w:ascii="Verdana" w:eastAsia="Batang" w:hAnsi="Verdana" w:cs="Times New Roman"/>
          <w:color w:val="auto"/>
          <w:sz w:val="20"/>
          <w:szCs w:val="20"/>
          <w:lang w:eastAsia="en-US"/>
        </w:rPr>
        <w:t xml:space="preserve">Чл. 1.  (1) ВЪЗЛОЖИТЕЛЯТ възлага, а ИЗПЪЛНИТЕЛЯТ приема да предоставя, срещу възнаграждение и при условията на този Договор, услуги, свързани с </w:t>
      </w:r>
      <w:r w:rsidRPr="000E5F65">
        <w:rPr>
          <w:rFonts w:ascii="Verdana" w:hAnsi="Verdana" w:cs="Times New Roman"/>
          <w:b/>
          <w:bCs/>
          <w:spacing w:val="2"/>
          <w:sz w:val="20"/>
          <w:szCs w:val="20"/>
          <w:lang w:bidi="bg-BG"/>
        </w:rPr>
        <w:t xml:space="preserve">изготвяне на доклад за съответствие на инвестиционен проект, извършване на строителен надзор и инвеститорски контрол </w:t>
      </w:r>
      <w:r w:rsidRPr="000E5F65">
        <w:rPr>
          <w:rFonts w:ascii="Verdana" w:eastAsia="Batang" w:hAnsi="Verdana" w:cs="Times New Roman"/>
          <w:color w:val="auto"/>
          <w:sz w:val="20"/>
          <w:szCs w:val="20"/>
          <w:lang w:eastAsia="en-US"/>
        </w:rPr>
        <w:t xml:space="preserve">, по смисъла на Закона за устройство на територията („ЗУТ“) и нормативните актове по неговото приложение, наричани за краткост „Услугите“: оценка за съответствие на инвестиционния проект, упражняване на строителен надзор </w:t>
      </w:r>
      <w:r w:rsidRPr="000E5F65">
        <w:rPr>
          <w:rFonts w:ascii="Verdana" w:hAnsi="Verdana" w:cs="Times New Roman"/>
          <w:bCs/>
          <w:spacing w:val="2"/>
          <w:sz w:val="20"/>
          <w:szCs w:val="20"/>
          <w:lang w:bidi="bg-BG"/>
        </w:rPr>
        <w:t>и инвеститорски контрол</w:t>
      </w:r>
      <w:r w:rsidRPr="000E5F65">
        <w:rPr>
          <w:rFonts w:ascii="Verdana" w:eastAsia="Batang" w:hAnsi="Verdana" w:cs="Times New Roman"/>
          <w:color w:val="auto"/>
          <w:sz w:val="20"/>
          <w:szCs w:val="20"/>
          <w:lang w:eastAsia="en-US"/>
        </w:rPr>
        <w:t xml:space="preserve">  при изпълнение на строеж: </w:t>
      </w:r>
      <w:r>
        <w:rPr>
          <w:rFonts w:ascii="Verdana" w:eastAsia="Batang" w:hAnsi="Verdana" w:cs="Times New Roman"/>
          <w:color w:val="auto"/>
          <w:sz w:val="20"/>
          <w:szCs w:val="20"/>
          <w:lang w:eastAsia="en-US"/>
        </w:rPr>
        <w:t>.......................</w:t>
      </w:r>
      <w:r w:rsidRPr="000E5F65">
        <w:rPr>
          <w:rFonts w:ascii="Verdana" w:eastAsia="Batang" w:hAnsi="Verdana" w:cs="Times New Roman"/>
          <w:color w:val="auto"/>
          <w:sz w:val="20"/>
          <w:szCs w:val="20"/>
          <w:lang w:eastAsia="en-US"/>
        </w:rPr>
        <w:t xml:space="preserve"> </w:t>
      </w:r>
      <w:r w:rsidRPr="000E5F65">
        <w:rPr>
          <w:rFonts w:ascii="Verdana" w:eastAsia="Batang" w:hAnsi="Verdana" w:cs="Times New Roman"/>
          <w:b/>
          <w:color w:val="auto"/>
          <w:sz w:val="20"/>
          <w:szCs w:val="20"/>
          <w:lang w:eastAsia="en-US"/>
        </w:rPr>
        <w:t>за следната обособена позиция:</w:t>
      </w:r>
    </w:p>
    <w:p w14:paraId="607A9841" w14:textId="77777777" w:rsidR="000E5F65" w:rsidRPr="000E5F65" w:rsidRDefault="000E5F65" w:rsidP="000E5F65">
      <w:pPr>
        <w:widowControl/>
        <w:spacing w:line="360" w:lineRule="auto"/>
        <w:ind w:firstLine="708"/>
        <w:jc w:val="both"/>
        <w:rPr>
          <w:rFonts w:ascii="Verdana" w:eastAsia="Batang" w:hAnsi="Verdana" w:cs="Times New Roman"/>
          <w:b/>
          <w:color w:val="auto"/>
          <w:sz w:val="20"/>
          <w:szCs w:val="20"/>
          <w:lang w:eastAsia="en-US"/>
        </w:rPr>
      </w:pPr>
      <w:r w:rsidRPr="000E5F65">
        <w:rPr>
          <w:rFonts w:ascii="Verdana" w:eastAsia="Batang" w:hAnsi="Verdana" w:cs="Times New Roman"/>
          <w:b/>
          <w:color w:val="auto"/>
          <w:sz w:val="20"/>
          <w:szCs w:val="20"/>
          <w:lang w:eastAsia="en-US"/>
        </w:rPr>
        <w:t>………………….. (* попълва се съответната обособена позиция)</w:t>
      </w:r>
    </w:p>
    <w:p w14:paraId="5A2FEDCD" w14:textId="77777777" w:rsidR="000E5F65" w:rsidRPr="000E5F65" w:rsidRDefault="000E5F65" w:rsidP="000E5F65">
      <w:pPr>
        <w:widowControl/>
        <w:spacing w:line="360" w:lineRule="auto"/>
        <w:ind w:firstLine="708"/>
        <w:jc w:val="both"/>
        <w:rPr>
          <w:rFonts w:ascii="Verdana" w:eastAsia="Batang" w:hAnsi="Verdana" w:cs="Times New Roman"/>
          <w:b/>
          <w:color w:val="FF0000"/>
          <w:sz w:val="20"/>
          <w:szCs w:val="20"/>
          <w:lang w:val="en-US" w:eastAsia="en-US"/>
        </w:rPr>
      </w:pPr>
      <w:r w:rsidRPr="000E5F65">
        <w:rPr>
          <w:rFonts w:ascii="Verdana" w:eastAsia="Batang" w:hAnsi="Verdana" w:cs="Times New Roman"/>
          <w:color w:val="auto"/>
          <w:sz w:val="20"/>
          <w:szCs w:val="20"/>
          <w:lang w:eastAsia="en-US"/>
        </w:rPr>
        <w:lastRenderedPageBreak/>
        <w:t>съгласно Техническите спецификации (Приложение 1), съгласно Техническата оферта (Приложение 2) и Ценовата оферта (Приложение 3), неразделна част от настоящия договор.</w:t>
      </w:r>
    </w:p>
    <w:p w14:paraId="23A5465B" w14:textId="7C1F4AA7" w:rsidR="00C02C13" w:rsidRDefault="000E5F65" w:rsidP="00C02C13">
      <w:pPr>
        <w:spacing w:line="360" w:lineRule="auto"/>
        <w:jc w:val="both"/>
        <w:rPr>
          <w:rFonts w:ascii="Verdana" w:eastAsia="Courier New" w:hAnsi="Verdana" w:cs="Verdana"/>
          <w:b/>
          <w:sz w:val="20"/>
          <w:szCs w:val="20"/>
          <w:lang w:val="az-Cyrl-AZ"/>
        </w:rPr>
      </w:pPr>
      <w:r w:rsidRPr="00C02C13">
        <w:rPr>
          <w:rFonts w:ascii="Verdana" w:eastAsia="Batang" w:hAnsi="Verdana" w:cs="Times New Roman"/>
          <w:color w:val="auto"/>
          <w:sz w:val="20"/>
          <w:szCs w:val="20"/>
          <w:lang w:eastAsia="en-US"/>
        </w:rPr>
        <w:t>(2)</w:t>
      </w:r>
      <w:r w:rsidRPr="000E5F65">
        <w:rPr>
          <w:rFonts w:ascii="Verdana" w:eastAsia="Courier New" w:hAnsi="Verdana" w:cs="Verdana"/>
          <w:b/>
          <w:sz w:val="20"/>
          <w:szCs w:val="20"/>
          <w:lang w:val="az-Cyrl-AZ"/>
        </w:rPr>
        <w:t xml:space="preserve"> </w:t>
      </w:r>
      <w:r w:rsidR="00C02C13">
        <w:rPr>
          <w:rFonts w:ascii="Verdana" w:eastAsia="Courier New" w:hAnsi="Verdana" w:cs="Verdana"/>
          <w:b/>
          <w:sz w:val="20"/>
          <w:szCs w:val="20"/>
          <w:lang w:val="az-Cyrl-AZ"/>
        </w:rPr>
        <w:t>При изпълнение на договора следва да се извърши:</w:t>
      </w:r>
    </w:p>
    <w:p w14:paraId="2C5BE687" w14:textId="1688E07C" w:rsidR="00C02C13" w:rsidRPr="000E5F65" w:rsidRDefault="00C02C13" w:rsidP="00C02C13">
      <w:pPr>
        <w:spacing w:line="360" w:lineRule="auto"/>
        <w:jc w:val="both"/>
        <w:rPr>
          <w:rFonts w:ascii="Verdana" w:hAnsi="Verdana" w:cs="Verdana"/>
          <w:color w:val="auto"/>
          <w:sz w:val="20"/>
          <w:szCs w:val="20"/>
        </w:rPr>
      </w:pPr>
      <w:r w:rsidRPr="000E5F65">
        <w:rPr>
          <w:rFonts w:ascii="Verdana" w:hAnsi="Verdana" w:cs="Verdana"/>
          <w:color w:val="auto"/>
          <w:sz w:val="20"/>
          <w:szCs w:val="20"/>
        </w:rPr>
        <w:t>ДЕЙНОСТ 1 : Изготвяне на доклад за съответствие на инвестиционен проект във фаза „Работен проект”, предоставен от Възложителя в съответствие с изискванията на чл. 142, ал.5 от ЗУТ.</w:t>
      </w:r>
    </w:p>
    <w:p w14:paraId="5CA79252" w14:textId="77777777" w:rsidR="00C02C13" w:rsidRPr="000E5F65" w:rsidRDefault="00C02C13" w:rsidP="00C02C13">
      <w:pPr>
        <w:spacing w:line="360" w:lineRule="auto"/>
        <w:jc w:val="both"/>
        <w:rPr>
          <w:rFonts w:ascii="Verdana" w:hAnsi="Verdana" w:cs="Verdana"/>
          <w:color w:val="auto"/>
          <w:sz w:val="20"/>
          <w:szCs w:val="20"/>
          <w:lang w:val="en-US"/>
        </w:rPr>
      </w:pPr>
      <w:r w:rsidRPr="000E5F65">
        <w:rPr>
          <w:rFonts w:ascii="Verdana" w:hAnsi="Verdana" w:cs="Verdana"/>
          <w:color w:val="auto"/>
          <w:sz w:val="20"/>
          <w:szCs w:val="20"/>
        </w:rPr>
        <w:t>ДЕЙНОСТ 2: Комплексна консултантска услуга (строителен надзор и инвеститорски контрол)</w:t>
      </w:r>
    </w:p>
    <w:p w14:paraId="79288477" w14:textId="77777777" w:rsidR="00C02C13" w:rsidRDefault="00C02C13" w:rsidP="000E5F65">
      <w:pPr>
        <w:widowControl/>
        <w:spacing w:line="360" w:lineRule="auto"/>
        <w:jc w:val="both"/>
        <w:rPr>
          <w:rFonts w:ascii="Verdana" w:eastAsia="Courier New" w:hAnsi="Verdana" w:cs="Verdana"/>
          <w:b/>
          <w:sz w:val="20"/>
          <w:szCs w:val="20"/>
          <w:lang w:val="az-Cyrl-AZ"/>
        </w:rPr>
      </w:pPr>
    </w:p>
    <w:p w14:paraId="7BC2A96F" w14:textId="14B7169A" w:rsidR="000E5F65" w:rsidRPr="000E5F65" w:rsidRDefault="00C02C13" w:rsidP="000E5F65">
      <w:pPr>
        <w:widowControl/>
        <w:spacing w:line="360" w:lineRule="auto"/>
        <w:jc w:val="both"/>
        <w:rPr>
          <w:rFonts w:ascii="Verdana" w:eastAsia="Batang" w:hAnsi="Verdana" w:cs="Times New Roman"/>
          <w:color w:val="auto"/>
          <w:sz w:val="20"/>
          <w:szCs w:val="20"/>
          <w:lang w:eastAsia="en-US"/>
        </w:rPr>
      </w:pPr>
      <w:r>
        <w:rPr>
          <w:rFonts w:ascii="Verdana" w:eastAsia="Courier New" w:hAnsi="Verdana" w:cs="Verdana"/>
          <w:b/>
          <w:sz w:val="20"/>
          <w:szCs w:val="20"/>
          <w:lang w:val="az-Cyrl-AZ"/>
        </w:rPr>
        <w:t>(3)</w:t>
      </w:r>
      <w:r w:rsidR="000E5F65" w:rsidRPr="000E5F65">
        <w:rPr>
          <w:rFonts w:ascii="Verdana" w:eastAsia="Courier New" w:hAnsi="Verdana" w:cs="Verdana"/>
          <w:b/>
          <w:sz w:val="20"/>
          <w:szCs w:val="20"/>
          <w:lang w:val="az-Cyrl-AZ"/>
        </w:rPr>
        <w:t>Контрол по изпълнение:</w:t>
      </w:r>
      <w:r w:rsidR="000E5F65" w:rsidRPr="000E5F65">
        <w:rPr>
          <w:rFonts w:ascii="Verdana" w:eastAsia="Times New Roman" w:hAnsi="Verdana" w:cs="Verdana"/>
          <w:b/>
          <w:bCs/>
          <w:sz w:val="20"/>
          <w:szCs w:val="20"/>
        </w:rPr>
        <w:t xml:space="preserve">  </w:t>
      </w:r>
      <w:r w:rsidR="000E5F65" w:rsidRPr="000E5F65">
        <w:rPr>
          <w:rFonts w:ascii="Verdana" w:eastAsia="Times New Roman" w:hAnsi="Verdana" w:cs="Times New Roman"/>
          <w:sz w:val="20"/>
          <w:szCs w:val="20"/>
        </w:rPr>
        <w:t>се осъществява от длъжностно лице определено от Възложителя</w:t>
      </w:r>
    </w:p>
    <w:p w14:paraId="75EB10F7" w14:textId="77777777" w:rsidR="000E5F65" w:rsidRPr="000E5F65" w:rsidRDefault="000E5F65" w:rsidP="000E5F65">
      <w:pPr>
        <w:widowControl/>
        <w:spacing w:line="360" w:lineRule="auto"/>
        <w:jc w:val="center"/>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II. ЦЕНА</w:t>
      </w:r>
    </w:p>
    <w:p w14:paraId="55F6C77E" w14:textId="77777777" w:rsidR="000E5F65" w:rsidRPr="000E5F65" w:rsidRDefault="000E5F65" w:rsidP="000E5F65">
      <w:pPr>
        <w:autoSpaceDE w:val="0"/>
        <w:autoSpaceDN w:val="0"/>
        <w:adjustRightInd w:val="0"/>
        <w:spacing w:after="120" w:line="360" w:lineRule="auto"/>
        <w:jc w:val="both"/>
        <w:outlineLvl w:val="0"/>
        <w:rPr>
          <w:rFonts w:ascii="Verdana" w:eastAsia="MS ??" w:hAnsi="Verdana" w:cs="Times New Roman"/>
          <w:color w:val="auto"/>
          <w:sz w:val="20"/>
          <w:szCs w:val="20"/>
          <w:lang w:eastAsia="en-US"/>
        </w:rPr>
      </w:pPr>
      <w:r w:rsidRPr="000E5F65">
        <w:rPr>
          <w:rFonts w:ascii="Verdana" w:eastAsia="Batang" w:hAnsi="Verdana" w:cs="Times New Roman"/>
          <w:color w:val="auto"/>
          <w:sz w:val="20"/>
          <w:szCs w:val="20"/>
          <w:lang w:eastAsia="en-US"/>
        </w:rPr>
        <w:t>Чл. 2. (1)  Общата стойност на договора е в размер на ..................... /цифром и словом/ лева без ДДС, съгласно Ценовата оферта на ИЗПЪЛНИТЕЛЯ, неразделна част от настоящия договор,</w:t>
      </w:r>
      <w:r w:rsidRPr="000E5F65">
        <w:rPr>
          <w:rFonts w:ascii="Verdana" w:eastAsia="MS ??" w:hAnsi="Verdana" w:cs="Times New Roman"/>
          <w:color w:val="auto"/>
          <w:sz w:val="20"/>
          <w:szCs w:val="20"/>
          <w:lang w:eastAsia="en-US"/>
        </w:rPr>
        <w:t xml:space="preserve"> от които:</w:t>
      </w:r>
    </w:p>
    <w:p w14:paraId="77501F09" w14:textId="33596272" w:rsidR="000E5F65" w:rsidRPr="000E5F65" w:rsidRDefault="000E5F65" w:rsidP="000E5F65">
      <w:pPr>
        <w:autoSpaceDE w:val="0"/>
        <w:autoSpaceDN w:val="0"/>
        <w:adjustRightInd w:val="0"/>
        <w:spacing w:after="120" w:line="360" w:lineRule="auto"/>
        <w:jc w:val="both"/>
        <w:outlineLvl w:val="0"/>
        <w:rPr>
          <w:rFonts w:ascii="Verdana" w:hAnsi="Verdana" w:cs="Times New Roman"/>
          <w:b/>
          <w:color w:val="auto"/>
          <w:sz w:val="20"/>
          <w:szCs w:val="20"/>
          <w:vertAlign w:val="superscript"/>
          <w:lang w:eastAsia="en-US"/>
        </w:rPr>
      </w:pPr>
      <w:r w:rsidRPr="000E5F65">
        <w:rPr>
          <w:rFonts w:ascii="Verdana" w:hAnsi="Verdana"/>
          <w:sz w:val="20"/>
          <w:szCs w:val="20"/>
        </w:rPr>
        <w:t>-изготвяне на оценка на съответствие на инвестиционен проект-</w:t>
      </w:r>
      <w:r w:rsidRPr="000E5F65">
        <w:rPr>
          <w:rFonts w:ascii="Verdana" w:eastAsia="Batang" w:hAnsi="Verdana" w:cs="Times New Roman"/>
          <w:color w:val="auto"/>
          <w:sz w:val="20"/>
          <w:szCs w:val="20"/>
          <w:lang w:eastAsia="en-US"/>
        </w:rPr>
        <w:t xml:space="preserve">..................... /цифром и словом/ лева без ДДС </w:t>
      </w:r>
      <w:r>
        <w:rPr>
          <w:rFonts w:ascii="Verdana" w:eastAsia="Batang" w:hAnsi="Verdana" w:cs="Times New Roman"/>
          <w:color w:val="auto"/>
          <w:sz w:val="20"/>
          <w:szCs w:val="20"/>
          <w:lang w:eastAsia="en-US"/>
        </w:rPr>
        <w:t xml:space="preserve"> </w:t>
      </w:r>
    </w:p>
    <w:p w14:paraId="57C39C8C" w14:textId="50E76C15" w:rsidR="000E5F65" w:rsidRPr="000E5F65" w:rsidRDefault="000E5F65" w:rsidP="000E5F65">
      <w:pPr>
        <w:autoSpaceDE w:val="0"/>
        <w:autoSpaceDN w:val="0"/>
        <w:adjustRightInd w:val="0"/>
        <w:spacing w:after="120" w:line="360" w:lineRule="auto"/>
        <w:jc w:val="both"/>
        <w:outlineLvl w:val="0"/>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w:t>
      </w:r>
      <w:r w:rsidRPr="000E5F65">
        <w:rPr>
          <w:rFonts w:ascii="Verdana" w:eastAsia="Times New Roman" w:hAnsi="Verdana" w:cs="Times New Roman"/>
          <w:color w:val="auto"/>
          <w:sz w:val="20"/>
          <w:szCs w:val="20"/>
          <w:lang w:eastAsia="en-US"/>
        </w:rPr>
        <w:t xml:space="preserve"> </w:t>
      </w:r>
      <w:r w:rsidRPr="000E5F65">
        <w:rPr>
          <w:rFonts w:ascii="Verdana" w:hAnsi="Verdana"/>
          <w:sz w:val="20"/>
          <w:szCs w:val="20"/>
        </w:rPr>
        <w:t>упражняване на функциите на строителен надзор-</w:t>
      </w:r>
      <w:r w:rsidRPr="000E5F65">
        <w:rPr>
          <w:rFonts w:ascii="Verdana" w:eastAsia="Batang" w:hAnsi="Verdana" w:cs="Times New Roman"/>
          <w:color w:val="auto"/>
          <w:sz w:val="20"/>
          <w:szCs w:val="20"/>
          <w:lang w:eastAsia="en-US"/>
        </w:rPr>
        <w:t xml:space="preserve">..................... /цифром и словом/ лева без ДДС </w:t>
      </w:r>
      <w:r>
        <w:rPr>
          <w:rFonts w:ascii="Verdana" w:eastAsia="Batang" w:hAnsi="Verdana" w:cs="Times New Roman"/>
          <w:color w:val="auto"/>
          <w:sz w:val="20"/>
          <w:szCs w:val="20"/>
          <w:lang w:eastAsia="en-US"/>
        </w:rPr>
        <w:t xml:space="preserve"> </w:t>
      </w:r>
    </w:p>
    <w:p w14:paraId="06597F81" w14:textId="42CE0C90" w:rsidR="000E5F65" w:rsidRPr="000E5F65" w:rsidRDefault="000E5F65" w:rsidP="000E5F65">
      <w:pPr>
        <w:autoSpaceDE w:val="0"/>
        <w:autoSpaceDN w:val="0"/>
        <w:adjustRightInd w:val="0"/>
        <w:spacing w:after="120" w:line="360" w:lineRule="auto"/>
        <w:jc w:val="both"/>
        <w:outlineLvl w:val="0"/>
        <w:rPr>
          <w:rFonts w:ascii="Verdana" w:eastAsia="Batang" w:hAnsi="Verdana" w:cs="Times New Roman"/>
          <w:color w:val="auto"/>
          <w:sz w:val="20"/>
          <w:szCs w:val="20"/>
          <w:lang w:eastAsia="en-US"/>
        </w:rPr>
      </w:pPr>
      <w:r w:rsidRPr="000E5F65">
        <w:rPr>
          <w:rFonts w:ascii="Verdana" w:eastAsia="Times New Roman" w:hAnsi="Verdana" w:cs="Times New Roman"/>
          <w:color w:val="auto"/>
          <w:sz w:val="20"/>
          <w:szCs w:val="20"/>
          <w:lang w:eastAsia="en-US"/>
        </w:rPr>
        <w:t>-</w:t>
      </w:r>
      <w:r w:rsidRPr="000E5F65">
        <w:rPr>
          <w:rFonts w:ascii="Verdana" w:hAnsi="Verdana"/>
          <w:sz w:val="20"/>
          <w:szCs w:val="20"/>
        </w:rPr>
        <w:t xml:space="preserve"> упражняване на функциите на </w:t>
      </w:r>
      <w:r w:rsidRPr="000E5F65">
        <w:rPr>
          <w:rFonts w:ascii="Verdana" w:hAnsi="Verdana" w:cs="Verdana"/>
          <w:color w:val="auto"/>
          <w:sz w:val="20"/>
          <w:szCs w:val="20"/>
        </w:rPr>
        <w:t>инвеститорски контрол</w:t>
      </w:r>
      <w:r w:rsidRPr="000E5F65">
        <w:rPr>
          <w:rFonts w:ascii="Verdana" w:hAnsi="Verdana"/>
          <w:sz w:val="20"/>
          <w:szCs w:val="20"/>
        </w:rPr>
        <w:t>-</w:t>
      </w:r>
      <w:r w:rsidRPr="000E5F65">
        <w:rPr>
          <w:rFonts w:ascii="Verdana" w:eastAsia="Batang" w:hAnsi="Verdana" w:cs="Times New Roman"/>
          <w:color w:val="auto"/>
          <w:sz w:val="20"/>
          <w:szCs w:val="20"/>
          <w:lang w:eastAsia="en-US"/>
        </w:rPr>
        <w:t xml:space="preserve">..................... /цифром и словом/ лева без ДДС </w:t>
      </w:r>
      <w:r>
        <w:rPr>
          <w:rFonts w:ascii="Verdana" w:eastAsia="Batang" w:hAnsi="Verdana" w:cs="Times New Roman"/>
          <w:color w:val="auto"/>
          <w:sz w:val="20"/>
          <w:szCs w:val="20"/>
          <w:lang w:eastAsia="en-US"/>
        </w:rPr>
        <w:t xml:space="preserve"> </w:t>
      </w:r>
    </w:p>
    <w:p w14:paraId="327D26C5"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 Цената по предходната алинея е за цялостно извършване на дейностите, включени в предмета на поръчката, включително разходи за труд, извънреден труд, материали, логистика, командировки и всички други присъщи разходи, не упоменати по-горе, включително печалба за ИЗПЪЛНИТЕЛЯ.</w:t>
      </w:r>
    </w:p>
    <w:p w14:paraId="0645222C" w14:textId="77777777" w:rsidR="000E5F65" w:rsidRPr="000E5F65" w:rsidRDefault="000E5F65" w:rsidP="000E5F65">
      <w:pPr>
        <w:widowControl/>
        <w:spacing w:line="360" w:lineRule="auto"/>
        <w:jc w:val="both"/>
        <w:rPr>
          <w:rFonts w:ascii="Verdana" w:eastAsia="Batang" w:hAnsi="Verdana" w:cs="Times New Roman"/>
          <w:color w:val="auto"/>
          <w:sz w:val="20"/>
          <w:szCs w:val="20"/>
          <w:lang w:val="en-US" w:eastAsia="en-US"/>
        </w:rPr>
      </w:pPr>
      <w:r w:rsidRPr="000E5F65">
        <w:rPr>
          <w:rFonts w:ascii="Verdana" w:eastAsia="Batang" w:hAnsi="Verdana" w:cs="Times New Roman"/>
          <w:color w:val="auto"/>
          <w:sz w:val="20"/>
          <w:szCs w:val="20"/>
          <w:lang w:eastAsia="en-US"/>
        </w:rPr>
        <w:t>(3)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11922353" w14:textId="7EF29748" w:rsidR="000E5F65" w:rsidRDefault="000E5F65" w:rsidP="000E5F65">
      <w:pPr>
        <w:spacing w:line="360" w:lineRule="auto"/>
        <w:jc w:val="both"/>
        <w:rPr>
          <w:rFonts w:ascii="Verdana" w:eastAsia="Times New Roman" w:hAnsi="Verdana" w:cs="Times New Roman"/>
          <w:sz w:val="20"/>
          <w:szCs w:val="20"/>
        </w:rPr>
      </w:pPr>
      <w:r>
        <w:rPr>
          <w:rFonts w:ascii="Verdana" w:eastAsia="Times New Roman" w:hAnsi="Verdana" w:cs="Times New Roman"/>
          <w:b/>
          <w:sz w:val="20"/>
          <w:szCs w:val="20"/>
        </w:rPr>
        <w:t>(4)</w:t>
      </w:r>
      <w:r w:rsidRPr="000E5F65">
        <w:rPr>
          <w:rFonts w:ascii="Verdana" w:eastAsia="Times New Roman" w:hAnsi="Verdana" w:cs="Times New Roman"/>
          <w:b/>
          <w:sz w:val="20"/>
          <w:szCs w:val="20"/>
        </w:rPr>
        <w:t>Финансирането за изпълнение на поръчката</w:t>
      </w:r>
      <w:r w:rsidRPr="000E5F65">
        <w:rPr>
          <w:rFonts w:ascii="Verdana" w:eastAsia="Times New Roman" w:hAnsi="Verdana" w:cs="Times New Roman"/>
          <w:sz w:val="20"/>
          <w:szCs w:val="20"/>
        </w:rPr>
        <w:t xml:space="preserve"> ще се осъществява от целеви средства или други средства.</w:t>
      </w:r>
    </w:p>
    <w:p w14:paraId="322E2FEE" w14:textId="3CC4D8E5" w:rsidR="000E5F65" w:rsidRPr="000E5F65" w:rsidRDefault="000E5F65" w:rsidP="000E5F65">
      <w:pPr>
        <w:spacing w:line="360" w:lineRule="auto"/>
        <w:jc w:val="both"/>
        <w:rPr>
          <w:rFonts w:ascii="Verdana" w:eastAsia="Times New Roman" w:hAnsi="Verdana" w:cs="Times New Roman"/>
          <w:i/>
          <w:sz w:val="20"/>
          <w:szCs w:val="20"/>
        </w:rPr>
      </w:pPr>
      <w:r w:rsidRPr="000E5F65">
        <w:rPr>
          <w:rFonts w:ascii="Verdana" w:eastAsia="Times New Roman" w:hAnsi="Verdana" w:cs="Times New Roman"/>
          <w:i/>
          <w:sz w:val="20"/>
          <w:szCs w:val="20"/>
        </w:rPr>
        <w:t>(5)</w:t>
      </w:r>
      <w:r w:rsidRPr="000E5F65">
        <w:rPr>
          <w:rFonts w:ascii="Verdana" w:hAnsi="Verdana" w:cs="Verdana"/>
          <w:i/>
          <w:color w:val="auto"/>
          <w:sz w:val="20"/>
          <w:szCs w:val="20"/>
        </w:rPr>
        <w:t xml:space="preserve"> Към датата на откриване на настоящата процедура липсва осигурено финансиране.</w:t>
      </w:r>
    </w:p>
    <w:p w14:paraId="30F1979A" w14:textId="77777777" w:rsidR="000E5F65" w:rsidRPr="000E5F65" w:rsidRDefault="000E5F65" w:rsidP="000E5F65">
      <w:pPr>
        <w:spacing w:line="360" w:lineRule="auto"/>
        <w:ind w:firstLine="567"/>
        <w:jc w:val="both"/>
        <w:rPr>
          <w:rFonts w:ascii="Verdana" w:eastAsia="Microsoft Sans Serif" w:hAnsi="Verdana" w:cs="Times New Roman"/>
          <w:i/>
          <w:sz w:val="20"/>
          <w:szCs w:val="20"/>
          <w:lang w:val="ru-RU" w:eastAsia="en-US" w:bidi="bg-BG"/>
        </w:rPr>
      </w:pPr>
      <w:r w:rsidRPr="000E5F65">
        <w:rPr>
          <w:rFonts w:ascii="Verdana" w:eastAsia="Microsoft Sans Serif" w:hAnsi="Verdana" w:cs="Times New Roman"/>
          <w:i/>
          <w:sz w:val="20"/>
          <w:szCs w:val="20"/>
          <w:lang w:eastAsia="en-US" w:bidi="bg-BG"/>
        </w:rPr>
        <w:t xml:space="preserve">В случай, че Възложителят не осигури финансиране за настоящата обществена поръчка, всяка от страните по договора може да поиска прекратяването му след </w:t>
      </w:r>
      <w:r w:rsidRPr="000E5F65">
        <w:rPr>
          <w:rFonts w:ascii="Verdana" w:eastAsia="Microsoft Sans Serif" w:hAnsi="Verdana" w:cs="Times New Roman"/>
          <w:i/>
          <w:sz w:val="20"/>
          <w:szCs w:val="20"/>
          <w:lang w:eastAsia="en-US" w:bidi="bg-BG"/>
        </w:rPr>
        <w:lastRenderedPageBreak/>
        <w:t xml:space="preserve">изтичане на тримесечен срок от сключването му, съгласно чл. 114 от ЗОП. </w:t>
      </w:r>
    </w:p>
    <w:p w14:paraId="21AD5F63" w14:textId="5BDC7B0A" w:rsidR="00C02C13" w:rsidRPr="00C02C13" w:rsidRDefault="00C02C13" w:rsidP="00C02C13">
      <w:pPr>
        <w:spacing w:line="360" w:lineRule="auto"/>
        <w:jc w:val="both"/>
        <w:rPr>
          <w:rFonts w:ascii="Verdana" w:eastAsia="Times New Roman" w:hAnsi="Verdana" w:cs="Times New Roman"/>
          <w:b/>
          <w:i/>
          <w:sz w:val="20"/>
          <w:szCs w:val="20"/>
        </w:rPr>
      </w:pPr>
      <w:r w:rsidRPr="00C02C13">
        <w:rPr>
          <w:rFonts w:ascii="Verdana" w:eastAsia="Times New Roman" w:hAnsi="Verdana" w:cs="Times New Roman"/>
          <w:b/>
          <w:i/>
          <w:sz w:val="20"/>
          <w:szCs w:val="20"/>
        </w:rPr>
        <w:t xml:space="preserve">* Договорът </w:t>
      </w:r>
      <w:r>
        <w:rPr>
          <w:rFonts w:ascii="Verdana" w:eastAsia="Times New Roman" w:hAnsi="Verdana" w:cs="Times New Roman"/>
          <w:b/>
          <w:i/>
          <w:sz w:val="20"/>
          <w:szCs w:val="20"/>
        </w:rPr>
        <w:t xml:space="preserve"> </w:t>
      </w:r>
      <w:r w:rsidRPr="00C02C13">
        <w:rPr>
          <w:rFonts w:ascii="Verdana" w:eastAsia="Times New Roman" w:hAnsi="Verdana" w:cs="Times New Roman"/>
          <w:b/>
          <w:i/>
          <w:sz w:val="20"/>
          <w:szCs w:val="20"/>
        </w:rPr>
        <w:t xml:space="preserve"> ще влезе в сила след осигуряване на финансиране. </w:t>
      </w:r>
    </w:p>
    <w:p w14:paraId="3BA29A58" w14:textId="15D2802F" w:rsidR="000E5F65" w:rsidRPr="000E5F65" w:rsidRDefault="000E5F65" w:rsidP="000E5F65">
      <w:pPr>
        <w:spacing w:line="360" w:lineRule="auto"/>
        <w:jc w:val="both"/>
        <w:rPr>
          <w:rFonts w:ascii="Verdana" w:eastAsia="Times New Roman" w:hAnsi="Verdana" w:cs="Times New Roman"/>
          <w:sz w:val="20"/>
          <w:szCs w:val="20"/>
        </w:rPr>
      </w:pPr>
    </w:p>
    <w:p w14:paraId="5F016037" w14:textId="77777777" w:rsidR="000E5F65" w:rsidRPr="000E5F65" w:rsidRDefault="000E5F65" w:rsidP="000E5F65">
      <w:pPr>
        <w:widowControl/>
        <w:spacing w:line="360" w:lineRule="auto"/>
        <w:jc w:val="both"/>
        <w:rPr>
          <w:rFonts w:ascii="Verdana" w:eastAsia="Batang" w:hAnsi="Verdana" w:cs="Times New Roman"/>
          <w:color w:val="auto"/>
          <w:sz w:val="20"/>
          <w:szCs w:val="20"/>
          <w:lang w:val="en-US" w:eastAsia="en-US"/>
        </w:rPr>
      </w:pPr>
    </w:p>
    <w:p w14:paraId="52D50741" w14:textId="77777777" w:rsidR="000E5F65" w:rsidRPr="000E5F65" w:rsidRDefault="000E5F65" w:rsidP="000E5F65">
      <w:pPr>
        <w:widowControl/>
        <w:spacing w:line="360" w:lineRule="auto"/>
        <w:jc w:val="center"/>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ІІІ. НАЧИН НА ПЛАЩАНЕ</w:t>
      </w:r>
    </w:p>
    <w:p w14:paraId="51842A52"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Чл. 3. (1) ВЪЗЛОЖИТЕЛЯТ заплаща цената по чл. 2, ал. 1, както следва:</w:t>
      </w:r>
    </w:p>
    <w:p w14:paraId="287BD14A" w14:textId="77777777" w:rsidR="00C02C13" w:rsidRPr="000E5F65" w:rsidRDefault="00C02C13" w:rsidP="00C02C13">
      <w:pPr>
        <w:widowControl/>
        <w:spacing w:before="120" w:after="120" w:line="360" w:lineRule="auto"/>
        <w:jc w:val="both"/>
        <w:rPr>
          <w:rFonts w:ascii="Verdana" w:eastAsia="Times New Roman" w:hAnsi="Verdana" w:cs="Times New Roman"/>
          <w:color w:val="auto"/>
          <w:sz w:val="20"/>
          <w:szCs w:val="20"/>
        </w:rPr>
      </w:pPr>
      <w:r w:rsidRPr="000E5F65">
        <w:rPr>
          <w:rFonts w:ascii="Verdana" w:hAnsi="Verdana" w:cs="Verdana"/>
          <w:b/>
          <w:color w:val="auto"/>
          <w:sz w:val="20"/>
          <w:szCs w:val="20"/>
        </w:rPr>
        <w:t xml:space="preserve">1.За изготвяне на доклад за съответствие на инвестиционен проект </w:t>
      </w:r>
      <w:r w:rsidRPr="000E5F65">
        <w:rPr>
          <w:rFonts w:ascii="Verdana" w:hAnsi="Verdana" w:cs="Verdana"/>
          <w:color w:val="auto"/>
          <w:sz w:val="20"/>
          <w:szCs w:val="20"/>
        </w:rPr>
        <w:t xml:space="preserve">- </w:t>
      </w:r>
      <w:r w:rsidRPr="000E5F65">
        <w:rPr>
          <w:rFonts w:ascii="Verdana" w:eastAsia="Times New Roman" w:hAnsi="Verdana" w:cs="Times New Roman"/>
          <w:color w:val="auto"/>
          <w:sz w:val="20"/>
          <w:szCs w:val="20"/>
        </w:rPr>
        <w:t xml:space="preserve">в срок до 30 (тридесет) календарни дни от окончателно приемане на доклада и представена фактура </w:t>
      </w:r>
    </w:p>
    <w:p w14:paraId="3118D9D4" w14:textId="77777777" w:rsidR="00C02C13" w:rsidRPr="000E5F65" w:rsidRDefault="00C02C13" w:rsidP="00C02C13">
      <w:pPr>
        <w:widowControl/>
        <w:spacing w:before="120" w:after="120" w:line="360" w:lineRule="auto"/>
        <w:jc w:val="both"/>
        <w:rPr>
          <w:rFonts w:ascii="Verdana" w:eastAsia="Times New Roman" w:hAnsi="Verdana" w:cs="Times New Roman"/>
          <w:color w:val="auto"/>
          <w:sz w:val="20"/>
          <w:szCs w:val="20"/>
          <w:lang w:val="ru-RU"/>
        </w:rPr>
      </w:pPr>
      <w:r w:rsidRPr="000E5F65">
        <w:rPr>
          <w:rFonts w:ascii="Verdana" w:eastAsia="Times New Roman" w:hAnsi="Verdana" w:cs="Times New Roman"/>
          <w:b/>
          <w:bCs/>
          <w:iCs/>
          <w:color w:val="auto"/>
          <w:sz w:val="20"/>
          <w:szCs w:val="20"/>
        </w:rPr>
        <w:t xml:space="preserve">2. За </w:t>
      </w:r>
      <w:r w:rsidRPr="000E5F65">
        <w:rPr>
          <w:rFonts w:ascii="Verdana" w:hAnsi="Verdana" w:cs="Verdana"/>
          <w:b/>
          <w:color w:val="auto"/>
          <w:sz w:val="20"/>
          <w:szCs w:val="20"/>
        </w:rPr>
        <w:t>строителен надзор</w:t>
      </w:r>
      <w:r w:rsidRPr="000E5F65">
        <w:rPr>
          <w:rFonts w:ascii="Verdana" w:hAnsi="Verdana" w:cs="Verdana"/>
          <w:color w:val="auto"/>
          <w:sz w:val="20"/>
          <w:szCs w:val="20"/>
        </w:rPr>
        <w:t xml:space="preserve"> – платимо </w:t>
      </w:r>
      <w:r w:rsidRPr="000E5F65">
        <w:rPr>
          <w:rFonts w:ascii="Verdana" w:eastAsia="Times New Roman" w:hAnsi="Verdana" w:cs="Times New Roman"/>
          <w:color w:val="auto"/>
          <w:sz w:val="20"/>
          <w:szCs w:val="20"/>
        </w:rPr>
        <w:t xml:space="preserve">100 % от стойността на </w:t>
      </w:r>
      <w:r w:rsidRPr="000E5F65">
        <w:rPr>
          <w:rFonts w:ascii="Verdana" w:eastAsia="Times New Roman" w:hAnsi="Verdana" w:cs="Times New Roman"/>
          <w:bCs/>
          <w:iCs/>
          <w:color w:val="auto"/>
          <w:sz w:val="20"/>
          <w:szCs w:val="20"/>
        </w:rPr>
        <w:t xml:space="preserve">за </w:t>
      </w:r>
      <w:r w:rsidRPr="000E5F65">
        <w:rPr>
          <w:rFonts w:ascii="Verdana" w:hAnsi="Verdana" w:cs="Verdana"/>
          <w:color w:val="auto"/>
          <w:sz w:val="20"/>
          <w:szCs w:val="20"/>
        </w:rPr>
        <w:t>строителен надзор</w:t>
      </w:r>
      <w:r w:rsidRPr="000E5F65">
        <w:rPr>
          <w:rFonts w:ascii="Verdana" w:eastAsia="Times New Roman" w:hAnsi="Verdana" w:cs="Times New Roman"/>
          <w:color w:val="auto"/>
          <w:sz w:val="20"/>
          <w:szCs w:val="20"/>
        </w:rPr>
        <w:t>, след представяне на актуализирани технически паспорти и приемане и въвеждане на строежите в експлоатация, в срок до 30 (тридесет) календарни дни от датата на издаване на удостоверения за регистриране на въвеждането в експлоатация на обектите на възлагане и представяне на оригинална фактура за дължимата сума.</w:t>
      </w:r>
    </w:p>
    <w:p w14:paraId="21695A9B" w14:textId="77777777" w:rsidR="00C02C13" w:rsidRPr="000E5F65" w:rsidRDefault="00C02C13" w:rsidP="00C02C13">
      <w:pPr>
        <w:widowControl/>
        <w:spacing w:before="120" w:after="120" w:line="360" w:lineRule="auto"/>
        <w:jc w:val="both"/>
        <w:rPr>
          <w:rFonts w:ascii="Verdana" w:eastAsia="Times New Roman" w:hAnsi="Verdana" w:cs="Times New Roman"/>
          <w:color w:val="auto"/>
          <w:sz w:val="20"/>
          <w:szCs w:val="20"/>
          <w:lang w:val="ru-RU"/>
        </w:rPr>
      </w:pPr>
      <w:r w:rsidRPr="000E5F65">
        <w:rPr>
          <w:rFonts w:ascii="Verdana" w:eastAsia="Times New Roman" w:hAnsi="Verdana" w:cs="Times New Roman"/>
          <w:b/>
          <w:bCs/>
          <w:iCs/>
          <w:color w:val="auto"/>
          <w:sz w:val="20"/>
          <w:szCs w:val="20"/>
        </w:rPr>
        <w:t xml:space="preserve">3. За </w:t>
      </w:r>
      <w:r w:rsidRPr="000E5F65">
        <w:rPr>
          <w:rFonts w:ascii="Verdana" w:hAnsi="Verdana" w:cs="Verdana"/>
          <w:b/>
          <w:color w:val="auto"/>
          <w:sz w:val="20"/>
          <w:szCs w:val="20"/>
        </w:rPr>
        <w:t xml:space="preserve">инвеститорски контрол </w:t>
      </w:r>
      <w:r w:rsidRPr="000E5F65">
        <w:rPr>
          <w:rFonts w:ascii="Verdana" w:hAnsi="Verdana" w:cs="Verdana"/>
          <w:color w:val="auto"/>
          <w:sz w:val="20"/>
          <w:szCs w:val="20"/>
        </w:rPr>
        <w:t xml:space="preserve">– платимо </w:t>
      </w:r>
      <w:r w:rsidRPr="000E5F65">
        <w:rPr>
          <w:rFonts w:ascii="Verdana" w:eastAsia="Times New Roman" w:hAnsi="Verdana" w:cs="Times New Roman"/>
          <w:color w:val="auto"/>
          <w:sz w:val="20"/>
          <w:szCs w:val="20"/>
        </w:rPr>
        <w:t xml:space="preserve">100 % от стойността на </w:t>
      </w:r>
      <w:r w:rsidRPr="000E5F65">
        <w:rPr>
          <w:rFonts w:ascii="Verdana" w:eastAsia="Times New Roman" w:hAnsi="Verdana" w:cs="Times New Roman"/>
          <w:bCs/>
          <w:iCs/>
          <w:color w:val="auto"/>
          <w:sz w:val="20"/>
          <w:szCs w:val="20"/>
        </w:rPr>
        <w:t xml:space="preserve">за </w:t>
      </w:r>
      <w:r w:rsidRPr="000E5F65">
        <w:rPr>
          <w:rFonts w:ascii="Verdana" w:hAnsi="Verdana" w:cs="Verdana"/>
          <w:color w:val="auto"/>
          <w:sz w:val="20"/>
          <w:szCs w:val="20"/>
        </w:rPr>
        <w:t>инвеститорски контрол</w:t>
      </w:r>
      <w:r w:rsidRPr="000E5F65">
        <w:rPr>
          <w:rFonts w:ascii="Verdana" w:eastAsia="Times New Roman" w:hAnsi="Verdana" w:cs="Times New Roman"/>
          <w:color w:val="auto"/>
          <w:sz w:val="20"/>
          <w:szCs w:val="20"/>
        </w:rPr>
        <w:t>, след подписване на Акт Образец 15, в срок до 30 (тридесет) календарни дни от и представяне на оригинална фактура за дължимата сума.</w:t>
      </w:r>
    </w:p>
    <w:p w14:paraId="61C5B5D0" w14:textId="77777777" w:rsidR="00C02C13" w:rsidRPr="000E5F65" w:rsidRDefault="00C02C13" w:rsidP="00C02C13">
      <w:pPr>
        <w:spacing w:beforeLines="60" w:before="144" w:line="360" w:lineRule="auto"/>
        <w:jc w:val="both"/>
        <w:rPr>
          <w:rFonts w:ascii="Verdana" w:hAnsi="Verdana" w:cs="Verdana"/>
          <w:color w:val="auto"/>
          <w:sz w:val="20"/>
          <w:szCs w:val="20"/>
          <w:lang w:val="ru-RU"/>
        </w:rPr>
      </w:pPr>
      <w:r w:rsidRPr="000E5F65">
        <w:rPr>
          <w:rFonts w:ascii="Verdana" w:hAnsi="Verdana" w:cs="Verdana"/>
          <w:b/>
          <w:bCs/>
          <w:color w:val="auto"/>
          <w:sz w:val="20"/>
          <w:szCs w:val="20"/>
        </w:rPr>
        <w:t>4.</w:t>
      </w:r>
      <w:r w:rsidRPr="000E5F65">
        <w:rPr>
          <w:rFonts w:ascii="Verdana" w:hAnsi="Verdana" w:cs="Verdana"/>
          <w:color w:val="auto"/>
          <w:sz w:val="20"/>
          <w:szCs w:val="20"/>
          <w:lang w:val="ru-RU"/>
        </w:rPr>
        <w:t>Преведените авансово средства от Възложителя, но неусвоени от Изпълнителя, както и натрупаните лихви, глоби и неустойки в изпълнение на договора, подлежат на възстановяване от изпълнителя.</w:t>
      </w:r>
    </w:p>
    <w:p w14:paraId="21EDD9EA" w14:textId="77777777" w:rsidR="000E5F65" w:rsidRPr="000E5F65" w:rsidRDefault="000E5F65" w:rsidP="000E5F65">
      <w:pPr>
        <w:spacing w:line="360" w:lineRule="auto"/>
        <w:ind w:firstLine="708"/>
        <w:jc w:val="both"/>
        <w:rPr>
          <w:rFonts w:ascii="Verdana" w:hAnsi="Verdana" w:cs="Times New Roman"/>
          <w:b/>
          <w:color w:val="auto"/>
          <w:sz w:val="20"/>
          <w:szCs w:val="20"/>
          <w:lang w:eastAsia="ar-SA"/>
        </w:rPr>
      </w:pPr>
    </w:p>
    <w:p w14:paraId="3CCD9F54"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p>
    <w:p w14:paraId="376631A2"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  Плащанията по чл. 3, ал. 1, се извършват с платежно нареждане по сметка на ИЗПЪЛНИТЕЛЯ, както следва:</w:t>
      </w:r>
    </w:p>
    <w:p w14:paraId="668ADEB4"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Банка: ...................................</w:t>
      </w:r>
    </w:p>
    <w:p w14:paraId="788E8AD6"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BIC: ...............................</w:t>
      </w:r>
    </w:p>
    <w:p w14:paraId="0F711FB8"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IBAN: ..................................</w:t>
      </w:r>
    </w:p>
    <w:p w14:paraId="01DA7F95"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p>
    <w:p w14:paraId="365D3146"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 (3)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14:paraId="30382279"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Банка: ...................................</w:t>
      </w:r>
    </w:p>
    <w:p w14:paraId="748F56D8"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BIC: ...............................</w:t>
      </w:r>
    </w:p>
    <w:p w14:paraId="3A0382F9"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IBAN: ..................................</w:t>
      </w:r>
    </w:p>
    <w:p w14:paraId="33C45084"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(4) ВЪЗЛОЖИТЕЛЯТ не заплаща суми за непълно и/или некачествено извършени от ИЗПЪЛНИТЕЛЯ дейности или услуги преди отстраняване на всички недостатъци, установени с двустранен писмен протокол. Отстраняването на недостатъците е за сметка на ИЗПЪЛНИТЕЛЯ.</w:t>
      </w:r>
    </w:p>
    <w:p w14:paraId="0D51AB6D"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lastRenderedPageBreak/>
        <w:t>(5) Договорената цена е окончателна и не подлежи на актуализация за срока на настоящия договор.</w:t>
      </w:r>
    </w:p>
    <w:p w14:paraId="112A356A" w14:textId="77777777" w:rsidR="000E5F65" w:rsidRPr="000E5F65" w:rsidRDefault="000E5F65" w:rsidP="000E5F65">
      <w:pPr>
        <w:widowControl/>
        <w:spacing w:line="360" w:lineRule="auto"/>
        <w:jc w:val="center"/>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ІІІ. СРОК И МЯСТО ЗА ИЗПЪЛНЕНИЕ</w:t>
      </w:r>
    </w:p>
    <w:p w14:paraId="1B4FDB8F" w14:textId="244F8014" w:rsidR="000E5F65" w:rsidRPr="000E5F65" w:rsidRDefault="000E5F65" w:rsidP="000E5F65">
      <w:pPr>
        <w:spacing w:line="360" w:lineRule="auto"/>
        <w:ind w:firstLine="709"/>
        <w:jc w:val="both"/>
        <w:rPr>
          <w:rFonts w:ascii="Verdana" w:hAnsi="Verdana" w:cs="Verdana"/>
          <w:color w:val="auto"/>
          <w:sz w:val="20"/>
          <w:szCs w:val="20"/>
        </w:rPr>
      </w:pPr>
      <w:r w:rsidRPr="000E5F65">
        <w:rPr>
          <w:rFonts w:ascii="Verdana" w:eastAsia="Batang" w:hAnsi="Verdana" w:cs="Times New Roman"/>
          <w:color w:val="auto"/>
          <w:sz w:val="20"/>
          <w:szCs w:val="20"/>
          <w:lang w:eastAsia="en-US"/>
        </w:rPr>
        <w:t xml:space="preserve">Чл. 4. </w:t>
      </w:r>
      <w:r w:rsidRPr="000E5F65">
        <w:rPr>
          <w:rFonts w:ascii="Verdana" w:hAnsi="Verdana" w:cs="Verdana"/>
          <w:b/>
          <w:color w:val="auto"/>
          <w:sz w:val="20"/>
          <w:szCs w:val="20"/>
        </w:rPr>
        <w:t>(1)Срокът на договора:</w:t>
      </w:r>
      <w:r w:rsidRPr="000E5F65">
        <w:rPr>
          <w:rFonts w:ascii="Verdana" w:hAnsi="Verdana" w:cs="Verdana"/>
          <w:color w:val="auto"/>
          <w:sz w:val="20"/>
          <w:szCs w:val="20"/>
        </w:rPr>
        <w:t xml:space="preserve"> до </w:t>
      </w:r>
      <w:r w:rsidR="00C02C13">
        <w:rPr>
          <w:rFonts w:ascii="Verdana" w:hAnsi="Verdana" w:cs="Verdana"/>
          <w:color w:val="auto"/>
          <w:sz w:val="20"/>
          <w:szCs w:val="20"/>
        </w:rPr>
        <w:t>24</w:t>
      </w:r>
      <w:r w:rsidRPr="000E5F65">
        <w:rPr>
          <w:rFonts w:ascii="Verdana" w:hAnsi="Verdana" w:cs="Verdana"/>
          <w:color w:val="auto"/>
          <w:sz w:val="20"/>
          <w:szCs w:val="20"/>
        </w:rPr>
        <w:t xml:space="preserve"> месеца от датата на </w:t>
      </w:r>
      <w:r w:rsidR="006541B0">
        <w:rPr>
          <w:rFonts w:ascii="Verdana" w:hAnsi="Verdana" w:cs="Verdana"/>
          <w:color w:val="auto"/>
          <w:sz w:val="20"/>
          <w:szCs w:val="20"/>
        </w:rPr>
        <w:t>влизане в сила</w:t>
      </w:r>
      <w:r w:rsidRPr="000E5F65">
        <w:rPr>
          <w:rFonts w:ascii="Verdana" w:hAnsi="Verdana" w:cs="Verdana"/>
          <w:color w:val="auto"/>
          <w:sz w:val="20"/>
          <w:szCs w:val="20"/>
        </w:rPr>
        <w:t xml:space="preserve"> на договора за изпълнение.</w:t>
      </w:r>
    </w:p>
    <w:p w14:paraId="61A6AB54" w14:textId="607E0F79" w:rsidR="000E5F65" w:rsidRPr="000E5F65" w:rsidRDefault="000E5F65" w:rsidP="000E5F65">
      <w:pPr>
        <w:spacing w:line="360" w:lineRule="auto"/>
        <w:ind w:firstLine="709"/>
        <w:jc w:val="both"/>
        <w:rPr>
          <w:rFonts w:ascii="Verdana" w:hAnsi="Verdana"/>
          <w:color w:val="auto"/>
          <w:sz w:val="20"/>
          <w:szCs w:val="20"/>
        </w:rPr>
      </w:pPr>
      <w:r w:rsidRPr="000E5F65">
        <w:rPr>
          <w:rFonts w:ascii="Verdana" w:hAnsi="Verdana"/>
          <w:color w:val="auto"/>
          <w:sz w:val="20"/>
          <w:szCs w:val="20"/>
        </w:rPr>
        <w:t xml:space="preserve">(2) </w:t>
      </w:r>
      <w:r w:rsidR="00C02C13">
        <w:rPr>
          <w:rFonts w:ascii="Verdana" w:hAnsi="Verdana"/>
          <w:color w:val="auto"/>
          <w:sz w:val="20"/>
          <w:szCs w:val="20"/>
        </w:rPr>
        <w:t>С</w:t>
      </w:r>
      <w:r w:rsidRPr="000E5F65">
        <w:rPr>
          <w:rFonts w:ascii="Verdana" w:hAnsi="Verdana"/>
          <w:color w:val="auto"/>
          <w:sz w:val="20"/>
          <w:szCs w:val="20"/>
        </w:rPr>
        <w:t>рок  за изпълнение както следва:</w:t>
      </w:r>
    </w:p>
    <w:p w14:paraId="7510144F" w14:textId="77777777" w:rsidR="00C02C13" w:rsidRPr="000E5F65" w:rsidRDefault="00C02C13" w:rsidP="00C02C13">
      <w:pPr>
        <w:spacing w:line="360" w:lineRule="auto"/>
        <w:ind w:firstLine="709"/>
        <w:jc w:val="both"/>
        <w:rPr>
          <w:rFonts w:ascii="Verdana" w:hAnsi="Verdana"/>
          <w:sz w:val="20"/>
          <w:szCs w:val="20"/>
        </w:rPr>
      </w:pPr>
      <w:r w:rsidRPr="000E5F65">
        <w:rPr>
          <w:rFonts w:ascii="Verdana" w:hAnsi="Verdana"/>
          <w:color w:val="auto"/>
          <w:sz w:val="20"/>
          <w:szCs w:val="20"/>
        </w:rPr>
        <w:t xml:space="preserve">1. </w:t>
      </w:r>
      <w:r w:rsidRPr="000E5F65">
        <w:rPr>
          <w:rFonts w:ascii="Verdana" w:hAnsi="Verdana"/>
          <w:sz w:val="20"/>
          <w:szCs w:val="20"/>
        </w:rPr>
        <w:t xml:space="preserve">Срок за </w:t>
      </w:r>
      <w:r w:rsidRPr="000E5F65">
        <w:rPr>
          <w:rFonts w:ascii="Verdana" w:eastAsia="Times New Roman" w:hAnsi="Verdana" w:cs="Times New Roman"/>
          <w:color w:val="auto"/>
          <w:sz w:val="20"/>
          <w:szCs w:val="20"/>
        </w:rPr>
        <w:t>изготвяне на комплексен доклад за оценка на съответствие на инвестиционни проекти съгласно ЗУТ</w:t>
      </w:r>
      <w:r w:rsidRPr="000E5F65">
        <w:rPr>
          <w:rFonts w:ascii="Verdana" w:hAnsi="Verdana"/>
          <w:sz w:val="20"/>
          <w:szCs w:val="20"/>
        </w:rPr>
        <w:t>– до 20 работни дни от получаване на инвестиционния проект с приемо-предавателен протокол от Възложителя</w:t>
      </w:r>
    </w:p>
    <w:p w14:paraId="04E823AC" w14:textId="77777777" w:rsidR="00C02C13" w:rsidRPr="000E5F65" w:rsidRDefault="00C02C13" w:rsidP="00C02C13">
      <w:pPr>
        <w:spacing w:line="360" w:lineRule="auto"/>
        <w:ind w:firstLine="709"/>
        <w:jc w:val="both"/>
        <w:rPr>
          <w:rFonts w:ascii="Verdana" w:hAnsi="Verdana"/>
          <w:sz w:val="20"/>
          <w:szCs w:val="20"/>
        </w:rPr>
      </w:pPr>
      <w:r w:rsidRPr="000E5F65">
        <w:rPr>
          <w:rFonts w:ascii="Verdana" w:hAnsi="Verdana" w:cs="Arial"/>
          <w:snapToGrid w:val="0"/>
          <w:color w:val="auto"/>
          <w:sz w:val="20"/>
          <w:szCs w:val="20"/>
          <w:lang w:eastAsia="en-US"/>
        </w:rPr>
        <w:t xml:space="preserve">2. </w:t>
      </w:r>
      <w:r w:rsidRPr="000E5F65">
        <w:rPr>
          <w:rFonts w:ascii="Verdana" w:hAnsi="Verdana"/>
          <w:sz w:val="20"/>
          <w:szCs w:val="20"/>
        </w:rPr>
        <w:t xml:space="preserve">Срокът за упражняване на функциите на строителен надзор </w:t>
      </w:r>
      <w:r w:rsidRPr="000E5F65">
        <w:rPr>
          <w:rFonts w:ascii="Verdana" w:hAnsi="Verdana" w:cs="Times New Roman"/>
          <w:color w:val="auto"/>
          <w:sz w:val="20"/>
          <w:szCs w:val="20"/>
        </w:rPr>
        <w:t xml:space="preserve">от датата на подписване на </w:t>
      </w:r>
      <w:r w:rsidRPr="000E5F65">
        <w:rPr>
          <w:rFonts w:ascii="Verdana" w:hAnsi="Verdana" w:cs="Times New Roman"/>
          <w:color w:val="auto"/>
          <w:sz w:val="20"/>
          <w:szCs w:val="20"/>
          <w:lang w:val="ru-RU"/>
        </w:rPr>
        <w:t>Протокол обр. 2 по Наредба № 3 от 31.07.2003г. за</w:t>
      </w:r>
      <w:r w:rsidRPr="000E5F65">
        <w:rPr>
          <w:rFonts w:ascii="Verdana" w:hAnsi="Verdana" w:cs="Times New Roman"/>
          <w:color w:val="auto"/>
          <w:sz w:val="20"/>
          <w:szCs w:val="20"/>
        </w:rPr>
        <w:t xml:space="preserve"> откриване на строителната площадка и е до датата на подписване на Констативен Акт обр. 15. </w:t>
      </w:r>
      <w:r w:rsidRPr="000E5F65">
        <w:rPr>
          <w:rFonts w:ascii="Verdana" w:hAnsi="Verdana"/>
          <w:sz w:val="20"/>
          <w:szCs w:val="20"/>
          <w:lang w:val="ru-RU"/>
        </w:rPr>
        <w:t>и издаване на Разрешение за ползване на обектите/ Удостоверение за въвеждане в експлотация</w:t>
      </w:r>
      <w:r w:rsidRPr="000E5F65">
        <w:rPr>
          <w:rFonts w:ascii="Verdana" w:eastAsia="Times New Roman" w:hAnsi="Verdana" w:cs="Times New Roman"/>
          <w:color w:val="auto"/>
          <w:sz w:val="20"/>
          <w:szCs w:val="20"/>
        </w:rPr>
        <w:t>, който включва:</w:t>
      </w:r>
    </w:p>
    <w:p w14:paraId="58AD3275" w14:textId="77777777" w:rsidR="00C02C13" w:rsidRPr="000E5F65" w:rsidRDefault="00C02C13" w:rsidP="00C02C13">
      <w:pPr>
        <w:widowControl/>
        <w:numPr>
          <w:ilvl w:val="0"/>
          <w:numId w:val="27"/>
        </w:numPr>
        <w:tabs>
          <w:tab w:val="left" w:pos="0"/>
        </w:tabs>
        <w:spacing w:before="120" w:after="120" w:line="360" w:lineRule="auto"/>
        <w:jc w:val="both"/>
        <w:rPr>
          <w:rFonts w:ascii="Verdana" w:eastAsia="Times New Roman" w:hAnsi="Verdana" w:cs="Times New Roman"/>
          <w:color w:val="auto"/>
          <w:sz w:val="20"/>
          <w:szCs w:val="20"/>
        </w:rPr>
      </w:pPr>
      <w:r w:rsidRPr="000E5F65">
        <w:rPr>
          <w:rFonts w:ascii="Verdana" w:eastAsia="Times New Roman" w:hAnsi="Verdana" w:cs="Times New Roman"/>
          <w:color w:val="auto"/>
          <w:sz w:val="20"/>
          <w:szCs w:val="20"/>
        </w:rPr>
        <w:t>Срок за изготвяне на окончателен доклад съгласно чл.168, ал.6 от ЗУТ, за издаване на Разрешение за ползване, включително актуализация на технически паспорт, съгласно Наредба № 5 от 2006 г. за техническите паспорти на строежите – не повече от 20 работни дни;</w:t>
      </w:r>
    </w:p>
    <w:p w14:paraId="07759C75" w14:textId="77777777" w:rsidR="00C02C13" w:rsidRPr="000E5F65" w:rsidRDefault="00C02C13" w:rsidP="00C02C13">
      <w:pPr>
        <w:widowControl/>
        <w:numPr>
          <w:ilvl w:val="0"/>
          <w:numId w:val="27"/>
        </w:numPr>
        <w:tabs>
          <w:tab w:val="left" w:pos="0"/>
        </w:tabs>
        <w:spacing w:before="120" w:after="120" w:line="360" w:lineRule="auto"/>
        <w:jc w:val="both"/>
        <w:rPr>
          <w:rFonts w:ascii="Verdana" w:eastAsia="Times New Roman" w:hAnsi="Verdana" w:cs="Times New Roman"/>
          <w:color w:val="auto"/>
          <w:sz w:val="20"/>
          <w:szCs w:val="20"/>
        </w:rPr>
      </w:pPr>
      <w:r w:rsidRPr="000E5F65">
        <w:rPr>
          <w:rFonts w:ascii="Verdana" w:eastAsia="Times New Roman" w:hAnsi="Verdana" w:cs="Times New Roman"/>
          <w:color w:val="auto"/>
          <w:sz w:val="20"/>
          <w:szCs w:val="20"/>
        </w:rPr>
        <w:t>Срок за отстраняване на пропуски, забележки и коментари по предадената документация –три календарни дни, считано от получаване на писмо с описаните пропуски, забележки и коментари.</w:t>
      </w:r>
    </w:p>
    <w:p w14:paraId="45FFE1D6" w14:textId="77777777" w:rsidR="00C02C13" w:rsidRPr="000E5F65" w:rsidRDefault="00C02C13" w:rsidP="00C02C13">
      <w:pPr>
        <w:spacing w:line="360" w:lineRule="auto"/>
        <w:ind w:firstLine="709"/>
        <w:jc w:val="both"/>
        <w:rPr>
          <w:rFonts w:ascii="Verdana" w:hAnsi="Verdana" w:cs="Times New Roman"/>
          <w:color w:val="auto"/>
          <w:sz w:val="20"/>
          <w:szCs w:val="20"/>
        </w:rPr>
      </w:pPr>
    </w:p>
    <w:p w14:paraId="0487A477" w14:textId="77777777" w:rsidR="00C02C13" w:rsidRPr="000E5F65" w:rsidRDefault="00C02C13" w:rsidP="00C02C13">
      <w:pPr>
        <w:spacing w:line="360" w:lineRule="auto"/>
        <w:ind w:firstLine="709"/>
        <w:jc w:val="both"/>
        <w:rPr>
          <w:rFonts w:ascii="Verdana" w:hAnsi="Verdana"/>
          <w:sz w:val="20"/>
          <w:szCs w:val="20"/>
          <w:lang w:val="ru-RU"/>
        </w:rPr>
      </w:pPr>
      <w:r w:rsidRPr="000E5F65">
        <w:rPr>
          <w:rFonts w:ascii="Verdana" w:hAnsi="Verdana" w:cs="Times New Roman"/>
          <w:color w:val="auto"/>
          <w:sz w:val="20"/>
          <w:szCs w:val="20"/>
        </w:rPr>
        <w:t xml:space="preserve"> </w:t>
      </w:r>
      <w:r w:rsidRPr="000E5F65">
        <w:rPr>
          <w:rFonts w:ascii="Verdana" w:hAnsi="Verdana" w:cs="Arial"/>
          <w:snapToGrid w:val="0"/>
          <w:color w:val="auto"/>
          <w:sz w:val="20"/>
          <w:szCs w:val="20"/>
          <w:lang w:eastAsia="en-US"/>
        </w:rPr>
        <w:t xml:space="preserve">3. </w:t>
      </w:r>
      <w:r w:rsidRPr="000E5F65">
        <w:rPr>
          <w:rFonts w:ascii="Verdana" w:hAnsi="Verdana"/>
          <w:sz w:val="20"/>
          <w:szCs w:val="20"/>
        </w:rPr>
        <w:t xml:space="preserve">Срокът за упражняване на функциите на </w:t>
      </w:r>
      <w:r w:rsidRPr="000E5F65">
        <w:rPr>
          <w:rFonts w:ascii="Verdana" w:hAnsi="Verdana" w:cs="Verdana"/>
          <w:color w:val="auto"/>
          <w:sz w:val="20"/>
          <w:szCs w:val="20"/>
        </w:rPr>
        <w:t xml:space="preserve">инвеститорски контрол </w:t>
      </w:r>
      <w:r w:rsidRPr="000E5F65">
        <w:rPr>
          <w:rFonts w:ascii="Verdana" w:hAnsi="Verdana" w:cs="Times New Roman"/>
          <w:color w:val="auto"/>
          <w:sz w:val="20"/>
          <w:szCs w:val="20"/>
        </w:rPr>
        <w:t xml:space="preserve">от датата на подписване на </w:t>
      </w:r>
      <w:r w:rsidRPr="000E5F65">
        <w:rPr>
          <w:rFonts w:ascii="Verdana" w:hAnsi="Verdana" w:cs="Times New Roman"/>
          <w:color w:val="auto"/>
          <w:sz w:val="20"/>
          <w:szCs w:val="20"/>
          <w:lang w:val="ru-RU"/>
        </w:rPr>
        <w:t>Протокол обр. 2 по Наредба № 3 от 31.07.2003г. за</w:t>
      </w:r>
      <w:r w:rsidRPr="000E5F65">
        <w:rPr>
          <w:rFonts w:ascii="Verdana" w:hAnsi="Verdana" w:cs="Times New Roman"/>
          <w:color w:val="auto"/>
          <w:sz w:val="20"/>
          <w:szCs w:val="20"/>
        </w:rPr>
        <w:t xml:space="preserve"> откриване на строителната площадка и е до датата на подписване на Констативен Акт обр. 15. </w:t>
      </w:r>
      <w:r w:rsidRPr="000E5F65">
        <w:rPr>
          <w:rFonts w:ascii="Verdana" w:hAnsi="Verdana"/>
          <w:sz w:val="20"/>
          <w:szCs w:val="20"/>
          <w:lang w:val="ru-RU"/>
        </w:rPr>
        <w:t>и издаване на Разрешение за ползване на обектите/ Удостоверение за въвеждане в експлотация</w:t>
      </w:r>
    </w:p>
    <w:p w14:paraId="62BD14E9" w14:textId="77777777" w:rsidR="00C02C13" w:rsidRPr="000E5F65" w:rsidRDefault="00C02C13" w:rsidP="00C02C13">
      <w:pPr>
        <w:widowControl/>
        <w:tabs>
          <w:tab w:val="left" w:pos="0"/>
        </w:tabs>
        <w:spacing w:before="120" w:after="120" w:line="360" w:lineRule="auto"/>
        <w:jc w:val="both"/>
        <w:rPr>
          <w:rFonts w:ascii="Verdana" w:eastAsia="Times New Roman" w:hAnsi="Verdana" w:cs="Times New Roman"/>
          <w:color w:val="auto"/>
          <w:sz w:val="20"/>
          <w:szCs w:val="20"/>
        </w:rPr>
      </w:pPr>
      <w:r w:rsidRPr="000E5F65">
        <w:rPr>
          <w:rFonts w:ascii="Verdana" w:eastAsia="Times New Roman" w:hAnsi="Verdana" w:cs="Times New Roman"/>
          <w:color w:val="auto"/>
          <w:sz w:val="20"/>
          <w:szCs w:val="20"/>
        </w:rPr>
        <w:tab/>
        <w:t>4. Отговорностите по договора са съгласно чл. 168 ал. 7 от ЗУТ до изтичане на гаранционните срокове за съответните видове СМР, определени в чл. 20 на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(ДВ 72/15.08.03 година).</w:t>
      </w:r>
    </w:p>
    <w:p w14:paraId="0CF3A6BA" w14:textId="1D38D5DC" w:rsidR="000E5F65" w:rsidRPr="000E5F65" w:rsidRDefault="000E5F65" w:rsidP="000E5F65">
      <w:pPr>
        <w:spacing w:line="360" w:lineRule="auto"/>
        <w:ind w:firstLine="709"/>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 (3). </w:t>
      </w:r>
      <w:r w:rsidR="00C02C13" w:rsidRPr="00C02C13">
        <w:rPr>
          <w:rFonts w:ascii="Verdana" w:hAnsi="Verdana" w:cs="Verdana"/>
          <w:color w:val="auto"/>
          <w:sz w:val="20"/>
          <w:szCs w:val="20"/>
        </w:rPr>
        <w:t xml:space="preserve">Място на изпълнение:на територията на </w:t>
      </w:r>
      <w:r w:rsidR="00C02C13" w:rsidRPr="00C02C13">
        <w:rPr>
          <w:rFonts w:ascii="Verdana" w:eastAsia="Times New Roman" w:hAnsi="Verdana" w:cs="Times New Roman"/>
          <w:color w:val="auto"/>
          <w:sz w:val="20"/>
          <w:szCs w:val="20"/>
          <w:lang w:val="az-Cyrl-AZ"/>
        </w:rPr>
        <w:t xml:space="preserve"> </w:t>
      </w:r>
      <w:r w:rsidR="00C02C13" w:rsidRPr="00C02C13">
        <w:rPr>
          <w:rFonts w:ascii="Verdana" w:hAnsi="Verdana"/>
          <w:b/>
          <w:sz w:val="20"/>
          <w:szCs w:val="20"/>
        </w:rPr>
        <w:t>гр. Варна</w:t>
      </w:r>
      <w:r w:rsidR="00C02C13" w:rsidRPr="000E5F65">
        <w:rPr>
          <w:rFonts w:ascii="Verdana" w:eastAsia="Batang" w:hAnsi="Verdana" w:cs="Times New Roman"/>
          <w:color w:val="auto"/>
          <w:sz w:val="20"/>
          <w:szCs w:val="20"/>
          <w:lang w:eastAsia="en-US"/>
        </w:rPr>
        <w:t xml:space="preserve"> </w:t>
      </w:r>
      <w:r w:rsidRPr="000E5F65">
        <w:rPr>
          <w:rFonts w:ascii="Verdana" w:eastAsia="Batang" w:hAnsi="Verdana" w:cs="Times New Roman"/>
          <w:color w:val="auto"/>
          <w:sz w:val="20"/>
          <w:szCs w:val="20"/>
          <w:lang w:eastAsia="en-US"/>
        </w:rPr>
        <w:t xml:space="preserve">……………. </w:t>
      </w:r>
      <w:r w:rsidRPr="000E5F65">
        <w:rPr>
          <w:rFonts w:ascii="Verdana" w:eastAsia="Batang" w:hAnsi="Verdana" w:cs="Times New Roman"/>
          <w:b/>
          <w:color w:val="auto"/>
          <w:sz w:val="20"/>
          <w:szCs w:val="20"/>
          <w:lang w:eastAsia="en-US"/>
        </w:rPr>
        <w:t>(* посочва се според обособената позиция)</w:t>
      </w:r>
      <w:r w:rsidRPr="000E5F65">
        <w:rPr>
          <w:rFonts w:ascii="Verdana" w:eastAsia="Batang" w:hAnsi="Verdana" w:cs="Times New Roman"/>
          <w:color w:val="auto"/>
          <w:sz w:val="20"/>
          <w:szCs w:val="20"/>
          <w:lang w:eastAsia="en-US"/>
        </w:rPr>
        <w:t>.</w:t>
      </w:r>
    </w:p>
    <w:p w14:paraId="7A4FE191" w14:textId="77777777" w:rsid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(4) При спиране на строителството поради обективни причини, вкл. лоши/неподходящи метеорологични условия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14:paraId="707EA08A" w14:textId="20FC882E" w:rsidR="00C02C13" w:rsidRDefault="00C02C13" w:rsidP="00C02C13">
      <w:pPr>
        <w:widowControl/>
        <w:spacing w:after="200" w:line="360" w:lineRule="auto"/>
        <w:contextualSpacing/>
        <w:jc w:val="both"/>
        <w:rPr>
          <w:rFonts w:ascii="Verdana" w:eastAsia="Times New Roman" w:hAnsi="Verdana" w:cs="Times New Roman"/>
          <w:b/>
          <w:sz w:val="20"/>
          <w:szCs w:val="20"/>
        </w:rPr>
      </w:pPr>
      <w:r>
        <w:rPr>
          <w:rFonts w:ascii="Verdana" w:eastAsia="Batang" w:hAnsi="Verdana" w:cs="Times New Roman"/>
          <w:color w:val="auto"/>
          <w:sz w:val="20"/>
          <w:szCs w:val="20"/>
          <w:lang w:eastAsia="en-US"/>
        </w:rPr>
        <w:lastRenderedPageBreak/>
        <w:t>(5)</w:t>
      </w:r>
      <w:r w:rsidRPr="00C02C13">
        <w:rPr>
          <w:rFonts w:ascii="Verdana" w:eastAsia="Times New Roman" w:hAnsi="Verdana" w:cs="Times New Roman"/>
          <w:b/>
          <w:sz w:val="20"/>
          <w:szCs w:val="20"/>
        </w:rPr>
        <w:t xml:space="preserve"> </w:t>
      </w:r>
      <w:r w:rsidRPr="000E5F65">
        <w:rPr>
          <w:rFonts w:ascii="Verdana" w:eastAsia="Times New Roman" w:hAnsi="Verdana" w:cs="Times New Roman"/>
          <w:b/>
          <w:sz w:val="20"/>
          <w:szCs w:val="20"/>
        </w:rPr>
        <w:t xml:space="preserve">Договорът </w:t>
      </w:r>
      <w:r>
        <w:rPr>
          <w:rFonts w:ascii="Verdana" w:eastAsia="Times New Roman" w:hAnsi="Verdana" w:cs="Times New Roman"/>
          <w:b/>
          <w:sz w:val="20"/>
          <w:szCs w:val="20"/>
        </w:rPr>
        <w:t xml:space="preserve"> </w:t>
      </w:r>
      <w:r w:rsidRPr="000E5F65">
        <w:rPr>
          <w:rFonts w:ascii="Verdana" w:eastAsia="Times New Roman" w:hAnsi="Verdana" w:cs="Times New Roman"/>
          <w:b/>
          <w:sz w:val="20"/>
          <w:szCs w:val="20"/>
        </w:rPr>
        <w:t xml:space="preserve"> ще влезе в сила след осигуряване на финансиране за което Изпълнителя ще бъде уведомен писмено.</w:t>
      </w:r>
    </w:p>
    <w:p w14:paraId="41F6328C" w14:textId="7BA9CCDC" w:rsidR="00C02C13" w:rsidRPr="000E5F65" w:rsidRDefault="00C02C13" w:rsidP="00C02C13">
      <w:pPr>
        <w:widowControl/>
        <w:spacing w:after="200" w:line="360" w:lineRule="auto"/>
        <w:contextualSpacing/>
        <w:jc w:val="both"/>
        <w:rPr>
          <w:rFonts w:ascii="Verdana" w:eastAsia="Times New Roman" w:hAnsi="Verdana" w:cs="Times New Roman"/>
          <w:b/>
          <w:sz w:val="20"/>
          <w:szCs w:val="20"/>
          <w:u w:val="single"/>
        </w:rPr>
      </w:pPr>
      <w:r w:rsidRPr="000E5F65">
        <w:rPr>
          <w:rFonts w:ascii="Verdana" w:eastAsia="Times New Roman" w:hAnsi="Verdana" w:cs="Times New Roman"/>
          <w:b/>
          <w:sz w:val="20"/>
          <w:szCs w:val="20"/>
          <w:lang w:val="en-US"/>
        </w:rPr>
        <w:t xml:space="preserve">*договора се прекратява ако </w:t>
      </w:r>
      <w:r w:rsidRPr="000E5F65">
        <w:rPr>
          <w:rFonts w:ascii="Verdana" w:eastAsia="Times New Roman" w:hAnsi="Verdana" w:cs="Times New Roman"/>
          <w:b/>
          <w:sz w:val="20"/>
          <w:szCs w:val="20"/>
        </w:rPr>
        <w:t>в</w:t>
      </w:r>
      <w:r w:rsidRPr="000E5F65">
        <w:rPr>
          <w:rFonts w:ascii="Verdana" w:eastAsia="Times New Roman" w:hAnsi="Verdana" w:cs="Times New Roman"/>
          <w:b/>
          <w:sz w:val="20"/>
          <w:szCs w:val="20"/>
          <w:lang w:val="en-US"/>
        </w:rPr>
        <w:t xml:space="preserve"> срок </w:t>
      </w:r>
      <w:r w:rsidRPr="000E5F65">
        <w:rPr>
          <w:rFonts w:ascii="Verdana" w:eastAsia="Times New Roman" w:hAnsi="Verdana" w:cs="Times New Roman"/>
          <w:b/>
          <w:sz w:val="20"/>
          <w:szCs w:val="20"/>
        </w:rPr>
        <w:t>до</w:t>
      </w:r>
      <w:r w:rsidRPr="000E5F65">
        <w:rPr>
          <w:rFonts w:ascii="Verdana" w:eastAsia="Times New Roman" w:hAnsi="Verdana" w:cs="Times New Roman"/>
          <w:b/>
          <w:sz w:val="20"/>
          <w:szCs w:val="20"/>
          <w:lang w:val="en-US"/>
        </w:rPr>
        <w:t xml:space="preserve"> </w:t>
      </w:r>
      <w:r w:rsidR="006541B0">
        <w:rPr>
          <w:rFonts w:ascii="Verdana" w:eastAsia="Times New Roman" w:hAnsi="Verdana" w:cs="Times New Roman"/>
          <w:b/>
          <w:sz w:val="20"/>
          <w:szCs w:val="20"/>
        </w:rPr>
        <w:t>24</w:t>
      </w:r>
      <w:r w:rsidRPr="000E5F65">
        <w:rPr>
          <w:rFonts w:ascii="Verdana" w:eastAsia="Times New Roman" w:hAnsi="Verdana" w:cs="Times New Roman"/>
          <w:b/>
          <w:sz w:val="20"/>
          <w:szCs w:val="20"/>
          <w:lang w:val="en-US"/>
        </w:rPr>
        <w:t xml:space="preserve"> месеца от датата на сключване </w:t>
      </w:r>
      <w:r w:rsidRPr="000E5F65">
        <w:rPr>
          <w:rFonts w:ascii="Verdana" w:eastAsia="Times New Roman" w:hAnsi="Verdana" w:cs="Times New Roman"/>
          <w:b/>
          <w:sz w:val="20"/>
          <w:szCs w:val="20"/>
          <w:u w:val="single"/>
          <w:lang w:val="en-US"/>
        </w:rPr>
        <w:t>не се осигури финансиране</w:t>
      </w:r>
    </w:p>
    <w:p w14:paraId="4DBF60ED" w14:textId="77777777" w:rsidR="00C02C13" w:rsidRDefault="00C02C13" w:rsidP="00C02C13">
      <w:pPr>
        <w:widowControl/>
        <w:spacing w:after="200" w:line="360" w:lineRule="auto"/>
        <w:contextualSpacing/>
        <w:jc w:val="both"/>
        <w:rPr>
          <w:rFonts w:ascii="Verdana" w:eastAsia="Times New Roman" w:hAnsi="Verdana" w:cs="Times New Roman"/>
          <w:b/>
          <w:sz w:val="20"/>
          <w:szCs w:val="20"/>
        </w:rPr>
      </w:pPr>
    </w:p>
    <w:p w14:paraId="58267EEE" w14:textId="57E05277" w:rsidR="00C02C13" w:rsidRPr="000E5F65" w:rsidRDefault="00C02C13" w:rsidP="00C02C13">
      <w:pPr>
        <w:pStyle w:val="ListParagraph"/>
        <w:spacing w:line="360" w:lineRule="auto"/>
        <w:ind w:left="0"/>
        <w:jc w:val="both"/>
        <w:rPr>
          <w:rFonts w:ascii="Verdana" w:hAnsi="Verdana"/>
          <w:b/>
          <w:lang w:val="bg-BG" w:eastAsia="en-US"/>
        </w:rPr>
      </w:pPr>
      <w:r>
        <w:rPr>
          <w:rFonts w:ascii="Verdana" w:hAnsi="Verdana"/>
          <w:b/>
        </w:rPr>
        <w:t>(6)</w:t>
      </w:r>
      <w:r w:rsidRPr="00C02C13">
        <w:rPr>
          <w:rFonts w:ascii="Verdana" w:hAnsi="Verdana" w:cs="Verdana"/>
          <w:b/>
        </w:rPr>
        <w:t xml:space="preserve"> </w:t>
      </w:r>
      <w:r w:rsidRPr="000E5F65">
        <w:rPr>
          <w:rFonts w:ascii="Verdana" w:hAnsi="Verdana" w:cs="Verdana"/>
          <w:b/>
        </w:rPr>
        <w:t>Начин на възлагането:</w:t>
      </w:r>
      <w:r w:rsidRPr="000E5F65">
        <w:rPr>
          <w:rFonts w:ascii="Verdana" w:hAnsi="Verdana"/>
        </w:rPr>
        <w:t xml:space="preserve"> </w:t>
      </w:r>
      <w:r w:rsidRPr="000E5F65">
        <w:rPr>
          <w:rFonts w:ascii="Verdana" w:hAnsi="Verdana" w:cs="Verdana"/>
        </w:rPr>
        <w:t xml:space="preserve">с възлагателно писмо от </w:t>
      </w:r>
      <w:r w:rsidRPr="000E5F65">
        <w:rPr>
          <w:rFonts w:ascii="Verdana" w:hAnsi="Verdana" w:cs="Verdana"/>
          <w:lang w:val="bg-BG"/>
        </w:rPr>
        <w:t xml:space="preserve">Възложителя </w:t>
      </w:r>
      <w:r w:rsidRPr="000E5F65">
        <w:rPr>
          <w:rFonts w:ascii="Verdana" w:hAnsi="Verdana" w:cs="Verdana"/>
        </w:rPr>
        <w:t xml:space="preserve"> поотделно за всяка една дейност</w:t>
      </w:r>
      <w:r w:rsidRPr="000E5F65">
        <w:rPr>
          <w:rFonts w:ascii="Verdana" w:hAnsi="Verdana"/>
          <w:b/>
          <w:lang w:val="bg-BG" w:eastAsia="en-US"/>
        </w:rPr>
        <w:t>, след осигуряване на финансиране.</w:t>
      </w:r>
    </w:p>
    <w:p w14:paraId="13010C2E" w14:textId="7E935110" w:rsidR="00C02C13" w:rsidRPr="000E5F65" w:rsidRDefault="00C02C13" w:rsidP="00C02C13">
      <w:pPr>
        <w:widowControl/>
        <w:spacing w:after="200" w:line="360" w:lineRule="auto"/>
        <w:contextualSpacing/>
        <w:jc w:val="both"/>
        <w:rPr>
          <w:rFonts w:ascii="Verdana" w:eastAsia="Times New Roman" w:hAnsi="Verdana" w:cs="Times New Roman"/>
          <w:b/>
          <w:sz w:val="20"/>
          <w:szCs w:val="20"/>
        </w:rPr>
      </w:pPr>
    </w:p>
    <w:p w14:paraId="577FF5E8" w14:textId="6309AE41" w:rsidR="00C02C13" w:rsidRPr="000E5F65" w:rsidRDefault="00C02C13" w:rsidP="000E5F65">
      <w:pPr>
        <w:widowControl/>
        <w:spacing w:line="360" w:lineRule="auto"/>
        <w:jc w:val="both"/>
        <w:rPr>
          <w:rFonts w:ascii="Verdana" w:eastAsia="Batang" w:hAnsi="Verdana" w:cs="Times New Roman"/>
          <w:color w:val="auto"/>
          <w:sz w:val="20"/>
          <w:szCs w:val="20"/>
          <w:lang w:eastAsia="en-US"/>
        </w:rPr>
      </w:pPr>
    </w:p>
    <w:p w14:paraId="658D7A20" w14:textId="77777777" w:rsidR="000E5F65" w:rsidRPr="000E5F65" w:rsidRDefault="000E5F65" w:rsidP="000E5F65">
      <w:pPr>
        <w:widowControl/>
        <w:spacing w:line="360" w:lineRule="auto"/>
        <w:contextualSpacing/>
        <w:jc w:val="center"/>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ІV. ПРАВА И ЗАДЪЛЖЕНИЯ НА СТРАНИТЕ</w:t>
      </w:r>
    </w:p>
    <w:p w14:paraId="7F93009A" w14:textId="77777777" w:rsidR="000E5F65" w:rsidRPr="000E5F65" w:rsidRDefault="000E5F65" w:rsidP="000E5F65">
      <w:pPr>
        <w:widowControl/>
        <w:spacing w:line="360" w:lineRule="auto"/>
        <w:contextualSpacing/>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Чл. 5. ВЪЗЛОЖИТЕЛЯТ има право:</w:t>
      </w:r>
    </w:p>
    <w:p w14:paraId="458B1220"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(1)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14:paraId="03432AF9"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14:paraId="42D441A9"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(3)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14:paraId="63E7DADE"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(4) Да прави рекламации при установяване на некачествена работа (дейност или услуга), която не е в съответствие с техническата спецификация и с техническото предложение на ИЗПЪЛНИТЕЛЯ.</w:t>
      </w:r>
    </w:p>
    <w:p w14:paraId="50C46BC3"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(5) Да изисква от ИЗПЪЛНИТЕЛЯ да сключи и да му представи договори за подизпълнение с посочените в офертата му подизпълнители.</w:t>
      </w:r>
    </w:p>
    <w:p w14:paraId="1A66EE03"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(6) За срока на действие на настоящия договор, ВЪЗЛОЖИТЕЛЯТ има право да изисква:</w:t>
      </w:r>
    </w:p>
    <w:p w14:paraId="79C59837"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      (а) писмени и устни обяснения от ИЗПЪЛНИТЕЛЯ по въпроси, свързани с изпълнение на задълженията му по този договор и изпълнението на СМР;</w:t>
      </w:r>
    </w:p>
    <w:p w14:paraId="2C6D7FDA"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      (б) представянето на всички данни и документи, както на хартиен, така и на магнитен носител, за целите на упражняването на контрол върху дейността на ИЗПЪЛНИТЕЛЯ (включително копия на документи, извлечения, справки, доклади и актове по изпълнение на договора и др.);</w:t>
      </w:r>
    </w:p>
    <w:p w14:paraId="7FCE8A0F"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       (в)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319366AC"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Чл. 6. ВЪЗЛОЖИТЕЛЯТ е длъжен:</w:t>
      </w:r>
    </w:p>
    <w:p w14:paraId="7ED6ACD2"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(1) Да заплати на ИЗПЪЛНИТЕЛЯ възнаграждение в размер, при условия и в срокове съгласно настоящия договор.</w:t>
      </w:r>
    </w:p>
    <w:p w14:paraId="0CB0FA6A"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7C836D60"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lastRenderedPageBreak/>
        <w:t>(3)</w:t>
      </w:r>
      <w:r w:rsidRPr="000E5F65">
        <w:rPr>
          <w:rFonts w:ascii="Verdana" w:eastAsia="Batang" w:hAnsi="Verdana" w:cs="Times New Roman"/>
          <w:color w:val="auto"/>
          <w:sz w:val="20"/>
          <w:szCs w:val="20"/>
          <w:lang w:eastAsia="en-US"/>
        </w:rPr>
        <w:tab/>
        <w:t>Да осигури достъп на ИЗПЪЛНИТЕЛЯ - персонала, който ще осъществява строителния надзор/инвеститорски контрол  и/или на членовете на ръководния състав, които ще отговарят за изпълнението до всеки строеж/обект, както и до оперативната информация за извършване на СМР;</w:t>
      </w:r>
    </w:p>
    <w:p w14:paraId="5907F6E8"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(4)</w:t>
      </w:r>
      <w:r w:rsidRPr="000E5F65">
        <w:rPr>
          <w:rFonts w:ascii="Verdana" w:eastAsia="Batang" w:hAnsi="Verdana" w:cs="Times New Roman"/>
          <w:color w:val="auto"/>
          <w:sz w:val="20"/>
          <w:szCs w:val="20"/>
          <w:lang w:eastAsia="en-US"/>
        </w:rPr>
        <w:tab/>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14:paraId="21980603"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(5)</w:t>
      </w:r>
      <w:r w:rsidRPr="000E5F65">
        <w:rPr>
          <w:rFonts w:ascii="Verdana" w:eastAsia="Batang" w:hAnsi="Verdana" w:cs="Times New Roman"/>
          <w:color w:val="auto"/>
          <w:sz w:val="20"/>
          <w:szCs w:val="20"/>
          <w:lang w:eastAsia="en-US"/>
        </w:rPr>
        <w:tab/>
        <w:t>Да подписва всички актове, протоколи и други документи необходими за удостоверяване на изпълнените СМР и за въвеждане на строежите/обектите/етапи в експлоатация;</w:t>
      </w:r>
    </w:p>
    <w:p w14:paraId="602B71DC"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(6)</w:t>
      </w:r>
      <w:r w:rsidRPr="000E5F65">
        <w:rPr>
          <w:rFonts w:ascii="Verdana" w:eastAsia="Batang" w:hAnsi="Verdana" w:cs="Times New Roman"/>
          <w:color w:val="auto"/>
          <w:sz w:val="20"/>
          <w:szCs w:val="20"/>
          <w:lang w:eastAsia="en-US"/>
        </w:rPr>
        <w:tab/>
        <w:t>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14:paraId="7DBBFDC7"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Чл. 7. ИЗПЪЛНИТЕЛЯТ има право:</w:t>
      </w:r>
    </w:p>
    <w:p w14:paraId="3003BAF9"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(1) Да получи уговореното възнаграждение при условията и в сроковете, посочени в настоящия договор.</w:t>
      </w:r>
    </w:p>
    <w:p w14:paraId="1A28A9B7"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2503A15B" w14:textId="77777777" w:rsidR="000E5F65" w:rsidRPr="000E5F65" w:rsidRDefault="000E5F65" w:rsidP="000E5F65">
      <w:pPr>
        <w:widowControl/>
        <w:spacing w:line="360" w:lineRule="auto"/>
        <w:jc w:val="both"/>
        <w:rPr>
          <w:rFonts w:ascii="Verdana" w:eastAsia="Batang" w:hAnsi="Verdana" w:cs="Times New Roman"/>
          <w:sz w:val="20"/>
          <w:szCs w:val="20"/>
        </w:rPr>
      </w:pPr>
      <w:r w:rsidRPr="000E5F65">
        <w:rPr>
          <w:rFonts w:ascii="Verdana" w:eastAsia="Batang" w:hAnsi="Verdana" w:cs="Times New Roman"/>
          <w:sz w:val="20"/>
          <w:szCs w:val="20"/>
        </w:rPr>
        <w:t>(3)</w:t>
      </w:r>
      <w:r w:rsidRPr="000E5F65">
        <w:rPr>
          <w:rFonts w:ascii="Verdana" w:eastAsia="Batang" w:hAnsi="Verdana" w:cs="Times New Roman"/>
          <w:sz w:val="20"/>
          <w:szCs w:val="20"/>
        </w:rPr>
        <w:tab/>
        <w:t>Да осъществява строителния надзор и инвеститорски контрол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ИЗПЪЛНИТЕЛЯ по строителния надзор, могат да се правят в 3-дневен срок пред органите на Дирекцията за национален строителен контрол, катодо произнасянето им строителството се спира.</w:t>
      </w:r>
    </w:p>
    <w:p w14:paraId="1751EBAA" w14:textId="77777777" w:rsidR="000E5F65" w:rsidRPr="000E5F65" w:rsidRDefault="000E5F65" w:rsidP="000E5F65">
      <w:pPr>
        <w:widowControl/>
        <w:spacing w:line="360" w:lineRule="auto"/>
        <w:jc w:val="both"/>
        <w:rPr>
          <w:rFonts w:ascii="Verdana" w:eastAsia="Batang" w:hAnsi="Verdana" w:cs="Times New Roman"/>
          <w:sz w:val="20"/>
          <w:szCs w:val="20"/>
        </w:rPr>
      </w:pPr>
      <w:r w:rsidRPr="000E5F65">
        <w:rPr>
          <w:rFonts w:ascii="Verdana" w:eastAsia="Batang" w:hAnsi="Verdana" w:cs="Times New Roman"/>
          <w:sz w:val="20"/>
          <w:szCs w:val="20"/>
        </w:rPr>
        <w:t>(4)</w:t>
      </w:r>
      <w:r w:rsidRPr="000E5F65">
        <w:rPr>
          <w:rFonts w:ascii="Verdana" w:eastAsia="Batang" w:hAnsi="Verdana" w:cs="Times New Roman"/>
          <w:sz w:val="20"/>
          <w:szCs w:val="20"/>
        </w:rPr>
        <w:tab/>
        <w:t>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14:paraId="3CCA96CD" w14:textId="77777777" w:rsidR="000E5F65" w:rsidRPr="000E5F65" w:rsidRDefault="000E5F65" w:rsidP="000E5F65">
      <w:pPr>
        <w:widowControl/>
        <w:spacing w:line="360" w:lineRule="auto"/>
        <w:jc w:val="both"/>
        <w:rPr>
          <w:rFonts w:ascii="Verdana" w:eastAsia="Batang" w:hAnsi="Verdana" w:cs="Times New Roman"/>
          <w:sz w:val="20"/>
          <w:szCs w:val="20"/>
        </w:rPr>
      </w:pPr>
      <w:r w:rsidRPr="000E5F65">
        <w:rPr>
          <w:rFonts w:ascii="Verdana" w:eastAsia="Batang" w:hAnsi="Verdana" w:cs="Times New Roman"/>
          <w:sz w:val="20"/>
          <w:szCs w:val="20"/>
        </w:rPr>
        <w:t>(5)</w:t>
      </w:r>
      <w:r w:rsidRPr="000E5F65">
        <w:rPr>
          <w:rFonts w:ascii="Verdana" w:eastAsia="Batang" w:hAnsi="Verdana" w:cs="Times New Roman"/>
          <w:sz w:val="20"/>
          <w:szCs w:val="20"/>
        </w:rPr>
        <w:tab/>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14:paraId="4307F93C"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Чл. 8. ИЗПЪЛНИТЕЛЯТ e длъжен:</w:t>
      </w:r>
    </w:p>
    <w:p w14:paraId="23F14692" w14:textId="77777777" w:rsidR="000E5F65" w:rsidRPr="000E5F65" w:rsidRDefault="000E5F65" w:rsidP="000E5F65">
      <w:pPr>
        <w:widowControl/>
        <w:spacing w:line="360" w:lineRule="auto"/>
        <w:jc w:val="both"/>
        <w:rPr>
          <w:rFonts w:ascii="Verdana" w:eastAsia="Batang" w:hAnsi="Verdana" w:cs="Times New Roman"/>
          <w:sz w:val="20"/>
          <w:szCs w:val="20"/>
        </w:rPr>
      </w:pPr>
      <w:r w:rsidRPr="000E5F65">
        <w:rPr>
          <w:rFonts w:ascii="Verdana" w:eastAsia="Batang" w:hAnsi="Verdana" w:cs="Times New Roman"/>
          <w:sz w:val="20"/>
          <w:szCs w:val="20"/>
        </w:rPr>
        <w:t xml:space="preserve">(1) Да упражнява строителен надзор по смисъла на чл. 168 от ЗУТ за строежа в съответствие с одобрения инвестиционен проект, техническите спецификации, </w:t>
      </w:r>
      <w:r w:rsidRPr="000E5F65">
        <w:rPr>
          <w:rFonts w:ascii="Verdana" w:eastAsia="Batang" w:hAnsi="Verdana" w:cs="Times New Roman"/>
          <w:sz w:val="20"/>
          <w:szCs w:val="20"/>
        </w:rPr>
        <w:lastRenderedPageBreak/>
        <w:t>техническата оферта, договора за извършването на възложените СМР и останалите изисквания за изпълнение Договора и въвеждане на строежа/обекта в експлоатация чрез квалифицирани специалисти, определени за надзор по съответните проектни части. Отговорен е и за подготовката на комплексния доклад за оценка на съответствието на инвестиционния проект със съществените изисквания към строежите.</w:t>
      </w:r>
    </w:p>
    <w:p w14:paraId="7A2D055C" w14:textId="77777777" w:rsidR="000E5F65" w:rsidRPr="000E5F65" w:rsidRDefault="000E5F65" w:rsidP="000E5F65">
      <w:pPr>
        <w:widowControl/>
        <w:spacing w:line="360" w:lineRule="auto"/>
        <w:jc w:val="both"/>
        <w:rPr>
          <w:rFonts w:ascii="Verdana" w:eastAsia="Batang" w:hAnsi="Verdana" w:cs="Times New Roman"/>
          <w:sz w:val="20"/>
          <w:szCs w:val="20"/>
        </w:rPr>
      </w:pPr>
      <w:r w:rsidRPr="000E5F65">
        <w:rPr>
          <w:rFonts w:ascii="Verdana" w:eastAsia="Batang" w:hAnsi="Verdana" w:cs="Times New Roman"/>
          <w:sz w:val="20"/>
          <w:szCs w:val="20"/>
        </w:rPr>
        <w:t xml:space="preserve">(2) В изпълнение на тези задължения ИЗПЪЛНИТЕЛЯТ контролира и носи отговорност за: </w:t>
      </w:r>
    </w:p>
    <w:p w14:paraId="2C338EB6" w14:textId="77777777" w:rsidR="000E5F65" w:rsidRPr="000E5F65" w:rsidRDefault="000E5F65" w:rsidP="000E5F65">
      <w:pPr>
        <w:widowControl/>
        <w:spacing w:line="360" w:lineRule="auto"/>
        <w:jc w:val="both"/>
        <w:rPr>
          <w:rFonts w:ascii="Verdana" w:eastAsia="Batang" w:hAnsi="Verdana" w:cs="Times New Roman"/>
          <w:sz w:val="20"/>
          <w:szCs w:val="20"/>
        </w:rPr>
      </w:pPr>
      <w:r w:rsidRPr="000E5F65">
        <w:rPr>
          <w:rFonts w:ascii="Verdana" w:eastAsia="Batang" w:hAnsi="Verdana" w:cs="Times New Roman"/>
          <w:sz w:val="20"/>
          <w:szCs w:val="20"/>
        </w:rPr>
        <w:t>1. Законосъобразното започване, изпълнение и завършване на строежа/обекта;</w:t>
      </w:r>
    </w:p>
    <w:p w14:paraId="50F6B25C" w14:textId="77777777" w:rsidR="000E5F65" w:rsidRPr="000E5F65" w:rsidRDefault="000E5F65" w:rsidP="000E5F65">
      <w:pPr>
        <w:widowControl/>
        <w:spacing w:line="360" w:lineRule="auto"/>
        <w:jc w:val="both"/>
        <w:rPr>
          <w:rFonts w:ascii="Verdana" w:eastAsia="Batang" w:hAnsi="Verdana" w:cs="Times New Roman"/>
          <w:sz w:val="20"/>
          <w:szCs w:val="20"/>
        </w:rPr>
      </w:pPr>
      <w:r w:rsidRPr="000E5F65">
        <w:rPr>
          <w:rFonts w:ascii="Verdana" w:eastAsia="Batang" w:hAnsi="Verdana" w:cs="Times New Roman"/>
          <w:sz w:val="20"/>
          <w:szCs w:val="20"/>
        </w:rPr>
        <w:t>2. Извършване на  всички необходими подготвителни работи на строителната площадка преди започване на [СМР] [изграждане на временно осветление на площадка, временна сигнализация , организация на охрана и контрол на достъпа и др.];</w:t>
      </w:r>
    </w:p>
    <w:p w14:paraId="23254FE3" w14:textId="77777777" w:rsidR="000E5F65" w:rsidRPr="000E5F65" w:rsidRDefault="000E5F65" w:rsidP="000E5F65">
      <w:pPr>
        <w:widowControl/>
        <w:spacing w:line="360" w:lineRule="auto"/>
        <w:jc w:val="both"/>
        <w:rPr>
          <w:rFonts w:ascii="Verdana" w:eastAsia="Batang" w:hAnsi="Verdana" w:cs="Times New Roman"/>
          <w:sz w:val="20"/>
          <w:szCs w:val="20"/>
        </w:rPr>
      </w:pPr>
      <w:r w:rsidRPr="000E5F65">
        <w:rPr>
          <w:rFonts w:ascii="Verdana" w:eastAsia="Batang" w:hAnsi="Verdana" w:cs="Times New Roman"/>
          <w:sz w:val="20"/>
          <w:szCs w:val="20"/>
        </w:rPr>
        <w:t xml:space="preserve">3. Качественото изпълнение на строежа/обекта, съгласно одобрените инвестиционни проекти и технически спецификации,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14:paraId="6976707C" w14:textId="77777777" w:rsidR="000E5F65" w:rsidRPr="000E5F65" w:rsidRDefault="000E5F65" w:rsidP="000E5F65">
      <w:pPr>
        <w:widowControl/>
        <w:spacing w:line="360" w:lineRule="auto"/>
        <w:jc w:val="both"/>
        <w:rPr>
          <w:rFonts w:ascii="Verdana" w:eastAsia="Batang" w:hAnsi="Verdana" w:cs="Times New Roman"/>
          <w:sz w:val="20"/>
          <w:szCs w:val="20"/>
        </w:rPr>
      </w:pPr>
      <w:r w:rsidRPr="000E5F65">
        <w:rPr>
          <w:rFonts w:ascii="Verdana" w:eastAsia="Batang" w:hAnsi="Verdana" w:cs="Times New Roman"/>
          <w:sz w:val="20"/>
          <w:szCs w:val="20"/>
        </w:rPr>
        <w:t xml:space="preserve">4.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14:paraId="7FC627A6" w14:textId="77777777" w:rsidR="000E5F65" w:rsidRPr="000E5F65" w:rsidRDefault="000E5F65" w:rsidP="000E5F65">
      <w:pPr>
        <w:widowControl/>
        <w:spacing w:line="360" w:lineRule="auto"/>
        <w:jc w:val="both"/>
        <w:rPr>
          <w:rFonts w:ascii="Verdana" w:eastAsia="Batang" w:hAnsi="Verdana" w:cs="Times New Roman"/>
          <w:sz w:val="20"/>
          <w:szCs w:val="20"/>
        </w:rPr>
      </w:pPr>
      <w:r w:rsidRPr="000E5F65">
        <w:rPr>
          <w:rFonts w:ascii="Verdana" w:eastAsia="Batang" w:hAnsi="Verdana" w:cs="Times New Roman"/>
          <w:sz w:val="20"/>
          <w:szCs w:val="20"/>
        </w:rPr>
        <w:t>5.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14:paraId="6FEC0D01" w14:textId="77777777" w:rsidR="000E5F65" w:rsidRPr="000E5F65" w:rsidRDefault="000E5F65" w:rsidP="000E5F65">
      <w:pPr>
        <w:widowControl/>
        <w:spacing w:line="360" w:lineRule="auto"/>
        <w:jc w:val="both"/>
        <w:rPr>
          <w:rFonts w:ascii="Verdana" w:eastAsia="Batang" w:hAnsi="Verdana" w:cs="Times New Roman"/>
          <w:sz w:val="20"/>
          <w:szCs w:val="20"/>
        </w:rPr>
      </w:pPr>
      <w:r w:rsidRPr="000E5F65">
        <w:rPr>
          <w:rFonts w:ascii="Verdana" w:eastAsia="Batang" w:hAnsi="Verdana" w:cs="Times New Roman"/>
          <w:sz w:val="20"/>
          <w:szCs w:val="20"/>
        </w:rPr>
        <w:t>6. Спиране на строежи, които се изпълняват при условията на чл. 224, ал. 1 и чл. 225, ал. 2 и в нарушение на изискванията на чл. 169, ал. 1 и 3 от ЗУТ.</w:t>
      </w:r>
    </w:p>
    <w:p w14:paraId="4DBBC963" w14:textId="77777777" w:rsidR="000E5F65" w:rsidRPr="000E5F65" w:rsidRDefault="000E5F65" w:rsidP="000E5F65">
      <w:pPr>
        <w:widowControl/>
        <w:spacing w:line="360" w:lineRule="auto"/>
        <w:jc w:val="both"/>
        <w:rPr>
          <w:rFonts w:ascii="Verdana" w:eastAsia="Batang" w:hAnsi="Verdana" w:cs="Times New Roman"/>
          <w:sz w:val="20"/>
          <w:szCs w:val="20"/>
        </w:rPr>
      </w:pPr>
      <w:r w:rsidRPr="000E5F65">
        <w:rPr>
          <w:rFonts w:ascii="Verdana" w:eastAsia="Batang" w:hAnsi="Verdana" w:cs="Times New Roman"/>
          <w:sz w:val="20"/>
          <w:szCs w:val="20"/>
        </w:rPr>
        <w:t>7.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строежа/обекта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14:paraId="3829B5B4" w14:textId="77777777" w:rsidR="000E5F65" w:rsidRPr="000E5F65" w:rsidRDefault="000E5F65" w:rsidP="000E5F65">
      <w:pPr>
        <w:widowControl/>
        <w:spacing w:line="360" w:lineRule="auto"/>
        <w:jc w:val="both"/>
        <w:rPr>
          <w:rFonts w:ascii="Verdana" w:eastAsia="Batang" w:hAnsi="Verdana" w:cs="Times New Roman"/>
          <w:sz w:val="20"/>
          <w:szCs w:val="20"/>
        </w:rPr>
      </w:pPr>
      <w:r w:rsidRPr="000E5F65">
        <w:rPr>
          <w:rFonts w:ascii="Verdana" w:eastAsia="Batang" w:hAnsi="Verdana" w:cs="Times New Roman"/>
          <w:sz w:val="20"/>
          <w:szCs w:val="20"/>
        </w:rPr>
        <w:t>8. Недопускане на увреждане на трети лица и имоти вследствие на строителството;</w:t>
      </w:r>
    </w:p>
    <w:p w14:paraId="332C92F5" w14:textId="77777777" w:rsidR="000E5F65" w:rsidRPr="000E5F65" w:rsidRDefault="000E5F65" w:rsidP="000E5F65">
      <w:pPr>
        <w:widowControl/>
        <w:spacing w:line="360" w:lineRule="auto"/>
        <w:jc w:val="both"/>
        <w:rPr>
          <w:rFonts w:ascii="Verdana" w:eastAsia="Batang" w:hAnsi="Verdana" w:cs="Times New Roman"/>
          <w:sz w:val="20"/>
          <w:szCs w:val="20"/>
        </w:rPr>
      </w:pPr>
      <w:r w:rsidRPr="000E5F65">
        <w:rPr>
          <w:rFonts w:ascii="Verdana" w:eastAsia="Batang" w:hAnsi="Verdana" w:cs="Times New Roman"/>
          <w:sz w:val="20"/>
          <w:szCs w:val="20"/>
        </w:rPr>
        <w:lastRenderedPageBreak/>
        <w:t>9. Правилното водене на Заповедната книга на строежа;</w:t>
      </w:r>
    </w:p>
    <w:p w14:paraId="500E8F4E"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(3)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14:paraId="599C760E"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(4) Да сключи договор/договори за подизпълнение с посочените в офертата му подизпълнители и да предостави оригинален екземпляр на ВЪЗЛОЖИТЕЛЯ в 3-дневен срок.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Тези разплащания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 Когато се отстрани причината възложителят прави плащането към подизпълнителя срещу фактура и документи, доказващи, че няма пречка за извършване на плащането. </w:t>
      </w:r>
    </w:p>
    <w:p w14:paraId="6269E54E"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(5) Да извърши в договорения срок услугите, предмет на договора, в съответствие с изискванията на ВЪЗЛОЖИТЕЛЯ, условията на този договор и при стриктно спазване на законовите разпоредби;</w:t>
      </w:r>
    </w:p>
    <w:p w14:paraId="138EC299"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(6) 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 страна;</w:t>
      </w:r>
    </w:p>
    <w:p w14:paraId="66CC1237"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(7) Да поддържа за срока до въвеждане на строежа в експлоатация – застраховка по чл. 171, ал. 1 от ЗУТ за професионалната си отговорност за вреди, причинени на ВЪЗЛОЖИТЕЛЯ, или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 по този договор;</w:t>
      </w:r>
    </w:p>
    <w:p w14:paraId="3DE3AF62"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(8) Да носи отговорност за дейностите и задълженията му като участник в инвестиционния процес, регламентирани в чл. 166 (първо и второ предложения) и чл. 168 от ЗУТ, както и за тези произтичащи от чл. 178 от ЗУТ.</w:t>
      </w:r>
    </w:p>
    <w:p w14:paraId="62CC0F8D"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(9) Да подготви комплексния доклад за оценка за съответствие на инвестиционния проект със съществените изисквания към строежите и да подписва всички актове и протоколи по време на строителството, необходими за оценка на строежа, съгласно изискванията за безопасност и законосъобразното им изпълнение, съгласно ЗУТ и Наредба № 3/2003 г.;</w:t>
      </w:r>
    </w:p>
    <w:p w14:paraId="497D82F7"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(10) Да констатира извършените СМР, като подписва текущите протоколи и актове за количествата и стойностите на извършените и подлежащи на разплащане СМР;</w:t>
      </w:r>
    </w:p>
    <w:p w14:paraId="6F162966"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lastRenderedPageBreak/>
        <w:t>(11) При изпълнение на възложените работи да спазва всички български технически нормативни документи, БДС, ЕС или еквивалент и други писмени технически изисквания на ВЪЗЛОЖИТЕЛЯ.</w:t>
      </w:r>
    </w:p>
    <w:p w14:paraId="403F2EEF"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(12) Да следи за стриктното спазване на работния линеен график на строителя и да уведомява ВЪЗЛОЖИТЕЛЯ за настъпили отклонения и забави;</w:t>
      </w:r>
    </w:p>
    <w:p w14:paraId="52F84A7C"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(13) Да разпорежда премахването на некачествено извършените СМР и повторното им извършване;</w:t>
      </w:r>
    </w:p>
    <w:p w14:paraId="1A4E51B6"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(14) Да 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Протокол за приемане на извършени СМР (бивш акт обр. 19). След извършените проверки на място и установено съответствие, подписва протокола;</w:t>
      </w:r>
    </w:p>
    <w:p w14:paraId="49A184B7"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(15) Да изисква сертификати за качеството на материалите, да одобрява заедно с Възложителя и Авторския надзор предложените образци и да разрешава влагането на материалите след представянето на сертификати за тях;</w:t>
      </w:r>
    </w:p>
    <w:p w14:paraId="546D32E7" w14:textId="77777777" w:rsidR="000E5F65" w:rsidRPr="000E5F65" w:rsidRDefault="000E5F65" w:rsidP="000E5F65">
      <w:pPr>
        <w:widowControl/>
        <w:tabs>
          <w:tab w:val="left" w:pos="426"/>
        </w:tabs>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(16) Да контролира спазване на нормите за безопасност на труда и противопожарна безопасност;</w:t>
      </w:r>
    </w:p>
    <w:p w14:paraId="7C469A43"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(17) Да контролира нормите за опазване на околната среда;</w:t>
      </w:r>
    </w:p>
    <w:p w14:paraId="3B98EE15"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(18) Да упражнява контрол върху техническото изпълнение на СМР на всички етапи, съгласно договора с изпълнителя на СМР;</w:t>
      </w:r>
    </w:p>
    <w:p w14:paraId="74F26B46"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(19) Да работи с технически правоспособни лица, съгласно изискванията на ЗУТ;</w:t>
      </w:r>
    </w:p>
    <w:p w14:paraId="130A5FDB"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(20) Да 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w:t>
      </w:r>
    </w:p>
    <w:p w14:paraId="100C1F1E"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(21) Да информира незабавно в писмен вид ВЪЗЛОЖИТЕЛЯ за всички обстоятелства, които изискват решение от негова страна съгласно настоящия договор, договора със строителя или законовите разпоредби, включително при получаване на информация или искане от строителя или при неизпълнение от страна на строителя;</w:t>
      </w:r>
    </w:p>
    <w:p w14:paraId="3C126B1C"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(22) Да изпълнява и всички други задължения, посочени в Техническата спецификация;</w:t>
      </w:r>
    </w:p>
    <w:p w14:paraId="29A3E744"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(23) Да информира ВЪЗЛОЖИТЕЛЯ за проблеми, възникнали при изпълнението на проекта и за мерките, предприети за тяхното решаване;</w:t>
      </w:r>
    </w:p>
    <w:p w14:paraId="0FEBEA3B"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(24) Да изпълнява мерките и препоръките, съдържащи се в докладите от проверки на място;</w:t>
      </w:r>
    </w:p>
    <w:p w14:paraId="68859AB2"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(25) Да следи и докладва за нередности при изпълнението на договора. В случай на установена нередност, за която ИЗПЪЛНИТЕЛЯТ отговаря, последният е длъжен да възстанови на ВЪЗЛОЖИТЕЛЯ всички неправомерно изплатени суми, заедно с дължимите лихви;</w:t>
      </w:r>
    </w:p>
    <w:p w14:paraId="688C8085"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lastRenderedPageBreak/>
        <w:t>(26) Периодично да информира ВЪЗЛОЖИТЕЛЯ за хода на строителството и изпълнението на възложените му дейности, ресурсно обезпечаване, както и за допуснатите пропуски, взетите мерки и необходимостта от съответните разпореждания;</w:t>
      </w:r>
    </w:p>
    <w:p w14:paraId="712B50B2"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(27) Да не извършва промени в сроковете, количествата и видовете работи без разрешение на ВЪЗЛОЖИТЕЛЯ;</w:t>
      </w:r>
    </w:p>
    <w:p w14:paraId="25C3A976"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(28) ИЗПЪЛНИТЕЛЯТ се задължава да вписва всички предписания и заповеди, свързани с изпълнението на СМР, в заповедната книга на строежа, която се съхранява на строежа от строителя. Предписанията, респективно заповедите, задължително се подписват и датират.</w:t>
      </w:r>
    </w:p>
    <w:p w14:paraId="5E48E3D0"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При неизпълнение на предписанията и заповедите отразени в заповедната книга от страна на строителя Изпълнителят е длъжен да спазва разпоредбите на чл. 168 ЗУТ;</w:t>
      </w:r>
    </w:p>
    <w:p w14:paraId="2D589B80"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(29) ИЗПЪЛНИТЕЛЯТ е длъжен да комплектова и съхранява цялата документация относно строежа до съставянето на Констативен акт, обр. 15;</w:t>
      </w:r>
    </w:p>
    <w:p w14:paraId="3B52376C"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(30) ИЗПЪЛНИТЕЛЯТ е длъжен, в 10-дневен срок, след подписване на акт обр. 15 и след издаване на писмени становища от специализираните контролни органи по законосъобразното изпълнение на строежа и по готовността му за въвеждане в експлоатация, да изготви и представи на ВЪЗЛОЖИТЕЛЯ окончателен доклад по смисъла на чл. 168, ал. 6 от ЗУТ и технически паспорт за строежа. Докладът се представя на хартиен носител в 3 (три) екземпляра, а техническият паспорт се представят на хартиен носител в 4 (четири) екземпляра, всеки от които е придружен с електронен носител във формат „pdf“ и “doc”, съответстващ на хартиения. Електронното копие на доклада се представя на CD носител.;</w:t>
      </w:r>
    </w:p>
    <w:p w14:paraId="5C24ED5E"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(31) ИЗПЪЛНИТЕЛЯТ, при необходимост, изготвя оценка за съотвествие за преработка на инвестиционния проект по смисъла на чл. 154 от ЗУТ и съставя екзекутивна документация на строежа, и след фактическото му завършване заверява екзекутивната документация заедно с останалите участници в строителството при съгласие от страна на Възложителя;</w:t>
      </w:r>
    </w:p>
    <w:p w14:paraId="0FB325C3"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(32) ИЗПЪЛНИТЕЛЯТ отговаря за своевременното организиране и извършване на необходимите действия към съответните специализирани контролни органи, експлоатационни дружества и общински служби, свързани с получаване на необходимите разрешения и съгласуване за изграждането на строежа и въвеждането му в експлоатация. Длъжен е също така да изпълни всички дейности, свързани с евентуална необходимост от поетапно въвеждане на обект в експлоатация. </w:t>
      </w:r>
    </w:p>
    <w:p w14:paraId="66BC71EB"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(33) Всички санкции, наложени на ВЪЗЛОЖИТЕЛЯ във връзка или по повод на дейности, за които отговаря ИЗПЪЛНИТЕЛЯ, са за сметка на ИЗПЪЛНИТЕЛЯ; </w:t>
      </w:r>
    </w:p>
    <w:p w14:paraId="666B3A88"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 (34) Да извършва необходимите проверки и да носи отговорност за: спазване на изискванията за здравословни и безопасни условия на труд в строителството, недопускане на увреждане на трети лица и имоти вследствие на строителството, годността на строежа за въвеждането му в експлоатация;</w:t>
      </w:r>
    </w:p>
    <w:p w14:paraId="3AB15E68"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lastRenderedPageBreak/>
        <w:t>(35) Изпълнителят се задължава да упражнява строителен надзор по време на изпълнение на СМР по време на гаранционните срокове;</w:t>
      </w:r>
    </w:p>
    <w:p w14:paraId="417F7DF1"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(36)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14:paraId="530F6F4D"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 (37) 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14:paraId="122DB444"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 (38) След приключване на [СМР] за строежа/етап от него, да изготви  и подпише окончателен доклад по чл. 168, ал. 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p>
    <w:p w14:paraId="7E695FA1"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(39) 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14:paraId="2B8695E8"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(40) Да извърши от името на ВЪЗЛОЖИТЕЛЯ необходимите действия за въвеждане на строежа/обекта в експлоатация до получаване на разрешение за ползване или удостоверение за въвеждане в експлоатация </w:t>
      </w:r>
      <w:r w:rsidRPr="000E5F65">
        <w:rPr>
          <w:rFonts w:ascii="Verdana" w:eastAsia="Batang" w:hAnsi="Verdana" w:cs="Times New Roman"/>
          <w:b/>
          <w:color w:val="auto"/>
          <w:sz w:val="20"/>
          <w:szCs w:val="20"/>
          <w:lang w:eastAsia="en-US"/>
        </w:rPr>
        <w:t xml:space="preserve">  в зависимост от категорията на обекта/строежа по съответната обособена позиция)</w:t>
      </w:r>
      <w:r w:rsidRPr="000E5F65">
        <w:rPr>
          <w:rFonts w:ascii="Verdana" w:eastAsia="Batang" w:hAnsi="Verdana" w:cs="Times New Roman"/>
          <w:color w:val="auto"/>
          <w:sz w:val="20"/>
          <w:szCs w:val="20"/>
          <w:lang w:eastAsia="en-US"/>
        </w:rPr>
        <w:t>;</w:t>
      </w:r>
    </w:p>
    <w:p w14:paraId="6531A6D7"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(41) В срок до 10 (десет)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строежа/обекта;</w:t>
      </w:r>
    </w:p>
    <w:p w14:paraId="3CDA83D6"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(42)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14:paraId="26007AA4" w14:textId="77777777" w:rsidR="000E5F65" w:rsidRPr="000E5F65" w:rsidRDefault="000E5F65" w:rsidP="000E5F65">
      <w:pPr>
        <w:widowControl/>
        <w:spacing w:line="360" w:lineRule="auto"/>
        <w:jc w:val="center"/>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V. ГАРАНЦИЯ, КОЯТО ДА ОБЕЗПЕЧИ ИЗПЪЛНЕНИЕТО НА ДОГОВОРА</w:t>
      </w:r>
    </w:p>
    <w:p w14:paraId="7B6DAD82" w14:textId="04B6B153"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Чл. 9. (1) Изпълнителят гарантира изпълнението на произтичащите от настоящия договор свои задължения с гаранция, възлизаща на </w:t>
      </w:r>
      <w:r w:rsidR="00C02C13">
        <w:rPr>
          <w:rFonts w:ascii="Verdana" w:eastAsia="Batang" w:hAnsi="Verdana" w:cs="Times New Roman"/>
          <w:color w:val="auto"/>
          <w:sz w:val="20"/>
          <w:szCs w:val="20"/>
          <w:lang w:eastAsia="en-US"/>
        </w:rPr>
        <w:t>3</w:t>
      </w:r>
      <w:r w:rsidRPr="000E5F65">
        <w:rPr>
          <w:rFonts w:ascii="Verdana" w:eastAsia="Batang" w:hAnsi="Verdana" w:cs="Times New Roman"/>
          <w:color w:val="auto"/>
          <w:sz w:val="20"/>
          <w:szCs w:val="20"/>
          <w:lang w:eastAsia="en-US"/>
        </w:rPr>
        <w:t xml:space="preserve"> /</w:t>
      </w:r>
      <w:r w:rsidR="00C02C13">
        <w:rPr>
          <w:rFonts w:ascii="Verdana" w:eastAsia="Batang" w:hAnsi="Verdana" w:cs="Times New Roman"/>
          <w:color w:val="auto"/>
          <w:sz w:val="20"/>
          <w:szCs w:val="20"/>
          <w:lang w:eastAsia="en-US"/>
        </w:rPr>
        <w:t>три</w:t>
      </w:r>
      <w:r w:rsidRPr="000E5F65">
        <w:rPr>
          <w:rFonts w:ascii="Verdana" w:eastAsia="Batang" w:hAnsi="Verdana" w:cs="Times New Roman"/>
          <w:color w:val="auto"/>
          <w:sz w:val="20"/>
          <w:szCs w:val="20"/>
          <w:lang w:eastAsia="en-US"/>
        </w:rPr>
        <w:t xml:space="preserve">/ на сто от стойността на </w:t>
      </w:r>
      <w:r w:rsidRPr="000E5F65">
        <w:rPr>
          <w:rFonts w:ascii="Verdana" w:eastAsia="Batang" w:hAnsi="Verdana" w:cs="Times New Roman"/>
          <w:color w:val="auto"/>
          <w:sz w:val="20"/>
          <w:szCs w:val="20"/>
          <w:lang w:eastAsia="en-US"/>
        </w:rPr>
        <w:lastRenderedPageBreak/>
        <w:t>договора без ДДС в размер на ………………. /цифром и словом/ лева. Гаранцията се представя под формата на ……………, съгласно документацията за участие.</w:t>
      </w:r>
    </w:p>
    <w:p w14:paraId="39A63C74" w14:textId="77777777" w:rsidR="000E5F65" w:rsidRPr="000E5F65" w:rsidRDefault="000E5F65" w:rsidP="000E5F65">
      <w:pPr>
        <w:widowControl/>
        <w:numPr>
          <w:ilvl w:val="0"/>
          <w:numId w:val="33"/>
        </w:numPr>
        <w:shd w:val="clear" w:color="auto" w:fill="FFFFFF"/>
        <w:tabs>
          <w:tab w:val="left" w:pos="1051"/>
        </w:tabs>
        <w:autoSpaceDE w:val="0"/>
        <w:autoSpaceDN w:val="0"/>
        <w:adjustRightInd w:val="0"/>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w:t>
      </w:r>
    </w:p>
    <w:p w14:paraId="3969FB18"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(3) Гаранцията (депозит или банкова гаранция или застраховка) се освобождава в срок до 30 календарни дни след прекратяване на договора по взаимно съгласие, при изпълнение на задълженията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услуги до отстраняването им, съответно до изпълнението им. </w:t>
      </w:r>
    </w:p>
    <w:p w14:paraId="31D2901A"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Чл. 10. (1) Срокът на валидност на гаранцията е 30 календарни дни след крайната дата за приключването на настоящия договор, която крайна дата съвпада с въвеждането на строежа в експлоатация. При писмено искане от страна на Възложителя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премии и всички суми, свързани с обслужването на договора за застраховка за посочения по-горе период, са за сметка на ИЗПЪЛНИТЕЛЯ. Гаранцията не ограничава и не лимитира по какъвто и да е начин отговорността на ИЗПЪЛНИТЕЛЯ за нарушаване на този договор. </w:t>
      </w:r>
    </w:p>
    <w:p w14:paraId="75EEFAC0" w14:textId="77777777" w:rsidR="000E5F65" w:rsidRPr="000E5F65" w:rsidRDefault="000E5F65" w:rsidP="000E5F65">
      <w:pPr>
        <w:widowControl/>
        <w:shd w:val="clear" w:color="auto" w:fill="FFFFFF"/>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  ВЪЗЛОЖИТЕЛЯТ не дължи на ИЗПЪЛНИТЕЛЯ лихви върху сумите по гаранцията, за времето, през което тези суми законно са престояли при него. Настоящият договор се изпълнява на етапи (дейности)/обекти, поради което тази гаранция може да бъде частично освобождавана. Освобождаването следва да е съответно на изпълнената част (дейност/обект) от предмета на обществената поръчка.</w:t>
      </w:r>
    </w:p>
    <w:p w14:paraId="6C1698A0"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w:t>
      </w:r>
      <w:r w:rsidRPr="000E5F65">
        <w:rPr>
          <w:rFonts w:ascii="Verdana" w:eastAsia="Batang" w:hAnsi="Verdana" w:cs="Times New Roman"/>
          <w:color w:val="auto"/>
          <w:sz w:val="20"/>
          <w:szCs w:val="20"/>
          <w:lang w:eastAsia="en-US"/>
        </w:rPr>
        <w:lastRenderedPageBreak/>
        <w:t xml:space="preserve">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14:paraId="39EA1C26" w14:textId="77777777" w:rsidR="000E5F65" w:rsidRPr="000E5F65" w:rsidRDefault="000E5F65" w:rsidP="000E5F65">
      <w:pPr>
        <w:widowControl/>
        <w:spacing w:line="360" w:lineRule="auto"/>
        <w:jc w:val="center"/>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VІ. ПРЕДАВАНЕ И ПРИЕМАНЕ ЗА ИЗПЪЛНЕНИЕТО</w:t>
      </w:r>
    </w:p>
    <w:p w14:paraId="6546B88A" w14:textId="527DCC06" w:rsidR="000E5F65" w:rsidRDefault="000E5F65" w:rsidP="000E5F65">
      <w:pPr>
        <w:shd w:val="clear" w:color="auto" w:fill="FFFFFF"/>
        <w:tabs>
          <w:tab w:val="left" w:pos="1056"/>
        </w:tabs>
        <w:autoSpaceDE w:val="0"/>
        <w:autoSpaceDN w:val="0"/>
        <w:adjustRightInd w:val="0"/>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Чл. 11. (1) Приемането на извършената работа (предоставените услуги и извършените дейности) се извършва от определени от страна на</w:t>
      </w:r>
      <w:r w:rsidR="00C02C13">
        <w:rPr>
          <w:rFonts w:ascii="Verdana" w:eastAsia="Batang" w:hAnsi="Verdana" w:cs="Times New Roman"/>
          <w:color w:val="auto"/>
          <w:sz w:val="20"/>
          <w:szCs w:val="20"/>
          <w:lang w:eastAsia="en-US"/>
        </w:rPr>
        <w:t xml:space="preserve"> ВЪЗЛОЖИТЕЛЯ и ИЗПЪЛНИТЕЛЯ лица, както следва:</w:t>
      </w:r>
    </w:p>
    <w:p w14:paraId="332ABFFD" w14:textId="77777777" w:rsidR="00C02C13" w:rsidRPr="000E5F65" w:rsidRDefault="00C02C13" w:rsidP="00C02C13">
      <w:pPr>
        <w:widowControl/>
        <w:spacing w:before="120" w:after="120" w:line="360" w:lineRule="auto"/>
        <w:jc w:val="both"/>
        <w:rPr>
          <w:rFonts w:ascii="Verdana" w:eastAsia="Times New Roman" w:hAnsi="Verdana" w:cs="Times New Roman"/>
          <w:color w:val="auto"/>
          <w:sz w:val="20"/>
          <w:szCs w:val="20"/>
          <w:lang w:eastAsia="en-US"/>
        </w:rPr>
      </w:pPr>
      <w:r w:rsidRPr="000E5F65">
        <w:rPr>
          <w:rFonts w:ascii="Verdana" w:hAnsi="Verdana" w:cs="Verdana"/>
          <w:b/>
          <w:color w:val="auto"/>
          <w:sz w:val="20"/>
          <w:szCs w:val="20"/>
        </w:rPr>
        <w:t xml:space="preserve">1.За изготвяне на доклад за съответствие на инвестиционен проект </w:t>
      </w:r>
      <w:r w:rsidRPr="000E5F65">
        <w:rPr>
          <w:rFonts w:ascii="Verdana" w:hAnsi="Verdana" w:cs="Verdana"/>
          <w:color w:val="auto"/>
          <w:sz w:val="20"/>
          <w:szCs w:val="20"/>
        </w:rPr>
        <w:t xml:space="preserve">- </w:t>
      </w:r>
      <w:r w:rsidRPr="000E5F65">
        <w:rPr>
          <w:rFonts w:ascii="Verdana" w:eastAsia="Times New Roman" w:hAnsi="Verdana" w:cs="Times New Roman"/>
          <w:color w:val="auto"/>
          <w:sz w:val="20"/>
          <w:szCs w:val="20"/>
          <w:lang w:eastAsia="en-US"/>
        </w:rPr>
        <w:t xml:space="preserve">Приемо-предавателен протокол </w:t>
      </w:r>
    </w:p>
    <w:p w14:paraId="0A1410CC" w14:textId="77777777" w:rsidR="00C02C13" w:rsidRPr="000E5F65" w:rsidRDefault="00C02C13" w:rsidP="00C02C13">
      <w:pPr>
        <w:widowControl/>
        <w:spacing w:before="120" w:after="120" w:line="360" w:lineRule="auto"/>
        <w:jc w:val="both"/>
        <w:rPr>
          <w:rFonts w:ascii="Verdana" w:eastAsia="Times New Roman" w:hAnsi="Verdana" w:cs="Times New Roman"/>
          <w:b/>
          <w:bCs/>
          <w:iCs/>
          <w:color w:val="auto"/>
          <w:sz w:val="20"/>
          <w:szCs w:val="20"/>
        </w:rPr>
      </w:pPr>
      <w:r w:rsidRPr="000E5F65">
        <w:rPr>
          <w:rFonts w:ascii="Verdana" w:eastAsia="Times New Roman" w:hAnsi="Verdana" w:cs="Times New Roman"/>
          <w:b/>
          <w:bCs/>
          <w:iCs/>
          <w:color w:val="auto"/>
          <w:sz w:val="20"/>
          <w:szCs w:val="20"/>
        </w:rPr>
        <w:t xml:space="preserve">2. За </w:t>
      </w:r>
      <w:r w:rsidRPr="000E5F65">
        <w:rPr>
          <w:rFonts w:ascii="Verdana" w:hAnsi="Verdana" w:cs="Verdana"/>
          <w:b/>
          <w:color w:val="auto"/>
          <w:sz w:val="20"/>
          <w:szCs w:val="20"/>
        </w:rPr>
        <w:t>строителен надзор</w:t>
      </w:r>
      <w:r w:rsidRPr="000E5F65">
        <w:rPr>
          <w:rFonts w:ascii="Verdana" w:hAnsi="Verdana" w:cs="Verdana"/>
          <w:color w:val="auto"/>
          <w:sz w:val="20"/>
          <w:szCs w:val="20"/>
        </w:rPr>
        <w:t xml:space="preserve"> – </w:t>
      </w:r>
      <w:r w:rsidRPr="000E5F65">
        <w:rPr>
          <w:rFonts w:ascii="Verdana" w:eastAsia="Times New Roman" w:hAnsi="Verdana" w:cs="Times New Roman"/>
          <w:color w:val="auto"/>
          <w:sz w:val="20"/>
          <w:szCs w:val="20"/>
          <w:lang w:eastAsia="en-US"/>
        </w:rPr>
        <w:t>Справка за изпълнените и приети СМР</w:t>
      </w:r>
      <w:r w:rsidRPr="000E5F65">
        <w:rPr>
          <w:rFonts w:ascii="Verdana" w:eastAsia="Times New Roman" w:hAnsi="Verdana" w:cs="Times New Roman"/>
          <w:b/>
          <w:bCs/>
          <w:iCs/>
          <w:color w:val="auto"/>
          <w:sz w:val="20"/>
          <w:szCs w:val="20"/>
        </w:rPr>
        <w:t xml:space="preserve"> </w:t>
      </w:r>
    </w:p>
    <w:p w14:paraId="3ED52B51" w14:textId="77777777" w:rsidR="00C02C13" w:rsidRPr="000E5F65" w:rsidRDefault="00C02C13" w:rsidP="00C02C13">
      <w:pPr>
        <w:widowControl/>
        <w:spacing w:before="120" w:after="120" w:line="360" w:lineRule="auto"/>
        <w:jc w:val="both"/>
        <w:rPr>
          <w:rFonts w:ascii="Verdana" w:hAnsi="Verdana" w:cs="Times New Roman"/>
          <w:color w:val="auto"/>
          <w:sz w:val="20"/>
          <w:szCs w:val="20"/>
          <w:lang w:val="az-Cyrl-AZ"/>
        </w:rPr>
      </w:pPr>
      <w:r w:rsidRPr="000E5F65">
        <w:rPr>
          <w:rFonts w:ascii="Verdana" w:eastAsia="Times New Roman" w:hAnsi="Verdana" w:cs="Times New Roman"/>
          <w:b/>
          <w:bCs/>
          <w:iCs/>
          <w:color w:val="auto"/>
          <w:sz w:val="20"/>
          <w:szCs w:val="20"/>
        </w:rPr>
        <w:t xml:space="preserve">3. За </w:t>
      </w:r>
      <w:r w:rsidRPr="000E5F65">
        <w:rPr>
          <w:rFonts w:ascii="Verdana" w:hAnsi="Verdana" w:cs="Verdana"/>
          <w:b/>
          <w:color w:val="auto"/>
          <w:sz w:val="20"/>
          <w:szCs w:val="20"/>
        </w:rPr>
        <w:t xml:space="preserve">инвеститорски контрол </w:t>
      </w:r>
      <w:r w:rsidRPr="000E5F65">
        <w:rPr>
          <w:rFonts w:ascii="Verdana" w:hAnsi="Verdana" w:cs="Verdana"/>
          <w:color w:val="auto"/>
          <w:sz w:val="20"/>
          <w:szCs w:val="20"/>
        </w:rPr>
        <w:t xml:space="preserve">– </w:t>
      </w:r>
      <w:r w:rsidRPr="000E5F65">
        <w:rPr>
          <w:rFonts w:ascii="Verdana" w:eastAsia="Times New Roman" w:hAnsi="Verdana" w:cs="Times New Roman"/>
          <w:color w:val="auto"/>
          <w:sz w:val="20"/>
          <w:szCs w:val="20"/>
          <w:lang w:eastAsia="en-US"/>
        </w:rPr>
        <w:t>Справка за изпълнените и приети СМР</w:t>
      </w:r>
    </w:p>
    <w:p w14:paraId="12EB87AA" w14:textId="77777777" w:rsidR="00C02C13" w:rsidRPr="000E5F65" w:rsidRDefault="00C02C13" w:rsidP="00C02C13">
      <w:pPr>
        <w:spacing w:line="360" w:lineRule="auto"/>
        <w:jc w:val="both"/>
        <w:rPr>
          <w:rFonts w:ascii="Verdana" w:hAnsi="Verdana" w:cs="Verdana"/>
          <w:color w:val="auto"/>
          <w:sz w:val="20"/>
          <w:szCs w:val="20"/>
        </w:rPr>
      </w:pPr>
      <w:r w:rsidRPr="000E5F65">
        <w:rPr>
          <w:rFonts w:ascii="Verdana" w:eastAsia="Times New Roman" w:hAnsi="Verdana" w:cs="Times New Roman"/>
          <w:b/>
          <w:color w:val="auto"/>
          <w:sz w:val="20"/>
          <w:szCs w:val="20"/>
        </w:rPr>
        <w:t>(3)</w:t>
      </w:r>
      <w:r w:rsidRPr="000E5F65">
        <w:rPr>
          <w:rFonts w:ascii="Verdana" w:eastAsia="Times New Roman" w:hAnsi="Verdana" w:cs="Times New Roman"/>
          <w:color w:val="auto"/>
          <w:sz w:val="20"/>
          <w:szCs w:val="20"/>
        </w:rPr>
        <w:t xml:space="preserve"> </w:t>
      </w:r>
      <w:r w:rsidRPr="000E5F65">
        <w:rPr>
          <w:rFonts w:ascii="Verdana" w:hAnsi="Verdana" w:cs="Verdana"/>
          <w:b/>
          <w:color w:val="auto"/>
          <w:sz w:val="20"/>
          <w:szCs w:val="20"/>
        </w:rPr>
        <w:t>Заплащане</w:t>
      </w:r>
      <w:r w:rsidRPr="000E5F65">
        <w:rPr>
          <w:rFonts w:ascii="Verdana" w:hAnsi="Verdana" w:cs="Verdana"/>
          <w:color w:val="auto"/>
          <w:sz w:val="20"/>
          <w:szCs w:val="20"/>
        </w:rPr>
        <w:t xml:space="preserve">: </w:t>
      </w:r>
    </w:p>
    <w:p w14:paraId="70C031F0" w14:textId="77777777" w:rsidR="00C02C13" w:rsidRPr="000E5F65" w:rsidRDefault="00C02C13" w:rsidP="00C02C13">
      <w:pPr>
        <w:widowControl/>
        <w:spacing w:before="120" w:after="120" w:line="360" w:lineRule="auto"/>
        <w:jc w:val="both"/>
        <w:rPr>
          <w:rFonts w:ascii="Verdana" w:eastAsia="Times New Roman" w:hAnsi="Verdana" w:cs="Times New Roman"/>
          <w:color w:val="auto"/>
          <w:sz w:val="20"/>
          <w:szCs w:val="20"/>
        </w:rPr>
      </w:pPr>
      <w:r w:rsidRPr="000E5F65">
        <w:rPr>
          <w:rFonts w:ascii="Verdana" w:hAnsi="Verdana" w:cs="Verdana"/>
          <w:b/>
          <w:color w:val="auto"/>
          <w:sz w:val="20"/>
          <w:szCs w:val="20"/>
        </w:rPr>
        <w:t xml:space="preserve">1.За изготвяне на доклад за съответствие на инвестиционен проект </w:t>
      </w:r>
      <w:r w:rsidRPr="000E5F65">
        <w:rPr>
          <w:rFonts w:ascii="Verdana" w:hAnsi="Verdana" w:cs="Verdana"/>
          <w:color w:val="auto"/>
          <w:sz w:val="20"/>
          <w:szCs w:val="20"/>
        </w:rPr>
        <w:t xml:space="preserve">- </w:t>
      </w:r>
      <w:r w:rsidRPr="000E5F65">
        <w:rPr>
          <w:rFonts w:ascii="Verdana" w:eastAsia="Times New Roman" w:hAnsi="Verdana" w:cs="Times New Roman"/>
          <w:color w:val="auto"/>
          <w:sz w:val="20"/>
          <w:szCs w:val="20"/>
        </w:rPr>
        <w:t xml:space="preserve">в срок до 30 (тридесет) календарни дни от окончателно приемане на доклада и представена фактура </w:t>
      </w:r>
    </w:p>
    <w:p w14:paraId="1848B256" w14:textId="77777777" w:rsidR="00C02C13" w:rsidRPr="000E5F65" w:rsidRDefault="00C02C13" w:rsidP="00C02C13">
      <w:pPr>
        <w:widowControl/>
        <w:spacing w:before="120" w:after="120" w:line="360" w:lineRule="auto"/>
        <w:jc w:val="both"/>
        <w:rPr>
          <w:rFonts w:ascii="Verdana" w:eastAsia="Times New Roman" w:hAnsi="Verdana" w:cs="Times New Roman"/>
          <w:color w:val="auto"/>
          <w:sz w:val="20"/>
          <w:szCs w:val="20"/>
          <w:lang w:val="ru-RU"/>
        </w:rPr>
      </w:pPr>
      <w:r w:rsidRPr="000E5F65">
        <w:rPr>
          <w:rFonts w:ascii="Verdana" w:eastAsia="Times New Roman" w:hAnsi="Verdana" w:cs="Times New Roman"/>
          <w:b/>
          <w:bCs/>
          <w:iCs/>
          <w:color w:val="auto"/>
          <w:sz w:val="20"/>
          <w:szCs w:val="20"/>
        </w:rPr>
        <w:t xml:space="preserve">2. За </w:t>
      </w:r>
      <w:r w:rsidRPr="000E5F65">
        <w:rPr>
          <w:rFonts w:ascii="Verdana" w:hAnsi="Verdana" w:cs="Verdana"/>
          <w:b/>
          <w:color w:val="auto"/>
          <w:sz w:val="20"/>
          <w:szCs w:val="20"/>
        </w:rPr>
        <w:t>строителен надзор</w:t>
      </w:r>
      <w:r w:rsidRPr="000E5F65">
        <w:rPr>
          <w:rFonts w:ascii="Verdana" w:hAnsi="Verdana" w:cs="Verdana"/>
          <w:color w:val="auto"/>
          <w:sz w:val="20"/>
          <w:szCs w:val="20"/>
        </w:rPr>
        <w:t xml:space="preserve"> – платимо </w:t>
      </w:r>
      <w:r w:rsidRPr="000E5F65">
        <w:rPr>
          <w:rFonts w:ascii="Verdana" w:eastAsia="Times New Roman" w:hAnsi="Verdana" w:cs="Times New Roman"/>
          <w:color w:val="auto"/>
          <w:sz w:val="20"/>
          <w:szCs w:val="20"/>
        </w:rPr>
        <w:t xml:space="preserve">100 % от стойността на </w:t>
      </w:r>
      <w:r w:rsidRPr="000E5F65">
        <w:rPr>
          <w:rFonts w:ascii="Verdana" w:eastAsia="Times New Roman" w:hAnsi="Verdana" w:cs="Times New Roman"/>
          <w:bCs/>
          <w:iCs/>
          <w:color w:val="auto"/>
          <w:sz w:val="20"/>
          <w:szCs w:val="20"/>
        </w:rPr>
        <w:t xml:space="preserve">за </w:t>
      </w:r>
      <w:r w:rsidRPr="000E5F65">
        <w:rPr>
          <w:rFonts w:ascii="Verdana" w:hAnsi="Verdana" w:cs="Verdana"/>
          <w:color w:val="auto"/>
          <w:sz w:val="20"/>
          <w:szCs w:val="20"/>
        </w:rPr>
        <w:t>строителен надзор</w:t>
      </w:r>
      <w:r w:rsidRPr="000E5F65">
        <w:rPr>
          <w:rFonts w:ascii="Verdana" w:eastAsia="Times New Roman" w:hAnsi="Verdana" w:cs="Times New Roman"/>
          <w:color w:val="auto"/>
          <w:sz w:val="20"/>
          <w:szCs w:val="20"/>
        </w:rPr>
        <w:t>, след представяне на актуализирани технически паспорти и приемане и въвеждане на строежите в експлоатация, в срок до 30 (тридесет) календарни дни от датата на издаване на удостоверения за регистриране на въвеждането в експлоатация на обектите на възлагане и представяне на оригинална фактура за дължимата сума.</w:t>
      </w:r>
    </w:p>
    <w:p w14:paraId="37EE4151" w14:textId="77777777" w:rsidR="00C02C13" w:rsidRPr="000E5F65" w:rsidRDefault="00C02C13" w:rsidP="00C02C13">
      <w:pPr>
        <w:widowControl/>
        <w:spacing w:before="120" w:after="120" w:line="360" w:lineRule="auto"/>
        <w:jc w:val="both"/>
        <w:rPr>
          <w:rFonts w:ascii="Verdana" w:eastAsia="Times New Roman" w:hAnsi="Verdana" w:cs="Times New Roman"/>
          <w:color w:val="auto"/>
          <w:sz w:val="20"/>
          <w:szCs w:val="20"/>
          <w:lang w:val="ru-RU"/>
        </w:rPr>
      </w:pPr>
      <w:r w:rsidRPr="000E5F65">
        <w:rPr>
          <w:rFonts w:ascii="Verdana" w:eastAsia="Times New Roman" w:hAnsi="Verdana" w:cs="Times New Roman"/>
          <w:b/>
          <w:bCs/>
          <w:iCs/>
          <w:color w:val="auto"/>
          <w:sz w:val="20"/>
          <w:szCs w:val="20"/>
        </w:rPr>
        <w:t xml:space="preserve">3. За </w:t>
      </w:r>
      <w:r w:rsidRPr="000E5F65">
        <w:rPr>
          <w:rFonts w:ascii="Verdana" w:hAnsi="Verdana" w:cs="Verdana"/>
          <w:b/>
          <w:color w:val="auto"/>
          <w:sz w:val="20"/>
          <w:szCs w:val="20"/>
        </w:rPr>
        <w:t xml:space="preserve">инвеститорски контрол </w:t>
      </w:r>
      <w:r w:rsidRPr="000E5F65">
        <w:rPr>
          <w:rFonts w:ascii="Verdana" w:hAnsi="Verdana" w:cs="Verdana"/>
          <w:color w:val="auto"/>
          <w:sz w:val="20"/>
          <w:szCs w:val="20"/>
        </w:rPr>
        <w:t xml:space="preserve">– платимо </w:t>
      </w:r>
      <w:r w:rsidRPr="000E5F65">
        <w:rPr>
          <w:rFonts w:ascii="Verdana" w:eastAsia="Times New Roman" w:hAnsi="Verdana" w:cs="Times New Roman"/>
          <w:color w:val="auto"/>
          <w:sz w:val="20"/>
          <w:szCs w:val="20"/>
        </w:rPr>
        <w:t xml:space="preserve">100 % от стойността на </w:t>
      </w:r>
      <w:r w:rsidRPr="000E5F65">
        <w:rPr>
          <w:rFonts w:ascii="Verdana" w:eastAsia="Times New Roman" w:hAnsi="Verdana" w:cs="Times New Roman"/>
          <w:bCs/>
          <w:iCs/>
          <w:color w:val="auto"/>
          <w:sz w:val="20"/>
          <w:szCs w:val="20"/>
        </w:rPr>
        <w:t xml:space="preserve">за </w:t>
      </w:r>
      <w:r w:rsidRPr="000E5F65">
        <w:rPr>
          <w:rFonts w:ascii="Verdana" w:hAnsi="Verdana" w:cs="Verdana"/>
          <w:color w:val="auto"/>
          <w:sz w:val="20"/>
          <w:szCs w:val="20"/>
        </w:rPr>
        <w:t>инвеститорски контрол</w:t>
      </w:r>
      <w:r w:rsidRPr="000E5F65">
        <w:rPr>
          <w:rFonts w:ascii="Verdana" w:eastAsia="Times New Roman" w:hAnsi="Verdana" w:cs="Times New Roman"/>
          <w:color w:val="auto"/>
          <w:sz w:val="20"/>
          <w:szCs w:val="20"/>
        </w:rPr>
        <w:t>, след подписване на Акт Образец 15, в срок до 30 (тридесет) календарни дни от и представяне на оригинална фактура за дължимата сума.</w:t>
      </w:r>
    </w:p>
    <w:p w14:paraId="4A4CA37B" w14:textId="77777777" w:rsidR="00C02C13" w:rsidRPr="000E5F65" w:rsidRDefault="00C02C13" w:rsidP="00C02C13">
      <w:pPr>
        <w:spacing w:beforeLines="60" w:before="144" w:line="360" w:lineRule="auto"/>
        <w:jc w:val="both"/>
        <w:rPr>
          <w:rFonts w:ascii="Verdana" w:hAnsi="Verdana" w:cs="Verdana"/>
          <w:color w:val="auto"/>
          <w:sz w:val="20"/>
          <w:szCs w:val="20"/>
          <w:lang w:val="ru-RU"/>
        </w:rPr>
      </w:pPr>
      <w:r w:rsidRPr="000E5F65">
        <w:rPr>
          <w:rFonts w:ascii="Verdana" w:hAnsi="Verdana" w:cs="Verdana"/>
          <w:b/>
          <w:bCs/>
          <w:color w:val="auto"/>
          <w:sz w:val="20"/>
          <w:szCs w:val="20"/>
        </w:rPr>
        <w:t>4.</w:t>
      </w:r>
      <w:r w:rsidRPr="000E5F65">
        <w:rPr>
          <w:rFonts w:ascii="Verdana" w:hAnsi="Verdana" w:cs="Verdana"/>
          <w:color w:val="auto"/>
          <w:sz w:val="20"/>
          <w:szCs w:val="20"/>
          <w:lang w:val="ru-RU"/>
        </w:rPr>
        <w:t>Преведените авансово средства от Възложителя, но неусвоени от Изпълнителя, както и натрупаните лихви, глоби и неустойки в изпълнение на договора, подлежат на възстановяване от изпълнителя.</w:t>
      </w:r>
    </w:p>
    <w:p w14:paraId="6FBD68E8" w14:textId="77777777" w:rsidR="00C02C13" w:rsidRDefault="00C02C13" w:rsidP="000E5F65">
      <w:pPr>
        <w:widowControl/>
        <w:spacing w:line="360" w:lineRule="auto"/>
        <w:jc w:val="center"/>
        <w:rPr>
          <w:rFonts w:ascii="Verdana" w:eastAsia="Batang" w:hAnsi="Verdana" w:cs="Times New Roman"/>
          <w:color w:val="auto"/>
          <w:sz w:val="20"/>
          <w:szCs w:val="20"/>
          <w:lang w:eastAsia="en-US"/>
        </w:rPr>
      </w:pPr>
    </w:p>
    <w:p w14:paraId="509A7C41" w14:textId="77777777" w:rsidR="000E5F65" w:rsidRPr="000E5F65" w:rsidRDefault="000E5F65" w:rsidP="000E5F65">
      <w:pPr>
        <w:widowControl/>
        <w:spacing w:line="360" w:lineRule="auto"/>
        <w:jc w:val="center"/>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VІІ. ПРЕКРАТЯВАНЕ НА ДОГОВОРА</w:t>
      </w:r>
    </w:p>
    <w:p w14:paraId="519DB7D5"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Чл. 12. (1) Настоящият договор се прекратява:</w:t>
      </w:r>
    </w:p>
    <w:p w14:paraId="2AA247A3" w14:textId="77777777" w:rsidR="000E5F65" w:rsidRPr="000E5F65" w:rsidRDefault="000E5F65" w:rsidP="000E5F65">
      <w:pPr>
        <w:widowControl/>
        <w:numPr>
          <w:ilvl w:val="0"/>
          <w:numId w:val="34"/>
        </w:numPr>
        <w:shd w:val="clear" w:color="auto" w:fill="FFFFFF"/>
        <w:tabs>
          <w:tab w:val="left" w:pos="682"/>
        </w:tabs>
        <w:autoSpaceDE w:val="0"/>
        <w:autoSpaceDN w:val="0"/>
        <w:adjustRightInd w:val="0"/>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С изпълнение на всички задължения по договора;</w:t>
      </w:r>
    </w:p>
    <w:p w14:paraId="2EA30937" w14:textId="77777777" w:rsidR="000E5F65" w:rsidRPr="000E5F65" w:rsidRDefault="000E5F65" w:rsidP="000E5F65">
      <w:pPr>
        <w:widowControl/>
        <w:numPr>
          <w:ilvl w:val="0"/>
          <w:numId w:val="34"/>
        </w:numPr>
        <w:shd w:val="clear" w:color="auto" w:fill="FFFFFF"/>
        <w:tabs>
          <w:tab w:val="left" w:pos="682"/>
        </w:tabs>
        <w:autoSpaceDE w:val="0"/>
        <w:autoSpaceDN w:val="0"/>
        <w:adjustRightInd w:val="0"/>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По взаимно съгласие на страните, изразено в писмена форма.</w:t>
      </w:r>
    </w:p>
    <w:p w14:paraId="3FA54405" w14:textId="77777777" w:rsidR="000E5F65" w:rsidRPr="000E5F65" w:rsidRDefault="000E5F65" w:rsidP="000E5F65">
      <w:pPr>
        <w:widowControl/>
        <w:numPr>
          <w:ilvl w:val="0"/>
          <w:numId w:val="34"/>
        </w:numPr>
        <w:shd w:val="clear" w:color="auto" w:fill="FFFFFF"/>
        <w:tabs>
          <w:tab w:val="left" w:pos="682"/>
        </w:tabs>
        <w:autoSpaceDE w:val="0"/>
        <w:autoSpaceDN w:val="0"/>
        <w:adjustRightInd w:val="0"/>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По реда на чл. 118 от Закона за обществените поръчки или при прогласяване на неговата унищожаемост съгласно чл. 119 ЗОП.</w:t>
      </w:r>
    </w:p>
    <w:p w14:paraId="422F40C5" w14:textId="77777777" w:rsidR="000E5F65" w:rsidRPr="000E5F65" w:rsidRDefault="000E5F65" w:rsidP="000E5F65">
      <w:pPr>
        <w:widowControl/>
        <w:numPr>
          <w:ilvl w:val="0"/>
          <w:numId w:val="34"/>
        </w:numPr>
        <w:shd w:val="clear" w:color="auto" w:fill="FFFFFF"/>
        <w:tabs>
          <w:tab w:val="left" w:pos="682"/>
        </w:tabs>
        <w:autoSpaceDE w:val="0"/>
        <w:autoSpaceDN w:val="0"/>
        <w:adjustRightInd w:val="0"/>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Едностранно от ВЪЗЛОЖИТЕЛЯ след изпращане на едноседмично писмено предизвестие, в случай, че:</w:t>
      </w:r>
    </w:p>
    <w:p w14:paraId="29D48DF3" w14:textId="77777777" w:rsidR="000E5F65" w:rsidRPr="000E5F65" w:rsidRDefault="000E5F65" w:rsidP="000E5F65">
      <w:pPr>
        <w:widowControl/>
        <w:tabs>
          <w:tab w:val="left" w:pos="3261"/>
        </w:tabs>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lastRenderedPageBreak/>
        <w:t>а) се констатират съществени отклонения от офертата, допуснати от ИЗПЪЛНИТЕЛЯ;</w:t>
      </w:r>
    </w:p>
    <w:p w14:paraId="5A566896" w14:textId="77777777" w:rsidR="000E5F65" w:rsidRPr="000E5F65" w:rsidRDefault="000E5F65" w:rsidP="000E5F65">
      <w:pPr>
        <w:widowControl/>
        <w:tabs>
          <w:tab w:val="left" w:pos="3261"/>
        </w:tabs>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б) при неизпълнение от страна на ИЗПЪЛНИТЕЛЯ на други негови задължения по договора;</w:t>
      </w:r>
    </w:p>
    <w:p w14:paraId="3FF71D02" w14:textId="77777777" w:rsidR="000E5F65" w:rsidRPr="000E5F65" w:rsidRDefault="000E5F65" w:rsidP="000E5F65">
      <w:pPr>
        <w:widowControl/>
        <w:tabs>
          <w:tab w:val="left" w:pos="-2977"/>
        </w:tabs>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Договорът не се прекратява, ако в срока на предизвестието нарушението бъде отстранено за сметка на ИЗПЪЛНИТЕЛЯ.</w:t>
      </w:r>
    </w:p>
    <w:p w14:paraId="06209964" w14:textId="77777777" w:rsidR="000E5F65" w:rsidRPr="000E5F65" w:rsidRDefault="000E5F65" w:rsidP="000E5F65">
      <w:pPr>
        <w:widowControl/>
        <w:shd w:val="clear" w:color="auto" w:fill="FFFFFF"/>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дейности и услуги към датата на прекратяване на договорните отношения, съобразен с изискванията на Договора и заплатените вече изпълнени дейности и услуги.</w:t>
      </w:r>
    </w:p>
    <w:p w14:paraId="2BA945A1"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(3) При прекратяване на договора, независимо от причината за това, ИЗПЪЛНИТЕЛЯТ е длъжен:</w:t>
      </w:r>
    </w:p>
    <w:p w14:paraId="17E10317"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1) Незабавно след узнаването да направи всичко необходимо за приключване на започнатите дейности и/или услуги до степен да бъдат годни за ползване от ВЪЗЛОЖИТЕЛЯ;</w:t>
      </w:r>
    </w:p>
    <w:p w14:paraId="2E40356A"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 Да предаде цялата документация, становища, паспорт, доклад и/или други документи, за които ВЪЗЛОЖИТЕЛЯТ е заплатил.</w:t>
      </w:r>
    </w:p>
    <w:p w14:paraId="704DF5DA" w14:textId="77777777" w:rsidR="000E5F65" w:rsidRPr="000E5F65" w:rsidRDefault="000E5F65" w:rsidP="000E5F65">
      <w:pPr>
        <w:widowControl/>
        <w:shd w:val="clear" w:color="auto" w:fill="FFFFFF"/>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Чл. 13. (1) Страните по договорa за обществената поръчка не могат да го изменят.</w:t>
      </w:r>
    </w:p>
    <w:p w14:paraId="79DD9DEF" w14:textId="77777777" w:rsidR="000E5F65" w:rsidRPr="000E5F65" w:rsidRDefault="000E5F65" w:rsidP="000E5F65">
      <w:pPr>
        <w:widowControl/>
        <w:shd w:val="clear" w:color="auto" w:fill="FFFFFF"/>
        <w:tabs>
          <w:tab w:val="left" w:pos="1459"/>
        </w:tabs>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 Изменение на сключения договор за обществената поръчка се допуска по изключение, в случаите на чл. 116 ЗОП.</w:t>
      </w:r>
    </w:p>
    <w:p w14:paraId="4600CFD6" w14:textId="77777777" w:rsidR="000E5F65" w:rsidRPr="000E5F65" w:rsidRDefault="000E5F65" w:rsidP="000E5F65">
      <w:pPr>
        <w:widowControl/>
        <w:spacing w:line="360" w:lineRule="auto"/>
        <w:jc w:val="center"/>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VIII. НЕПРЕДВИДЕНИ ОБСТОЯТЕЛСТВА</w:t>
      </w:r>
    </w:p>
    <w:p w14:paraId="283221E1"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Чл. 14. (1) Страните по настоящия договор не дължат обезщетение за претърпени вреди и загуби, в случай че последните са причинени от непреодолима сила.</w:t>
      </w:r>
    </w:p>
    <w:p w14:paraId="264A861D"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 В случай че страната, която е следвало да изпълни свое задължение по договора, е била в забава, тя не може да се позовава на непреодолима сила.</w:t>
      </w:r>
    </w:p>
    <w:p w14:paraId="1407C40E"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Чл. 15.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3 календарни дни от настъпването на непреодолимата сила. При неуведомяване се дължи обезщетение за настъпилите от това вреди.</w:t>
      </w:r>
    </w:p>
    <w:p w14:paraId="08F90570"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 Докато трае непреодолимата сила, изпълнението на задълженията на свързаните с тях насрещни задължения се спира.</w:t>
      </w:r>
    </w:p>
    <w:p w14:paraId="54523D94"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 27 от ДР на ЗОП.</w:t>
      </w:r>
    </w:p>
    <w:p w14:paraId="721130D4" w14:textId="77777777" w:rsidR="000E5F65" w:rsidRPr="000E5F65" w:rsidRDefault="000E5F65" w:rsidP="000E5F65">
      <w:pPr>
        <w:widowControl/>
        <w:shd w:val="clear" w:color="auto" w:fill="FFFFFF"/>
        <w:spacing w:line="360" w:lineRule="auto"/>
        <w:jc w:val="center"/>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Х. НЕИЗПЪЛНЕНИЕ. ОТГОВОРНОСТ.</w:t>
      </w:r>
    </w:p>
    <w:p w14:paraId="188B1B98" w14:textId="77777777" w:rsidR="000E5F65" w:rsidRPr="000E5F65" w:rsidRDefault="000E5F65" w:rsidP="000E5F65">
      <w:pPr>
        <w:shd w:val="clear" w:color="auto" w:fill="FFFFFF"/>
        <w:tabs>
          <w:tab w:val="left" w:pos="802"/>
        </w:tabs>
        <w:autoSpaceDE w:val="0"/>
        <w:autoSpaceDN w:val="0"/>
        <w:adjustRightInd w:val="0"/>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Чл. 16. (1) При неизпълнение на някое от задълженията по чл. 8 поради причина, за която Изпълнителят отговаря, същият дължи на Възложителя неустойка в размер на 1 % от общата стойност на договора за всяко констатирано нарушение. ВЪЗЛОЖИТЕЛЯТ </w:t>
      </w:r>
      <w:r w:rsidRPr="000E5F65">
        <w:rPr>
          <w:rFonts w:ascii="Verdana" w:eastAsia="Batang" w:hAnsi="Verdana" w:cs="Times New Roman"/>
          <w:color w:val="auto"/>
          <w:sz w:val="20"/>
          <w:szCs w:val="20"/>
          <w:lang w:eastAsia="en-US"/>
        </w:rPr>
        <w:lastRenderedPageBreak/>
        <w:t>има право да удържи предявената неустойка от дължими плащания по договора и/ или от предоставената гаранция по договора.</w:t>
      </w:r>
    </w:p>
    <w:p w14:paraId="2BAE6352" w14:textId="77777777" w:rsidR="000E5F65" w:rsidRPr="000E5F65" w:rsidRDefault="000E5F65" w:rsidP="000E5F65">
      <w:pPr>
        <w:shd w:val="clear" w:color="auto" w:fill="FFFFFF"/>
        <w:tabs>
          <w:tab w:val="left" w:pos="802"/>
        </w:tabs>
        <w:autoSpaceDE w:val="0"/>
        <w:autoSpaceDN w:val="0"/>
        <w:adjustRightInd w:val="0"/>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(2) При забавено изпълнение на задължението за представяне на доклад за оценка на съответствието на инвестиционния проект Изълнителят дължи неустойка в размер на 1 % от стойността на договора, предвидена за доклад за оценка на съответствието за всеки ден закъснение. </w:t>
      </w:r>
    </w:p>
    <w:p w14:paraId="5C25171B" w14:textId="77777777" w:rsidR="000E5F65" w:rsidRPr="000E5F65" w:rsidRDefault="000E5F65" w:rsidP="000E5F65">
      <w:pPr>
        <w:shd w:val="clear" w:color="auto" w:fill="FFFFFF"/>
        <w:tabs>
          <w:tab w:val="left" w:pos="802"/>
        </w:tabs>
        <w:autoSpaceDE w:val="0"/>
        <w:autoSpaceDN w:val="0"/>
        <w:adjustRightInd w:val="0"/>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При забавено изпълнение на задължението за представяне на окончателен доклад и/или технически паспорт Изълнителят дължи неустойка в размер на 1 % от стойността на договора – за строителен надзор за всеки ден закъснение.</w:t>
      </w:r>
    </w:p>
    <w:p w14:paraId="15F44A3E" w14:textId="77777777" w:rsidR="000E5F65" w:rsidRPr="000E5F65" w:rsidRDefault="000E5F65" w:rsidP="000E5F65">
      <w:pPr>
        <w:shd w:val="clear" w:color="auto" w:fill="FFFFFF"/>
        <w:tabs>
          <w:tab w:val="left" w:pos="802"/>
        </w:tabs>
        <w:autoSpaceDE w:val="0"/>
        <w:autoSpaceDN w:val="0"/>
        <w:adjustRightInd w:val="0"/>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(3) При разваляне на договора от страна на Възложителя поради неизпълнение на задължение на Изпълнителя, Изпълнителят дължи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14:paraId="57D0E16C" w14:textId="77777777" w:rsidR="000E5F65" w:rsidRPr="000E5F65" w:rsidRDefault="000E5F65" w:rsidP="000E5F65">
      <w:pPr>
        <w:shd w:val="clear" w:color="auto" w:fill="FFFFFF"/>
        <w:tabs>
          <w:tab w:val="left" w:pos="802"/>
        </w:tabs>
        <w:autoSpaceDE w:val="0"/>
        <w:autoSpaceDN w:val="0"/>
        <w:adjustRightInd w:val="0"/>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(4) При прекратяване на договора по вина на Изпълнителя същият има право да получи цената само на усешно завършението преди прекратяването дейности и предоставени услуги, дължейки неустойка по предходната алинея.</w:t>
      </w:r>
    </w:p>
    <w:p w14:paraId="0364CF38"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Чл. 17. Във всички случаи на прекратяване на договора и независимо от причините за това, ИЗПЪЛНИТЕЛЯТ дължи възстановяване на платените му суми, когато е приложимо, по договора  при следните условия, и както следва:</w:t>
      </w:r>
    </w:p>
    <w:p w14:paraId="4D6E48CC"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1) в пълен размер, когато няма извършени и/или приети дейности и/или предоставени услуги по договора, съгласно условията на договора;</w:t>
      </w:r>
    </w:p>
    <w:p w14:paraId="1AEB8F75"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2) в размера, представляващ разликата между стойността на действително извършените и приети дейности, и/или предоставени услуги по договора, изчислена пропорционално на изпълнените СМР, когато платените вече суми са в по-висок размер; </w:t>
      </w:r>
    </w:p>
    <w:p w14:paraId="59EB2AB5" w14:textId="77777777" w:rsidR="000E5F65" w:rsidRPr="000E5F65" w:rsidRDefault="000E5F65" w:rsidP="000E5F65">
      <w:pPr>
        <w:widowControl/>
        <w:shd w:val="clear" w:color="auto" w:fill="FFFFFF"/>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Чл. 18.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14:paraId="2DD24C3A" w14:textId="77777777" w:rsidR="000E5F65" w:rsidRPr="000E5F65" w:rsidRDefault="000E5F65" w:rsidP="000E5F65">
      <w:pPr>
        <w:widowControl/>
        <w:spacing w:line="360" w:lineRule="auto"/>
        <w:jc w:val="center"/>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IХ. КОНФИДЕНЦИАЛНОСТ</w:t>
      </w:r>
    </w:p>
    <w:p w14:paraId="77C32B2D"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Чл. 19. (1) ИЗПЪЛНИТЕЛЯТ и ВЪЗЛОЖИТЕЛЯТ приемат за конфиденциална всяка информация, получена при и/или по повод изпълнението на договора.</w:t>
      </w:r>
    </w:p>
    <w:p w14:paraId="155C62F3"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14:paraId="144CB2A9"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lastRenderedPageBreak/>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14:paraId="5D6EC194" w14:textId="77777777" w:rsidR="000E5F65" w:rsidRPr="000E5F65" w:rsidRDefault="000E5F65" w:rsidP="000E5F65">
      <w:pPr>
        <w:widowControl/>
        <w:spacing w:line="360" w:lineRule="auto"/>
        <w:jc w:val="center"/>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Х. ЗАКЛЮЧИТЕЛНИ РАЗПОРЕДБИ</w:t>
      </w:r>
    </w:p>
    <w:p w14:paraId="7D052FD7"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Чл. 20. (1) Употребената в договора дума “Работа/и” ще има следното значение: оценка за съответствие на инвестиционен проект и упражняване на строителен надзор за обект/строеж.</w:t>
      </w:r>
    </w:p>
    <w:p w14:paraId="4B094C95"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(2) Кореспонденцията по този договор се осъществява в писмена и/или друга подходяща форма. При промяна на посочените данни, всяка от страните е длъжна да уведоми другата в седемдневен срок от настъпване на промяната.</w:t>
      </w:r>
    </w:p>
    <w:p w14:paraId="3ECBC52C"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14:paraId="2A58090B"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по съдебен ред съгласно българското законодателство.</w:t>
      </w:r>
    </w:p>
    <w:p w14:paraId="0E5FBF98" w14:textId="77777777" w:rsidR="000E5F65" w:rsidRPr="000E5F65" w:rsidRDefault="000E5F65" w:rsidP="000E5F65">
      <w:pPr>
        <w:widowControl/>
        <w:spacing w:line="360" w:lineRule="auto"/>
        <w:jc w:val="both"/>
        <w:rPr>
          <w:rFonts w:ascii="Verdana" w:eastAsia="Batang" w:hAnsi="Verdana" w:cs="Times New Roman"/>
          <w:color w:val="auto"/>
          <w:sz w:val="20"/>
          <w:szCs w:val="20"/>
          <w:lang w:eastAsia="en-US"/>
        </w:rPr>
      </w:pPr>
      <w:r w:rsidRPr="000E5F65">
        <w:rPr>
          <w:rFonts w:ascii="Verdana" w:eastAsia="Batang" w:hAnsi="Verdana" w:cs="Times New Roman"/>
          <w:color w:val="auto"/>
          <w:sz w:val="20"/>
          <w:szCs w:val="20"/>
          <w:lang w:eastAsia="en-US"/>
        </w:rPr>
        <w:t xml:space="preserve">(5) За неуредените в настоящия договор въпроси се прилагат разпоредбите на действащото българско законодателство.      </w:t>
      </w:r>
    </w:p>
    <w:p w14:paraId="0A45E078" w14:textId="77777777" w:rsidR="000E5F65" w:rsidRPr="000E5F65" w:rsidRDefault="000E5F65" w:rsidP="000E5F65">
      <w:pPr>
        <w:spacing w:line="360" w:lineRule="auto"/>
        <w:jc w:val="both"/>
        <w:rPr>
          <w:rFonts w:ascii="Verdana" w:hAnsi="Verdana" w:cs="Verdana"/>
          <w:color w:val="auto"/>
          <w:sz w:val="20"/>
          <w:szCs w:val="20"/>
        </w:rPr>
      </w:pPr>
    </w:p>
    <w:p w14:paraId="35C1228D" w14:textId="77777777" w:rsidR="000E5F65" w:rsidRPr="000E5F65" w:rsidRDefault="000E5F65" w:rsidP="000E5F65">
      <w:pPr>
        <w:spacing w:line="360" w:lineRule="auto"/>
        <w:ind w:firstLine="360"/>
        <w:jc w:val="both"/>
        <w:rPr>
          <w:rFonts w:ascii="Verdana" w:hAnsi="Verdana" w:cs="Verdana"/>
          <w:color w:val="auto"/>
          <w:sz w:val="20"/>
          <w:szCs w:val="20"/>
        </w:rPr>
      </w:pPr>
      <w:r w:rsidRPr="000E5F65">
        <w:rPr>
          <w:rFonts w:ascii="Verdana" w:hAnsi="Verdana" w:cs="Verdana"/>
          <w:b/>
          <w:bCs/>
          <w:color w:val="auto"/>
          <w:sz w:val="20"/>
          <w:szCs w:val="20"/>
        </w:rPr>
        <w:t>Чл. 21.</w:t>
      </w:r>
      <w:r w:rsidRPr="000E5F65">
        <w:rPr>
          <w:rFonts w:ascii="Verdana" w:hAnsi="Verdana" w:cs="Verdana"/>
          <w:color w:val="auto"/>
          <w:sz w:val="20"/>
          <w:szCs w:val="20"/>
        </w:rPr>
        <w:t xml:space="preserve"> Неразделна част от настоящия Договор са следните приложения:</w:t>
      </w:r>
    </w:p>
    <w:p w14:paraId="4D575596" w14:textId="77777777" w:rsidR="000E5F65" w:rsidRPr="000E5F65" w:rsidRDefault="000E5F65" w:rsidP="000E5F65">
      <w:pPr>
        <w:widowControl/>
        <w:numPr>
          <w:ilvl w:val="0"/>
          <w:numId w:val="23"/>
        </w:numPr>
        <w:spacing w:line="360" w:lineRule="auto"/>
        <w:jc w:val="both"/>
        <w:rPr>
          <w:rFonts w:ascii="Verdana" w:hAnsi="Verdana" w:cs="Verdana"/>
          <w:color w:val="auto"/>
          <w:sz w:val="20"/>
          <w:szCs w:val="20"/>
        </w:rPr>
      </w:pPr>
      <w:r w:rsidRPr="000E5F65">
        <w:rPr>
          <w:rFonts w:ascii="Verdana" w:hAnsi="Verdana" w:cs="Verdana"/>
          <w:color w:val="auto"/>
          <w:sz w:val="20"/>
          <w:szCs w:val="20"/>
        </w:rPr>
        <w:t>Ценова оферта на изпълнителя;</w:t>
      </w:r>
    </w:p>
    <w:p w14:paraId="2A7B3795" w14:textId="77777777" w:rsidR="000E5F65" w:rsidRPr="000E5F65" w:rsidRDefault="000E5F65" w:rsidP="000E5F65">
      <w:pPr>
        <w:widowControl/>
        <w:numPr>
          <w:ilvl w:val="0"/>
          <w:numId w:val="23"/>
        </w:numPr>
        <w:spacing w:line="360" w:lineRule="auto"/>
        <w:jc w:val="both"/>
        <w:rPr>
          <w:rFonts w:ascii="Verdana" w:hAnsi="Verdana" w:cs="Verdana"/>
          <w:color w:val="auto"/>
          <w:sz w:val="20"/>
          <w:szCs w:val="20"/>
        </w:rPr>
      </w:pPr>
      <w:r w:rsidRPr="000E5F65">
        <w:rPr>
          <w:rFonts w:ascii="Verdana" w:hAnsi="Verdana" w:cs="Verdana"/>
          <w:color w:val="auto"/>
          <w:sz w:val="20"/>
          <w:szCs w:val="20"/>
        </w:rPr>
        <w:t>Техническо предложение за изпълнение на поръчката ;</w:t>
      </w:r>
    </w:p>
    <w:p w14:paraId="54100BAC" w14:textId="77777777" w:rsidR="000E5F65" w:rsidRPr="000E5F65" w:rsidRDefault="000E5F65" w:rsidP="000E5F65">
      <w:pPr>
        <w:widowControl/>
        <w:numPr>
          <w:ilvl w:val="0"/>
          <w:numId w:val="23"/>
        </w:numPr>
        <w:spacing w:line="360" w:lineRule="auto"/>
        <w:jc w:val="both"/>
        <w:rPr>
          <w:rFonts w:ascii="Verdana" w:hAnsi="Verdana" w:cs="Verdana"/>
          <w:color w:val="auto"/>
          <w:sz w:val="20"/>
          <w:szCs w:val="20"/>
        </w:rPr>
      </w:pPr>
      <w:r w:rsidRPr="000E5F65">
        <w:rPr>
          <w:rFonts w:ascii="Verdana" w:hAnsi="Verdana" w:cs="Verdana"/>
          <w:color w:val="auto"/>
          <w:sz w:val="20"/>
          <w:szCs w:val="20"/>
        </w:rPr>
        <w:t>Техническа спецификация</w:t>
      </w:r>
    </w:p>
    <w:p w14:paraId="069C9656" w14:textId="77777777" w:rsidR="000E5F65" w:rsidRPr="000E5F65" w:rsidRDefault="000E5F65" w:rsidP="000E5F65">
      <w:pPr>
        <w:spacing w:after="120" w:line="360" w:lineRule="auto"/>
        <w:jc w:val="both"/>
        <w:rPr>
          <w:rFonts w:ascii="Verdana" w:hAnsi="Verdana" w:cs="Verdana"/>
          <w:color w:val="auto"/>
          <w:sz w:val="20"/>
          <w:szCs w:val="20"/>
        </w:rPr>
      </w:pPr>
      <w:r w:rsidRPr="000E5F65">
        <w:rPr>
          <w:rFonts w:ascii="Verdana" w:hAnsi="Verdana" w:cs="Verdana"/>
          <w:color w:val="auto"/>
          <w:sz w:val="20"/>
          <w:szCs w:val="20"/>
        </w:rPr>
        <w:t xml:space="preserve"> </w:t>
      </w:r>
    </w:p>
    <w:p w14:paraId="40401458" w14:textId="77777777" w:rsidR="000E5F65" w:rsidRPr="000E5F65" w:rsidRDefault="000E5F65" w:rsidP="000E5F65">
      <w:pPr>
        <w:spacing w:line="360" w:lineRule="auto"/>
        <w:jc w:val="both"/>
        <w:rPr>
          <w:rFonts w:ascii="Verdana" w:hAnsi="Verdana" w:cs="Verdana"/>
          <w:b/>
          <w:bCs/>
          <w:color w:val="auto"/>
          <w:sz w:val="20"/>
          <w:szCs w:val="20"/>
        </w:rPr>
      </w:pPr>
      <w:r w:rsidRPr="000E5F65">
        <w:rPr>
          <w:rFonts w:ascii="Verdana" w:hAnsi="Verdana" w:cs="Verdana"/>
          <w:color w:val="auto"/>
          <w:sz w:val="20"/>
          <w:szCs w:val="20"/>
        </w:rPr>
        <w:t xml:space="preserve"> </w:t>
      </w:r>
    </w:p>
    <w:p w14:paraId="75594929" w14:textId="77777777" w:rsidR="000E5F65" w:rsidRPr="000E5F65" w:rsidRDefault="000E5F65" w:rsidP="000E5F65">
      <w:pPr>
        <w:spacing w:line="360" w:lineRule="auto"/>
        <w:jc w:val="both"/>
        <w:rPr>
          <w:rFonts w:ascii="Verdana" w:hAnsi="Verdana" w:cs="Verdana"/>
          <w:b/>
          <w:bCs/>
          <w:color w:val="auto"/>
          <w:sz w:val="20"/>
          <w:szCs w:val="20"/>
        </w:rPr>
      </w:pPr>
      <w:r w:rsidRPr="000E5F65">
        <w:rPr>
          <w:rFonts w:ascii="Verdana" w:hAnsi="Verdana" w:cs="Verdana"/>
          <w:b/>
          <w:bCs/>
          <w:color w:val="auto"/>
          <w:sz w:val="20"/>
          <w:szCs w:val="20"/>
        </w:rPr>
        <w:t>П О Д П И С И:</w:t>
      </w:r>
    </w:p>
    <w:p w14:paraId="7D5897E3" w14:textId="77777777" w:rsidR="000E5F65" w:rsidRPr="000E5F65" w:rsidRDefault="000E5F65" w:rsidP="000E5F65">
      <w:pPr>
        <w:spacing w:line="360" w:lineRule="auto"/>
        <w:jc w:val="both"/>
        <w:rPr>
          <w:rFonts w:ascii="Verdana" w:hAnsi="Verdana" w:cs="Verdana"/>
          <w:b/>
          <w:bCs/>
          <w:color w:val="auto"/>
          <w:sz w:val="20"/>
          <w:szCs w:val="20"/>
        </w:rPr>
      </w:pPr>
      <w:r w:rsidRPr="000E5F65">
        <w:rPr>
          <w:rFonts w:ascii="Verdana" w:hAnsi="Verdana" w:cs="Verdana"/>
          <w:b/>
          <w:bCs/>
          <w:color w:val="auto"/>
          <w:sz w:val="20"/>
          <w:szCs w:val="20"/>
        </w:rPr>
        <w:t>ИЗПЪЛНИТЕЛ:</w:t>
      </w:r>
      <w:r w:rsidRPr="000E5F65">
        <w:rPr>
          <w:rFonts w:ascii="Verdana" w:hAnsi="Verdana" w:cs="Verdana"/>
          <w:b/>
          <w:bCs/>
          <w:color w:val="auto"/>
          <w:sz w:val="20"/>
          <w:szCs w:val="20"/>
        </w:rPr>
        <w:tab/>
      </w:r>
      <w:r w:rsidRPr="000E5F65">
        <w:rPr>
          <w:rFonts w:ascii="Verdana" w:hAnsi="Verdana" w:cs="Verdana"/>
          <w:b/>
          <w:bCs/>
          <w:color w:val="auto"/>
          <w:sz w:val="20"/>
          <w:szCs w:val="20"/>
        </w:rPr>
        <w:tab/>
      </w:r>
      <w:r w:rsidRPr="000E5F65">
        <w:rPr>
          <w:rFonts w:ascii="Verdana" w:hAnsi="Verdana" w:cs="Verdana"/>
          <w:b/>
          <w:bCs/>
          <w:color w:val="auto"/>
          <w:sz w:val="20"/>
          <w:szCs w:val="20"/>
        </w:rPr>
        <w:tab/>
      </w:r>
      <w:r w:rsidRPr="000E5F65">
        <w:rPr>
          <w:rFonts w:ascii="Verdana" w:hAnsi="Verdana" w:cs="Verdana"/>
          <w:b/>
          <w:bCs/>
          <w:color w:val="auto"/>
          <w:sz w:val="20"/>
          <w:szCs w:val="20"/>
        </w:rPr>
        <w:tab/>
      </w:r>
      <w:r w:rsidRPr="000E5F65">
        <w:rPr>
          <w:rFonts w:ascii="Verdana" w:hAnsi="Verdana" w:cs="Verdana"/>
          <w:b/>
          <w:bCs/>
          <w:color w:val="auto"/>
          <w:sz w:val="20"/>
          <w:szCs w:val="20"/>
        </w:rPr>
        <w:tab/>
        <w:t xml:space="preserve">     ВЪЗЛОЖИТЕЛ:</w:t>
      </w:r>
    </w:p>
    <w:p w14:paraId="4AC7D22E" w14:textId="77777777" w:rsidR="000E5F65" w:rsidRPr="000E5F65" w:rsidRDefault="000E5F65" w:rsidP="000E5F65">
      <w:pPr>
        <w:widowControl/>
        <w:spacing w:line="360" w:lineRule="auto"/>
        <w:jc w:val="both"/>
        <w:rPr>
          <w:rFonts w:ascii="Verdana" w:hAnsi="Verdana"/>
          <w:color w:val="auto"/>
          <w:sz w:val="20"/>
          <w:szCs w:val="20"/>
        </w:rPr>
      </w:pPr>
      <w:r w:rsidRPr="000E5F65">
        <w:rPr>
          <w:rFonts w:ascii="Verdana" w:hAnsi="Verdana" w:cs="Verdana"/>
          <w:b/>
          <w:bCs/>
          <w:color w:val="auto"/>
          <w:sz w:val="20"/>
          <w:szCs w:val="20"/>
        </w:rPr>
        <w:t xml:space="preserve"> </w:t>
      </w:r>
    </w:p>
    <w:p w14:paraId="6ED70C25" w14:textId="77777777" w:rsidR="000E5F65" w:rsidRPr="000E5F65" w:rsidRDefault="000E5F65" w:rsidP="000E5F65">
      <w:pPr>
        <w:widowControl/>
        <w:spacing w:line="360" w:lineRule="auto"/>
        <w:rPr>
          <w:rFonts w:ascii="Verdana" w:hAnsi="Verdana" w:cs="Verdana"/>
          <w:i/>
          <w:iCs/>
          <w:color w:val="auto"/>
          <w:sz w:val="20"/>
          <w:szCs w:val="20"/>
          <w:lang w:val="ru-RU"/>
        </w:rPr>
      </w:pPr>
    </w:p>
    <w:p w14:paraId="2CDAF57E" w14:textId="77777777" w:rsidR="00AA6CE4" w:rsidRPr="000E5F65" w:rsidRDefault="00AA6CE4" w:rsidP="000E5F65">
      <w:pPr>
        <w:widowControl/>
        <w:suppressAutoHyphens/>
        <w:spacing w:after="60" w:line="360" w:lineRule="auto"/>
        <w:jc w:val="both"/>
        <w:rPr>
          <w:rFonts w:ascii="Verdana" w:hAnsi="Verdana" w:cs="Verdana"/>
          <w:i/>
          <w:iCs/>
          <w:color w:val="auto"/>
          <w:sz w:val="20"/>
          <w:szCs w:val="20"/>
          <w:lang w:val="ru-RU"/>
        </w:rPr>
      </w:pPr>
    </w:p>
    <w:sectPr w:rsidR="00AA6CE4" w:rsidRPr="000E5F65" w:rsidSect="007F17DB">
      <w:pgSz w:w="11906" w:h="16838"/>
      <w:pgMar w:top="993"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63070" w14:textId="77777777" w:rsidR="00263CB8" w:rsidRDefault="00263CB8" w:rsidP="00DE583F">
      <w:r>
        <w:separator/>
      </w:r>
    </w:p>
  </w:endnote>
  <w:endnote w:type="continuationSeparator" w:id="0">
    <w:p w14:paraId="7FF4EB9B" w14:textId="77777777" w:rsidR="00263CB8" w:rsidRDefault="00263CB8" w:rsidP="00DE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HelveticaNeue-Medium">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TT2B5o00">
    <w:altName w:val="MS Mincho"/>
    <w:panose1 w:val="00000000000000000000"/>
    <w:charset w:val="80"/>
    <w:family w:val="auto"/>
    <w:notTrueType/>
    <w:pitch w:val="default"/>
    <w:sig w:usb0="00000001" w:usb1="08070000" w:usb2="00000010" w:usb3="00000000" w:csb0="00020000" w:csb1="00000000"/>
  </w:font>
  <w:font w:name="All Times New Roman">
    <w:altName w:val="Times New Roman"/>
    <w:charset w:val="CC"/>
    <w:family w:val="roman"/>
    <w:pitch w:val="variable"/>
    <w:sig w:usb0="00000000"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E8EA8" w14:textId="77777777" w:rsidR="00263CB8" w:rsidRDefault="00263CB8" w:rsidP="00DE583F">
      <w:r>
        <w:separator/>
      </w:r>
    </w:p>
  </w:footnote>
  <w:footnote w:type="continuationSeparator" w:id="0">
    <w:p w14:paraId="4068B3C0" w14:textId="77777777" w:rsidR="00263CB8" w:rsidRDefault="00263CB8" w:rsidP="00DE5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38E"/>
    <w:multiLevelType w:val="hybridMultilevel"/>
    <w:tmpl w:val="041CE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356AD9"/>
    <w:multiLevelType w:val="hybridMultilevel"/>
    <w:tmpl w:val="CEDA1B58"/>
    <w:lvl w:ilvl="0" w:tplc="04020001">
      <w:start w:val="1"/>
      <w:numFmt w:val="bullet"/>
      <w:lvlText w:val=""/>
      <w:lvlJc w:val="left"/>
      <w:pPr>
        <w:tabs>
          <w:tab w:val="num" w:pos="540"/>
        </w:tabs>
        <w:ind w:left="540" w:hanging="360"/>
      </w:pPr>
      <w:rPr>
        <w:rFonts w:ascii="Symbol" w:hAnsi="Symbol" w:hint="default"/>
      </w:rPr>
    </w:lvl>
    <w:lvl w:ilvl="1" w:tplc="04020003">
      <w:start w:val="1"/>
      <w:numFmt w:val="bullet"/>
      <w:lvlText w:val="o"/>
      <w:lvlJc w:val="left"/>
      <w:pPr>
        <w:tabs>
          <w:tab w:val="num" w:pos="1260"/>
        </w:tabs>
        <w:ind w:left="1260" w:hanging="360"/>
      </w:pPr>
      <w:rPr>
        <w:rFonts w:ascii="Courier New" w:hAnsi="Courier New" w:cs="Courier New" w:hint="default"/>
      </w:rPr>
    </w:lvl>
    <w:lvl w:ilvl="2" w:tplc="04020005">
      <w:start w:val="1"/>
      <w:numFmt w:val="bullet"/>
      <w:lvlText w:val=""/>
      <w:lvlJc w:val="left"/>
      <w:pPr>
        <w:tabs>
          <w:tab w:val="num" w:pos="1980"/>
        </w:tabs>
        <w:ind w:left="1980" w:hanging="360"/>
      </w:pPr>
      <w:rPr>
        <w:rFonts w:ascii="Wingdings" w:hAnsi="Wingdings" w:hint="default"/>
      </w:rPr>
    </w:lvl>
    <w:lvl w:ilvl="3" w:tplc="04020001">
      <w:start w:val="1"/>
      <w:numFmt w:val="bullet"/>
      <w:lvlText w:val=""/>
      <w:lvlJc w:val="left"/>
      <w:pPr>
        <w:tabs>
          <w:tab w:val="num" w:pos="2700"/>
        </w:tabs>
        <w:ind w:left="2700" w:hanging="360"/>
      </w:pPr>
      <w:rPr>
        <w:rFonts w:ascii="Symbol" w:hAnsi="Symbol" w:hint="default"/>
      </w:rPr>
    </w:lvl>
    <w:lvl w:ilvl="4" w:tplc="04020003">
      <w:start w:val="1"/>
      <w:numFmt w:val="bullet"/>
      <w:lvlText w:val="o"/>
      <w:lvlJc w:val="left"/>
      <w:pPr>
        <w:tabs>
          <w:tab w:val="num" w:pos="3420"/>
        </w:tabs>
        <w:ind w:left="3420" w:hanging="360"/>
      </w:pPr>
      <w:rPr>
        <w:rFonts w:ascii="Courier New" w:hAnsi="Courier New" w:cs="Courier New" w:hint="default"/>
      </w:rPr>
    </w:lvl>
    <w:lvl w:ilvl="5" w:tplc="04020005">
      <w:start w:val="1"/>
      <w:numFmt w:val="bullet"/>
      <w:lvlText w:val=""/>
      <w:lvlJc w:val="left"/>
      <w:pPr>
        <w:tabs>
          <w:tab w:val="num" w:pos="4140"/>
        </w:tabs>
        <w:ind w:left="4140" w:hanging="360"/>
      </w:pPr>
      <w:rPr>
        <w:rFonts w:ascii="Wingdings" w:hAnsi="Wingdings" w:hint="default"/>
      </w:rPr>
    </w:lvl>
    <w:lvl w:ilvl="6" w:tplc="04020001">
      <w:start w:val="1"/>
      <w:numFmt w:val="bullet"/>
      <w:lvlText w:val=""/>
      <w:lvlJc w:val="left"/>
      <w:pPr>
        <w:tabs>
          <w:tab w:val="num" w:pos="4860"/>
        </w:tabs>
        <w:ind w:left="4860" w:hanging="360"/>
      </w:pPr>
      <w:rPr>
        <w:rFonts w:ascii="Symbol" w:hAnsi="Symbol" w:hint="default"/>
      </w:rPr>
    </w:lvl>
    <w:lvl w:ilvl="7" w:tplc="04020003">
      <w:start w:val="1"/>
      <w:numFmt w:val="bullet"/>
      <w:lvlText w:val="o"/>
      <w:lvlJc w:val="left"/>
      <w:pPr>
        <w:tabs>
          <w:tab w:val="num" w:pos="5580"/>
        </w:tabs>
        <w:ind w:left="5580" w:hanging="360"/>
      </w:pPr>
      <w:rPr>
        <w:rFonts w:ascii="Courier New" w:hAnsi="Courier New" w:cs="Courier New" w:hint="default"/>
      </w:rPr>
    </w:lvl>
    <w:lvl w:ilvl="8" w:tplc="04020005">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6002F14"/>
    <w:multiLevelType w:val="hybridMultilevel"/>
    <w:tmpl w:val="3A2AC3A0"/>
    <w:lvl w:ilvl="0" w:tplc="1A04518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74B5827"/>
    <w:multiLevelType w:val="multilevel"/>
    <w:tmpl w:val="1688DA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5667D3"/>
    <w:multiLevelType w:val="multilevel"/>
    <w:tmpl w:val="C4965A4E"/>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9" w15:restartNumberingAfterBreak="0">
    <w:nsid w:val="3391772D"/>
    <w:multiLevelType w:val="hybridMultilevel"/>
    <w:tmpl w:val="23F849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1" w15:restartNumberingAfterBreak="0">
    <w:nsid w:val="38AA1643"/>
    <w:multiLevelType w:val="hybridMultilevel"/>
    <w:tmpl w:val="7A883AEE"/>
    <w:lvl w:ilvl="0" w:tplc="04020005">
      <w:start w:val="1"/>
      <w:numFmt w:val="bullet"/>
      <w:lvlText w:val=""/>
      <w:lvlJc w:val="left"/>
      <w:pPr>
        <w:tabs>
          <w:tab w:val="num" w:pos="1077"/>
        </w:tabs>
        <w:ind w:left="1077" w:hanging="360"/>
      </w:pPr>
      <w:rPr>
        <w:rFonts w:ascii="Wingdings" w:hAnsi="Wingdings" w:hint="default"/>
      </w:rPr>
    </w:lvl>
    <w:lvl w:ilvl="1" w:tplc="04020003" w:tentative="1">
      <w:start w:val="1"/>
      <w:numFmt w:val="bullet"/>
      <w:lvlText w:val="o"/>
      <w:lvlJc w:val="left"/>
      <w:pPr>
        <w:tabs>
          <w:tab w:val="num" w:pos="1797"/>
        </w:tabs>
        <w:ind w:left="1797" w:hanging="360"/>
      </w:pPr>
      <w:rPr>
        <w:rFonts w:ascii="Courier New" w:hAnsi="Courier New"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3" w15:restartNumberingAfterBreak="0">
    <w:nsid w:val="3CF534D3"/>
    <w:multiLevelType w:val="singleLevel"/>
    <w:tmpl w:val="8E1894E4"/>
    <w:lvl w:ilvl="0">
      <w:start w:val="1"/>
      <w:numFmt w:val="upperRoman"/>
      <w:pStyle w:val="Heading4"/>
      <w:lvlText w:val="%1."/>
      <w:lvlJc w:val="left"/>
      <w:pPr>
        <w:tabs>
          <w:tab w:val="num" w:pos="720"/>
        </w:tabs>
        <w:ind w:left="720" w:hanging="720"/>
      </w:pPr>
      <w:rPr>
        <w:rFonts w:hint="default"/>
      </w:rPr>
    </w:lvl>
  </w:abstractNum>
  <w:abstractNum w:abstractNumId="14" w15:restartNumberingAfterBreak="0">
    <w:nsid w:val="3FB01397"/>
    <w:multiLevelType w:val="hybridMultilevel"/>
    <w:tmpl w:val="24C61394"/>
    <w:lvl w:ilvl="0" w:tplc="0C070015">
      <w:start w:val="1"/>
      <w:numFmt w:val="decimal"/>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abstractNum w:abstractNumId="1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15:restartNumberingAfterBreak="0">
    <w:nsid w:val="45A74F47"/>
    <w:multiLevelType w:val="multilevel"/>
    <w:tmpl w:val="5DD659F6"/>
    <w:styleLink w:val="WW8Num10"/>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7" w15:restartNumberingAfterBreak="0">
    <w:nsid w:val="45FE60ED"/>
    <w:multiLevelType w:val="hybridMultilevel"/>
    <w:tmpl w:val="4B207EBE"/>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97C5431"/>
    <w:multiLevelType w:val="multilevel"/>
    <w:tmpl w:val="4B126810"/>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6F2D92"/>
    <w:multiLevelType w:val="hybridMultilevel"/>
    <w:tmpl w:val="630EA074"/>
    <w:lvl w:ilvl="0" w:tplc="83A6EEDE">
      <w:start w:val="2"/>
      <w:numFmt w:val="bullet"/>
      <w:lvlText w:val="-"/>
      <w:lvlJc w:val="left"/>
      <w:pPr>
        <w:ind w:left="928" w:hanging="360"/>
      </w:pPr>
      <w:rPr>
        <w:rFonts w:ascii="Times New Roman" w:eastAsia="Times New Roman" w:hAnsi="Times New Roman" w:hint="default"/>
      </w:rPr>
    </w:lvl>
    <w:lvl w:ilvl="1" w:tplc="04020003" w:tentative="1">
      <w:start w:val="1"/>
      <w:numFmt w:val="bullet"/>
      <w:lvlText w:val="o"/>
      <w:lvlJc w:val="left"/>
      <w:pPr>
        <w:ind w:left="1648" w:hanging="360"/>
      </w:pPr>
      <w:rPr>
        <w:rFonts w:ascii="Courier New" w:hAnsi="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0" w15:restartNumberingAfterBreak="0">
    <w:nsid w:val="4DE210BB"/>
    <w:multiLevelType w:val="hybridMultilevel"/>
    <w:tmpl w:val="23EC8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5C557B"/>
    <w:multiLevelType w:val="hybridMultilevel"/>
    <w:tmpl w:val="1BE8F5C4"/>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2" w15:restartNumberingAfterBreak="0">
    <w:nsid w:val="4FC92B38"/>
    <w:multiLevelType w:val="hybridMultilevel"/>
    <w:tmpl w:val="9258CE40"/>
    <w:lvl w:ilvl="0" w:tplc="B6AC9AE4">
      <w:start w:val="5"/>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3"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4C42648"/>
    <w:multiLevelType w:val="hybridMultilevel"/>
    <w:tmpl w:val="78FA8308"/>
    <w:lvl w:ilvl="0" w:tplc="63705864">
      <w:start w:val="2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5B1D1E3A"/>
    <w:multiLevelType w:val="hybridMultilevel"/>
    <w:tmpl w:val="7C1E2556"/>
    <w:lvl w:ilvl="0" w:tplc="0402000F">
      <w:start w:val="1"/>
      <w:numFmt w:val="decimal"/>
      <w:pStyle w:val="ACLevel1"/>
      <w:lvlText w:val="%1."/>
      <w:lvlJc w:val="left"/>
      <w:pPr>
        <w:tabs>
          <w:tab w:val="num" w:pos="1785"/>
        </w:tabs>
        <w:ind w:left="1785" w:hanging="360"/>
      </w:pPr>
      <w:rPr>
        <w:rFonts w:cs="Times New Roman"/>
      </w:rPr>
    </w:lvl>
    <w:lvl w:ilvl="1" w:tplc="04020019" w:tentative="1">
      <w:start w:val="1"/>
      <w:numFmt w:val="lowerLetter"/>
      <w:lvlText w:val="%2."/>
      <w:lvlJc w:val="left"/>
      <w:pPr>
        <w:tabs>
          <w:tab w:val="num" w:pos="2505"/>
        </w:tabs>
        <w:ind w:left="2505" w:hanging="360"/>
      </w:pPr>
      <w:rPr>
        <w:rFonts w:cs="Times New Roman"/>
      </w:rPr>
    </w:lvl>
    <w:lvl w:ilvl="2" w:tplc="0402001B" w:tentative="1">
      <w:start w:val="1"/>
      <w:numFmt w:val="lowerRoman"/>
      <w:lvlText w:val="%3."/>
      <w:lvlJc w:val="right"/>
      <w:pPr>
        <w:tabs>
          <w:tab w:val="num" w:pos="3225"/>
        </w:tabs>
        <w:ind w:left="3225" w:hanging="180"/>
      </w:pPr>
      <w:rPr>
        <w:rFonts w:cs="Times New Roman"/>
      </w:rPr>
    </w:lvl>
    <w:lvl w:ilvl="3" w:tplc="0402000F" w:tentative="1">
      <w:start w:val="1"/>
      <w:numFmt w:val="decimal"/>
      <w:lvlText w:val="%4."/>
      <w:lvlJc w:val="left"/>
      <w:pPr>
        <w:tabs>
          <w:tab w:val="num" w:pos="3945"/>
        </w:tabs>
        <w:ind w:left="3945" w:hanging="360"/>
      </w:pPr>
      <w:rPr>
        <w:rFonts w:cs="Times New Roman"/>
      </w:rPr>
    </w:lvl>
    <w:lvl w:ilvl="4" w:tplc="04020019" w:tentative="1">
      <w:start w:val="1"/>
      <w:numFmt w:val="lowerLetter"/>
      <w:lvlText w:val="%5."/>
      <w:lvlJc w:val="left"/>
      <w:pPr>
        <w:tabs>
          <w:tab w:val="num" w:pos="4665"/>
        </w:tabs>
        <w:ind w:left="4665" w:hanging="360"/>
      </w:pPr>
      <w:rPr>
        <w:rFonts w:cs="Times New Roman"/>
      </w:rPr>
    </w:lvl>
    <w:lvl w:ilvl="5" w:tplc="0402001B" w:tentative="1">
      <w:start w:val="1"/>
      <w:numFmt w:val="lowerRoman"/>
      <w:lvlText w:val="%6."/>
      <w:lvlJc w:val="right"/>
      <w:pPr>
        <w:tabs>
          <w:tab w:val="num" w:pos="5385"/>
        </w:tabs>
        <w:ind w:left="5385" w:hanging="180"/>
      </w:pPr>
      <w:rPr>
        <w:rFonts w:cs="Times New Roman"/>
      </w:rPr>
    </w:lvl>
    <w:lvl w:ilvl="6" w:tplc="0402000F" w:tentative="1">
      <w:start w:val="1"/>
      <w:numFmt w:val="decimal"/>
      <w:lvlText w:val="%7."/>
      <w:lvlJc w:val="left"/>
      <w:pPr>
        <w:tabs>
          <w:tab w:val="num" w:pos="6105"/>
        </w:tabs>
        <w:ind w:left="6105" w:hanging="360"/>
      </w:pPr>
      <w:rPr>
        <w:rFonts w:cs="Times New Roman"/>
      </w:rPr>
    </w:lvl>
    <w:lvl w:ilvl="7" w:tplc="04020019" w:tentative="1">
      <w:start w:val="1"/>
      <w:numFmt w:val="lowerLetter"/>
      <w:lvlText w:val="%8."/>
      <w:lvlJc w:val="left"/>
      <w:pPr>
        <w:tabs>
          <w:tab w:val="num" w:pos="6825"/>
        </w:tabs>
        <w:ind w:left="6825" w:hanging="360"/>
      </w:pPr>
      <w:rPr>
        <w:rFonts w:cs="Times New Roman"/>
      </w:rPr>
    </w:lvl>
    <w:lvl w:ilvl="8" w:tplc="0402001B" w:tentative="1">
      <w:start w:val="1"/>
      <w:numFmt w:val="lowerRoman"/>
      <w:lvlText w:val="%9."/>
      <w:lvlJc w:val="right"/>
      <w:pPr>
        <w:tabs>
          <w:tab w:val="num" w:pos="7545"/>
        </w:tabs>
        <w:ind w:left="7545" w:hanging="180"/>
      </w:pPr>
      <w:rPr>
        <w:rFonts w:cs="Times New Roman"/>
      </w:rPr>
    </w:lvl>
  </w:abstractNum>
  <w:abstractNum w:abstractNumId="26" w15:restartNumberingAfterBreak="0">
    <w:nsid w:val="5C2E1650"/>
    <w:multiLevelType w:val="hybridMultilevel"/>
    <w:tmpl w:val="BD9EE29A"/>
    <w:lvl w:ilvl="0" w:tplc="0409000F">
      <w:start w:val="1"/>
      <w:numFmt w:val="decimal"/>
      <w:lvlText w:val="%1."/>
      <w:lvlJc w:val="left"/>
      <w:pPr>
        <w:tabs>
          <w:tab w:val="num" w:pos="1211"/>
        </w:tabs>
        <w:ind w:left="1211"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15:restartNumberingAfterBreak="0">
    <w:nsid w:val="5F6D2C03"/>
    <w:multiLevelType w:val="multilevel"/>
    <w:tmpl w:val="30C8C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A493C95"/>
    <w:multiLevelType w:val="hybridMultilevel"/>
    <w:tmpl w:val="DB606A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339ED"/>
    <w:multiLevelType w:val="multilevel"/>
    <w:tmpl w:val="D11A88A8"/>
    <w:lvl w:ilvl="0">
      <w:start w:val="4"/>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0"/>
  </w:num>
  <w:num w:numId="3">
    <w:abstractNumId w:val="13"/>
  </w:num>
  <w:num w:numId="4">
    <w:abstractNumId w:val="31"/>
  </w:num>
  <w:num w:numId="5">
    <w:abstractNumId w:val="14"/>
  </w:num>
  <w:num w:numId="6">
    <w:abstractNumId w:val="27"/>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9"/>
  </w:num>
  <w:num w:numId="11">
    <w:abstractNumId w:val="2"/>
  </w:num>
  <w:num w:numId="12">
    <w:abstractNumId w:val="10"/>
  </w:num>
  <w:num w:numId="13">
    <w:abstractNumId w:val="16"/>
  </w:num>
  <w:num w:numId="14">
    <w:abstractNumId w:val="23"/>
  </w:num>
  <w:num w:numId="15">
    <w:abstractNumId w:val="17"/>
  </w:num>
  <w:num w:numId="16">
    <w:abstractNumId w:val="11"/>
  </w:num>
  <w:num w:numId="17">
    <w:abstractNumId w:val="24"/>
  </w:num>
  <w:num w:numId="18">
    <w:abstractNumId w:val="5"/>
  </w:num>
  <w:num w:numId="19">
    <w:abstractNumId w:val="4"/>
  </w:num>
  <w:num w:numId="20">
    <w:abstractNumId w:val="1"/>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9"/>
  </w:num>
  <w:num w:numId="26">
    <w:abstractNumId w:val="28"/>
  </w:num>
  <w:num w:numId="27">
    <w:abstractNumId w:val="22"/>
  </w:num>
  <w:num w:numId="28">
    <w:abstractNumId w:val="18"/>
  </w:num>
  <w:num w:numId="29">
    <w:abstractNumId w:val="29"/>
  </w:num>
  <w:num w:numId="30">
    <w:abstractNumId w:val="6"/>
  </w:num>
  <w:num w:numId="31">
    <w:abstractNumId w:val="32"/>
  </w:num>
  <w:num w:numId="32">
    <w:abstractNumId w:val="3"/>
  </w:num>
  <w:num w:numId="33">
    <w:abstractNumId w:val="8"/>
  </w:num>
  <w:num w:numId="34">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9"/>
  <w:hyphenationZone w:val="425"/>
  <w:doNotHyphenateCaps/>
  <w:characterSpacingControl w:val="doNotCompress"/>
  <w:doNotValidateAgainstSchema/>
  <w:doNotDemarcateInvalidXml/>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4A"/>
    <w:rsid w:val="00000596"/>
    <w:rsid w:val="00001048"/>
    <w:rsid w:val="00005FAE"/>
    <w:rsid w:val="00011A17"/>
    <w:rsid w:val="00011B80"/>
    <w:rsid w:val="000169B3"/>
    <w:rsid w:val="00021FEC"/>
    <w:rsid w:val="000241B4"/>
    <w:rsid w:val="000256C2"/>
    <w:rsid w:val="0003050C"/>
    <w:rsid w:val="00032276"/>
    <w:rsid w:val="000340C4"/>
    <w:rsid w:val="00034ADB"/>
    <w:rsid w:val="00041893"/>
    <w:rsid w:val="00043DC1"/>
    <w:rsid w:val="00044889"/>
    <w:rsid w:val="00047BEE"/>
    <w:rsid w:val="00051BA7"/>
    <w:rsid w:val="000527F6"/>
    <w:rsid w:val="0006541D"/>
    <w:rsid w:val="000706BE"/>
    <w:rsid w:val="0007232C"/>
    <w:rsid w:val="00075412"/>
    <w:rsid w:val="00076960"/>
    <w:rsid w:val="0007722A"/>
    <w:rsid w:val="00080156"/>
    <w:rsid w:val="00081DDB"/>
    <w:rsid w:val="0008338E"/>
    <w:rsid w:val="00083CD1"/>
    <w:rsid w:val="00084493"/>
    <w:rsid w:val="00085C5E"/>
    <w:rsid w:val="00086F71"/>
    <w:rsid w:val="00087509"/>
    <w:rsid w:val="000923A2"/>
    <w:rsid w:val="00092687"/>
    <w:rsid w:val="000932EE"/>
    <w:rsid w:val="00093B3B"/>
    <w:rsid w:val="00095026"/>
    <w:rsid w:val="000953A7"/>
    <w:rsid w:val="000961DF"/>
    <w:rsid w:val="000A192A"/>
    <w:rsid w:val="000A2B47"/>
    <w:rsid w:val="000A361F"/>
    <w:rsid w:val="000A4849"/>
    <w:rsid w:val="000A561D"/>
    <w:rsid w:val="000A5864"/>
    <w:rsid w:val="000B10CF"/>
    <w:rsid w:val="000B1B58"/>
    <w:rsid w:val="000C3BCF"/>
    <w:rsid w:val="000C4461"/>
    <w:rsid w:val="000C5AB6"/>
    <w:rsid w:val="000C6367"/>
    <w:rsid w:val="000C7672"/>
    <w:rsid w:val="000D220A"/>
    <w:rsid w:val="000D2A7C"/>
    <w:rsid w:val="000D2C93"/>
    <w:rsid w:val="000D6ECD"/>
    <w:rsid w:val="000E0570"/>
    <w:rsid w:val="000E0CFD"/>
    <w:rsid w:val="000E3EB0"/>
    <w:rsid w:val="000E5F65"/>
    <w:rsid w:val="000F1AFB"/>
    <w:rsid w:val="000F2910"/>
    <w:rsid w:val="000F59F4"/>
    <w:rsid w:val="000F5B00"/>
    <w:rsid w:val="000F5ECB"/>
    <w:rsid w:val="00103739"/>
    <w:rsid w:val="001054A2"/>
    <w:rsid w:val="001078C2"/>
    <w:rsid w:val="00107E87"/>
    <w:rsid w:val="00110817"/>
    <w:rsid w:val="0011213B"/>
    <w:rsid w:val="00112B9D"/>
    <w:rsid w:val="00113FA6"/>
    <w:rsid w:val="00115ED7"/>
    <w:rsid w:val="00116EAF"/>
    <w:rsid w:val="00123CE9"/>
    <w:rsid w:val="00126CD7"/>
    <w:rsid w:val="00127E54"/>
    <w:rsid w:val="0013134A"/>
    <w:rsid w:val="001321BE"/>
    <w:rsid w:val="00132DB0"/>
    <w:rsid w:val="00133594"/>
    <w:rsid w:val="001361B0"/>
    <w:rsid w:val="001404B7"/>
    <w:rsid w:val="00140A40"/>
    <w:rsid w:val="00144197"/>
    <w:rsid w:val="001449E7"/>
    <w:rsid w:val="00145545"/>
    <w:rsid w:val="00146EC6"/>
    <w:rsid w:val="001506E8"/>
    <w:rsid w:val="00153B31"/>
    <w:rsid w:val="00153BAE"/>
    <w:rsid w:val="00154735"/>
    <w:rsid w:val="00154760"/>
    <w:rsid w:val="001553BA"/>
    <w:rsid w:val="00155ABF"/>
    <w:rsid w:val="00156FAB"/>
    <w:rsid w:val="0016312A"/>
    <w:rsid w:val="001641EC"/>
    <w:rsid w:val="00167D58"/>
    <w:rsid w:val="00171887"/>
    <w:rsid w:val="001720C8"/>
    <w:rsid w:val="001727AF"/>
    <w:rsid w:val="00173893"/>
    <w:rsid w:val="00174080"/>
    <w:rsid w:val="00177524"/>
    <w:rsid w:val="001777FE"/>
    <w:rsid w:val="00184527"/>
    <w:rsid w:val="001904B4"/>
    <w:rsid w:val="001906C7"/>
    <w:rsid w:val="00192768"/>
    <w:rsid w:val="001A0018"/>
    <w:rsid w:val="001A1819"/>
    <w:rsid w:val="001A18AD"/>
    <w:rsid w:val="001A2814"/>
    <w:rsid w:val="001A360C"/>
    <w:rsid w:val="001A6BED"/>
    <w:rsid w:val="001A775E"/>
    <w:rsid w:val="001B12C8"/>
    <w:rsid w:val="001B2AB0"/>
    <w:rsid w:val="001B4455"/>
    <w:rsid w:val="001B6EFD"/>
    <w:rsid w:val="001B7BE3"/>
    <w:rsid w:val="001B7EB4"/>
    <w:rsid w:val="001C10A7"/>
    <w:rsid w:val="001C1102"/>
    <w:rsid w:val="001C1C3C"/>
    <w:rsid w:val="001C25C4"/>
    <w:rsid w:val="001C2C7D"/>
    <w:rsid w:val="001C2DEE"/>
    <w:rsid w:val="001C6E0F"/>
    <w:rsid w:val="001D1AF6"/>
    <w:rsid w:val="001D23F8"/>
    <w:rsid w:val="001D2C13"/>
    <w:rsid w:val="001D5705"/>
    <w:rsid w:val="001D67CC"/>
    <w:rsid w:val="001D6AD5"/>
    <w:rsid w:val="001D78A8"/>
    <w:rsid w:val="001E0D32"/>
    <w:rsid w:val="001E2264"/>
    <w:rsid w:val="001E4209"/>
    <w:rsid w:val="001E587C"/>
    <w:rsid w:val="001E6D11"/>
    <w:rsid w:val="001F0C0C"/>
    <w:rsid w:val="001F0C2F"/>
    <w:rsid w:val="001F171E"/>
    <w:rsid w:val="001F3783"/>
    <w:rsid w:val="001F4DC6"/>
    <w:rsid w:val="00200055"/>
    <w:rsid w:val="00201036"/>
    <w:rsid w:val="00201283"/>
    <w:rsid w:val="0020161A"/>
    <w:rsid w:val="0020552A"/>
    <w:rsid w:val="00205C1B"/>
    <w:rsid w:val="00216A0C"/>
    <w:rsid w:val="002171A4"/>
    <w:rsid w:val="00220CA9"/>
    <w:rsid w:val="00224664"/>
    <w:rsid w:val="00227222"/>
    <w:rsid w:val="0023062C"/>
    <w:rsid w:val="002306AB"/>
    <w:rsid w:val="002309DB"/>
    <w:rsid w:val="002316B3"/>
    <w:rsid w:val="00235A46"/>
    <w:rsid w:val="00237179"/>
    <w:rsid w:val="00243DA9"/>
    <w:rsid w:val="00245B38"/>
    <w:rsid w:val="0024679F"/>
    <w:rsid w:val="002468F4"/>
    <w:rsid w:val="0024730A"/>
    <w:rsid w:val="00247D71"/>
    <w:rsid w:val="002520C8"/>
    <w:rsid w:val="002526E8"/>
    <w:rsid w:val="0025374D"/>
    <w:rsid w:val="00260250"/>
    <w:rsid w:val="00263CB8"/>
    <w:rsid w:val="0026420D"/>
    <w:rsid w:val="00271C10"/>
    <w:rsid w:val="002727F6"/>
    <w:rsid w:val="00274941"/>
    <w:rsid w:val="0027576F"/>
    <w:rsid w:val="0027624E"/>
    <w:rsid w:val="00276AB4"/>
    <w:rsid w:val="00280F93"/>
    <w:rsid w:val="002818F2"/>
    <w:rsid w:val="00281DC1"/>
    <w:rsid w:val="00283B9B"/>
    <w:rsid w:val="00284ABD"/>
    <w:rsid w:val="002851E6"/>
    <w:rsid w:val="00286D10"/>
    <w:rsid w:val="00287107"/>
    <w:rsid w:val="002879B7"/>
    <w:rsid w:val="00291EAD"/>
    <w:rsid w:val="0029271A"/>
    <w:rsid w:val="00293808"/>
    <w:rsid w:val="00293CB6"/>
    <w:rsid w:val="00296CD6"/>
    <w:rsid w:val="002A1154"/>
    <w:rsid w:val="002A284F"/>
    <w:rsid w:val="002A2F5F"/>
    <w:rsid w:val="002A6BC9"/>
    <w:rsid w:val="002A73D6"/>
    <w:rsid w:val="002B0B73"/>
    <w:rsid w:val="002B150D"/>
    <w:rsid w:val="002B1694"/>
    <w:rsid w:val="002B2999"/>
    <w:rsid w:val="002B3045"/>
    <w:rsid w:val="002B3586"/>
    <w:rsid w:val="002B3690"/>
    <w:rsid w:val="002B4CF1"/>
    <w:rsid w:val="002B5EBE"/>
    <w:rsid w:val="002B6CE2"/>
    <w:rsid w:val="002B787F"/>
    <w:rsid w:val="002C0546"/>
    <w:rsid w:val="002C27BA"/>
    <w:rsid w:val="002C5E61"/>
    <w:rsid w:val="002D0E37"/>
    <w:rsid w:val="002D0FB1"/>
    <w:rsid w:val="002D203F"/>
    <w:rsid w:val="002D553F"/>
    <w:rsid w:val="002D585A"/>
    <w:rsid w:val="002D78D9"/>
    <w:rsid w:val="002E1A8E"/>
    <w:rsid w:val="002E5121"/>
    <w:rsid w:val="002E75A9"/>
    <w:rsid w:val="002F0AA9"/>
    <w:rsid w:val="002F0F96"/>
    <w:rsid w:val="002F102F"/>
    <w:rsid w:val="002F2585"/>
    <w:rsid w:val="002F2B09"/>
    <w:rsid w:val="002F6B57"/>
    <w:rsid w:val="002F7884"/>
    <w:rsid w:val="00302697"/>
    <w:rsid w:val="00304B2D"/>
    <w:rsid w:val="00307CCC"/>
    <w:rsid w:val="00310A40"/>
    <w:rsid w:val="00311444"/>
    <w:rsid w:val="00313F39"/>
    <w:rsid w:val="0031491F"/>
    <w:rsid w:val="00315575"/>
    <w:rsid w:val="00317744"/>
    <w:rsid w:val="00321E6E"/>
    <w:rsid w:val="00325646"/>
    <w:rsid w:val="00325E9C"/>
    <w:rsid w:val="003266F1"/>
    <w:rsid w:val="00327FE2"/>
    <w:rsid w:val="0033173E"/>
    <w:rsid w:val="00334B37"/>
    <w:rsid w:val="003371EE"/>
    <w:rsid w:val="00337BF2"/>
    <w:rsid w:val="0034197E"/>
    <w:rsid w:val="00343F83"/>
    <w:rsid w:val="00345A30"/>
    <w:rsid w:val="003474CB"/>
    <w:rsid w:val="00351B80"/>
    <w:rsid w:val="003520F1"/>
    <w:rsid w:val="00352E64"/>
    <w:rsid w:val="003530FB"/>
    <w:rsid w:val="00355841"/>
    <w:rsid w:val="003565A9"/>
    <w:rsid w:val="0035776C"/>
    <w:rsid w:val="00357DF8"/>
    <w:rsid w:val="003625DD"/>
    <w:rsid w:val="003626D8"/>
    <w:rsid w:val="00364519"/>
    <w:rsid w:val="00364828"/>
    <w:rsid w:val="00365238"/>
    <w:rsid w:val="00365A1B"/>
    <w:rsid w:val="00366C33"/>
    <w:rsid w:val="00366DE5"/>
    <w:rsid w:val="00367066"/>
    <w:rsid w:val="00367A7B"/>
    <w:rsid w:val="00373E61"/>
    <w:rsid w:val="00374229"/>
    <w:rsid w:val="0037788D"/>
    <w:rsid w:val="00380302"/>
    <w:rsid w:val="0038098A"/>
    <w:rsid w:val="00380F70"/>
    <w:rsid w:val="00381606"/>
    <w:rsid w:val="003876C6"/>
    <w:rsid w:val="00387F05"/>
    <w:rsid w:val="00390AC7"/>
    <w:rsid w:val="00393357"/>
    <w:rsid w:val="00393F08"/>
    <w:rsid w:val="003A0973"/>
    <w:rsid w:val="003A0A8C"/>
    <w:rsid w:val="003A1B8B"/>
    <w:rsid w:val="003A1CDB"/>
    <w:rsid w:val="003A222F"/>
    <w:rsid w:val="003A48CB"/>
    <w:rsid w:val="003A4C8E"/>
    <w:rsid w:val="003B2383"/>
    <w:rsid w:val="003B562B"/>
    <w:rsid w:val="003B63D4"/>
    <w:rsid w:val="003B6FDE"/>
    <w:rsid w:val="003C12A1"/>
    <w:rsid w:val="003C194A"/>
    <w:rsid w:val="003C5620"/>
    <w:rsid w:val="003C5E0E"/>
    <w:rsid w:val="003C7100"/>
    <w:rsid w:val="003D3305"/>
    <w:rsid w:val="003D3893"/>
    <w:rsid w:val="003D3CB2"/>
    <w:rsid w:val="003D554C"/>
    <w:rsid w:val="003D664F"/>
    <w:rsid w:val="003D7183"/>
    <w:rsid w:val="003E474D"/>
    <w:rsid w:val="003E7DC3"/>
    <w:rsid w:val="003F0C6C"/>
    <w:rsid w:val="00401862"/>
    <w:rsid w:val="004034B5"/>
    <w:rsid w:val="0040398A"/>
    <w:rsid w:val="004057BE"/>
    <w:rsid w:val="00406F83"/>
    <w:rsid w:val="00407777"/>
    <w:rsid w:val="004137CC"/>
    <w:rsid w:val="00413A82"/>
    <w:rsid w:val="00413B55"/>
    <w:rsid w:val="00413BCF"/>
    <w:rsid w:val="004140AF"/>
    <w:rsid w:val="00414616"/>
    <w:rsid w:val="0041468C"/>
    <w:rsid w:val="0041627B"/>
    <w:rsid w:val="00420932"/>
    <w:rsid w:val="00422EA9"/>
    <w:rsid w:val="00423F83"/>
    <w:rsid w:val="00424F1F"/>
    <w:rsid w:val="00430840"/>
    <w:rsid w:val="00430E88"/>
    <w:rsid w:val="00435822"/>
    <w:rsid w:val="00435B27"/>
    <w:rsid w:val="00436387"/>
    <w:rsid w:val="0043677C"/>
    <w:rsid w:val="004378D6"/>
    <w:rsid w:val="00437E23"/>
    <w:rsid w:val="00441DDB"/>
    <w:rsid w:val="004434F1"/>
    <w:rsid w:val="00443744"/>
    <w:rsid w:val="004437AB"/>
    <w:rsid w:val="00444799"/>
    <w:rsid w:val="00444DCA"/>
    <w:rsid w:val="00444F3B"/>
    <w:rsid w:val="00446DFE"/>
    <w:rsid w:val="0045167C"/>
    <w:rsid w:val="00453C51"/>
    <w:rsid w:val="00454E3B"/>
    <w:rsid w:val="0045540D"/>
    <w:rsid w:val="0045548F"/>
    <w:rsid w:val="004569A4"/>
    <w:rsid w:val="004611A4"/>
    <w:rsid w:val="0046205F"/>
    <w:rsid w:val="00464042"/>
    <w:rsid w:val="004655BC"/>
    <w:rsid w:val="00466044"/>
    <w:rsid w:val="004667EC"/>
    <w:rsid w:val="00467DF8"/>
    <w:rsid w:val="00467FD8"/>
    <w:rsid w:val="00470B79"/>
    <w:rsid w:val="0047308C"/>
    <w:rsid w:val="00473EA0"/>
    <w:rsid w:val="00475444"/>
    <w:rsid w:val="004774A8"/>
    <w:rsid w:val="004804EE"/>
    <w:rsid w:val="00487712"/>
    <w:rsid w:val="00490955"/>
    <w:rsid w:val="004912BC"/>
    <w:rsid w:val="00492722"/>
    <w:rsid w:val="004931DB"/>
    <w:rsid w:val="00493238"/>
    <w:rsid w:val="00493784"/>
    <w:rsid w:val="00494726"/>
    <w:rsid w:val="00496D2E"/>
    <w:rsid w:val="004A119D"/>
    <w:rsid w:val="004A733E"/>
    <w:rsid w:val="004B0B45"/>
    <w:rsid w:val="004B0F02"/>
    <w:rsid w:val="004B177F"/>
    <w:rsid w:val="004B2A5B"/>
    <w:rsid w:val="004B65E8"/>
    <w:rsid w:val="004B6720"/>
    <w:rsid w:val="004B6C9A"/>
    <w:rsid w:val="004C09F3"/>
    <w:rsid w:val="004C6DE2"/>
    <w:rsid w:val="004C6F17"/>
    <w:rsid w:val="004D4674"/>
    <w:rsid w:val="004D4F35"/>
    <w:rsid w:val="004D5D65"/>
    <w:rsid w:val="004E06F1"/>
    <w:rsid w:val="004E2D40"/>
    <w:rsid w:val="004E415C"/>
    <w:rsid w:val="004E51B7"/>
    <w:rsid w:val="004E65A1"/>
    <w:rsid w:val="004F0328"/>
    <w:rsid w:val="004F0E72"/>
    <w:rsid w:val="004F17F3"/>
    <w:rsid w:val="004F3A83"/>
    <w:rsid w:val="004F51C5"/>
    <w:rsid w:val="004F5728"/>
    <w:rsid w:val="004F6518"/>
    <w:rsid w:val="005016CB"/>
    <w:rsid w:val="00503A58"/>
    <w:rsid w:val="00511085"/>
    <w:rsid w:val="00511424"/>
    <w:rsid w:val="00512FD3"/>
    <w:rsid w:val="00513971"/>
    <w:rsid w:val="00515242"/>
    <w:rsid w:val="00515759"/>
    <w:rsid w:val="00515DD1"/>
    <w:rsid w:val="00517299"/>
    <w:rsid w:val="005204B4"/>
    <w:rsid w:val="005218C7"/>
    <w:rsid w:val="00522B2F"/>
    <w:rsid w:val="00522D8F"/>
    <w:rsid w:val="00523148"/>
    <w:rsid w:val="00525600"/>
    <w:rsid w:val="005273F0"/>
    <w:rsid w:val="00531607"/>
    <w:rsid w:val="00534CA8"/>
    <w:rsid w:val="00537B93"/>
    <w:rsid w:val="00541CD6"/>
    <w:rsid w:val="00542AA6"/>
    <w:rsid w:val="005431E8"/>
    <w:rsid w:val="005438B3"/>
    <w:rsid w:val="00544771"/>
    <w:rsid w:val="005452B6"/>
    <w:rsid w:val="00545D04"/>
    <w:rsid w:val="00547D4D"/>
    <w:rsid w:val="00552B53"/>
    <w:rsid w:val="00553937"/>
    <w:rsid w:val="00553A9B"/>
    <w:rsid w:val="00553ED7"/>
    <w:rsid w:val="005551DF"/>
    <w:rsid w:val="00556135"/>
    <w:rsid w:val="005565F7"/>
    <w:rsid w:val="00561E78"/>
    <w:rsid w:val="0056236B"/>
    <w:rsid w:val="00562B19"/>
    <w:rsid w:val="00562E87"/>
    <w:rsid w:val="00564253"/>
    <w:rsid w:val="0056510F"/>
    <w:rsid w:val="005652BE"/>
    <w:rsid w:val="0056550F"/>
    <w:rsid w:val="00570BB2"/>
    <w:rsid w:val="00573AA7"/>
    <w:rsid w:val="005751E6"/>
    <w:rsid w:val="00575D5E"/>
    <w:rsid w:val="00575F5C"/>
    <w:rsid w:val="005773D0"/>
    <w:rsid w:val="00577BE8"/>
    <w:rsid w:val="0058204A"/>
    <w:rsid w:val="00582891"/>
    <w:rsid w:val="005841F7"/>
    <w:rsid w:val="00585484"/>
    <w:rsid w:val="00586922"/>
    <w:rsid w:val="0059377B"/>
    <w:rsid w:val="005937A3"/>
    <w:rsid w:val="00593C39"/>
    <w:rsid w:val="00596925"/>
    <w:rsid w:val="005A3346"/>
    <w:rsid w:val="005A4D32"/>
    <w:rsid w:val="005A6212"/>
    <w:rsid w:val="005A63FC"/>
    <w:rsid w:val="005A7D91"/>
    <w:rsid w:val="005A7F24"/>
    <w:rsid w:val="005B1D42"/>
    <w:rsid w:val="005B2D04"/>
    <w:rsid w:val="005B5467"/>
    <w:rsid w:val="005B58FB"/>
    <w:rsid w:val="005C1AF2"/>
    <w:rsid w:val="005C1ED1"/>
    <w:rsid w:val="005C2180"/>
    <w:rsid w:val="005C2861"/>
    <w:rsid w:val="005C2B1C"/>
    <w:rsid w:val="005C5387"/>
    <w:rsid w:val="005C5AB5"/>
    <w:rsid w:val="005D06CE"/>
    <w:rsid w:val="005D14F4"/>
    <w:rsid w:val="005D1FF9"/>
    <w:rsid w:val="005D28C8"/>
    <w:rsid w:val="005D432F"/>
    <w:rsid w:val="005D7024"/>
    <w:rsid w:val="005F093F"/>
    <w:rsid w:val="005F4256"/>
    <w:rsid w:val="005F433F"/>
    <w:rsid w:val="005F511C"/>
    <w:rsid w:val="005F601B"/>
    <w:rsid w:val="006001C8"/>
    <w:rsid w:val="00602238"/>
    <w:rsid w:val="00604465"/>
    <w:rsid w:val="006111F1"/>
    <w:rsid w:val="00611547"/>
    <w:rsid w:val="00614B19"/>
    <w:rsid w:val="00616CD0"/>
    <w:rsid w:val="00621F2C"/>
    <w:rsid w:val="006223EA"/>
    <w:rsid w:val="006244EE"/>
    <w:rsid w:val="0062577F"/>
    <w:rsid w:val="00625854"/>
    <w:rsid w:val="006269C6"/>
    <w:rsid w:val="00636249"/>
    <w:rsid w:val="006366D4"/>
    <w:rsid w:val="0063732C"/>
    <w:rsid w:val="00640097"/>
    <w:rsid w:val="00641958"/>
    <w:rsid w:val="0064306B"/>
    <w:rsid w:val="006452A9"/>
    <w:rsid w:val="00645B2E"/>
    <w:rsid w:val="006472C9"/>
    <w:rsid w:val="006501C9"/>
    <w:rsid w:val="00651D0C"/>
    <w:rsid w:val="006521AD"/>
    <w:rsid w:val="00652CC4"/>
    <w:rsid w:val="006541B0"/>
    <w:rsid w:val="00655AEC"/>
    <w:rsid w:val="00665060"/>
    <w:rsid w:val="006663A3"/>
    <w:rsid w:val="00671C01"/>
    <w:rsid w:val="006720FA"/>
    <w:rsid w:val="006767F9"/>
    <w:rsid w:val="00680C6D"/>
    <w:rsid w:val="00681042"/>
    <w:rsid w:val="00681473"/>
    <w:rsid w:val="00684A51"/>
    <w:rsid w:val="006875E1"/>
    <w:rsid w:val="0069077C"/>
    <w:rsid w:val="00690DB3"/>
    <w:rsid w:val="00692108"/>
    <w:rsid w:val="00695E81"/>
    <w:rsid w:val="006A1217"/>
    <w:rsid w:val="006A1F2F"/>
    <w:rsid w:val="006A26D9"/>
    <w:rsid w:val="006A2FE5"/>
    <w:rsid w:val="006A5069"/>
    <w:rsid w:val="006A557D"/>
    <w:rsid w:val="006A76F0"/>
    <w:rsid w:val="006B0585"/>
    <w:rsid w:val="006B484B"/>
    <w:rsid w:val="006B4B34"/>
    <w:rsid w:val="006B5874"/>
    <w:rsid w:val="006B65EE"/>
    <w:rsid w:val="006C12CC"/>
    <w:rsid w:val="006C1588"/>
    <w:rsid w:val="006C1993"/>
    <w:rsid w:val="006C26B7"/>
    <w:rsid w:val="006C356D"/>
    <w:rsid w:val="006C393C"/>
    <w:rsid w:val="006C3E51"/>
    <w:rsid w:val="006C4982"/>
    <w:rsid w:val="006C706C"/>
    <w:rsid w:val="006C70F8"/>
    <w:rsid w:val="006C72CC"/>
    <w:rsid w:val="006D13BF"/>
    <w:rsid w:val="006D296F"/>
    <w:rsid w:val="006D7C49"/>
    <w:rsid w:val="006D7DCF"/>
    <w:rsid w:val="006E1C31"/>
    <w:rsid w:val="006E4179"/>
    <w:rsid w:val="006E7F1F"/>
    <w:rsid w:val="006F1869"/>
    <w:rsid w:val="006F1D9F"/>
    <w:rsid w:val="006F363F"/>
    <w:rsid w:val="006F3A6F"/>
    <w:rsid w:val="006F3FD9"/>
    <w:rsid w:val="006F45D0"/>
    <w:rsid w:val="006F4670"/>
    <w:rsid w:val="006F4D72"/>
    <w:rsid w:val="006F4E8A"/>
    <w:rsid w:val="006F51F7"/>
    <w:rsid w:val="0070006F"/>
    <w:rsid w:val="00701A15"/>
    <w:rsid w:val="00702586"/>
    <w:rsid w:val="00702AB7"/>
    <w:rsid w:val="007133B7"/>
    <w:rsid w:val="007157D9"/>
    <w:rsid w:val="00715AEE"/>
    <w:rsid w:val="007176DC"/>
    <w:rsid w:val="00722694"/>
    <w:rsid w:val="007229F9"/>
    <w:rsid w:val="00725C5E"/>
    <w:rsid w:val="00731299"/>
    <w:rsid w:val="00732520"/>
    <w:rsid w:val="00736190"/>
    <w:rsid w:val="007377A9"/>
    <w:rsid w:val="007455B2"/>
    <w:rsid w:val="007457D2"/>
    <w:rsid w:val="00745AF9"/>
    <w:rsid w:val="00745E32"/>
    <w:rsid w:val="007464F5"/>
    <w:rsid w:val="00746C87"/>
    <w:rsid w:val="00746CE5"/>
    <w:rsid w:val="00747A6C"/>
    <w:rsid w:val="00751884"/>
    <w:rsid w:val="00751BAC"/>
    <w:rsid w:val="007552B2"/>
    <w:rsid w:val="00755D91"/>
    <w:rsid w:val="007579B8"/>
    <w:rsid w:val="00757A5F"/>
    <w:rsid w:val="00760A55"/>
    <w:rsid w:val="00767265"/>
    <w:rsid w:val="0077092E"/>
    <w:rsid w:val="00774976"/>
    <w:rsid w:val="00776043"/>
    <w:rsid w:val="0077798D"/>
    <w:rsid w:val="00777B1E"/>
    <w:rsid w:val="00781D0B"/>
    <w:rsid w:val="007843A7"/>
    <w:rsid w:val="0079403B"/>
    <w:rsid w:val="00794AA9"/>
    <w:rsid w:val="007950DB"/>
    <w:rsid w:val="00795509"/>
    <w:rsid w:val="00795AF5"/>
    <w:rsid w:val="0079632E"/>
    <w:rsid w:val="007970A8"/>
    <w:rsid w:val="007A027C"/>
    <w:rsid w:val="007A0F69"/>
    <w:rsid w:val="007A152C"/>
    <w:rsid w:val="007A379E"/>
    <w:rsid w:val="007A7729"/>
    <w:rsid w:val="007B16DF"/>
    <w:rsid w:val="007B451A"/>
    <w:rsid w:val="007B53F9"/>
    <w:rsid w:val="007B6C01"/>
    <w:rsid w:val="007C13EE"/>
    <w:rsid w:val="007C33CC"/>
    <w:rsid w:val="007C76EA"/>
    <w:rsid w:val="007D277B"/>
    <w:rsid w:val="007D3FFD"/>
    <w:rsid w:val="007D42B1"/>
    <w:rsid w:val="007D4FE1"/>
    <w:rsid w:val="007D54C4"/>
    <w:rsid w:val="007D5B7F"/>
    <w:rsid w:val="007D5E87"/>
    <w:rsid w:val="007E0288"/>
    <w:rsid w:val="007E12E2"/>
    <w:rsid w:val="007E4793"/>
    <w:rsid w:val="007F17DB"/>
    <w:rsid w:val="007F21E0"/>
    <w:rsid w:val="007F4E58"/>
    <w:rsid w:val="007F6468"/>
    <w:rsid w:val="008006C8"/>
    <w:rsid w:val="00800975"/>
    <w:rsid w:val="008019AA"/>
    <w:rsid w:val="00805D36"/>
    <w:rsid w:val="008067C5"/>
    <w:rsid w:val="00811B5A"/>
    <w:rsid w:val="00812C6C"/>
    <w:rsid w:val="008140E2"/>
    <w:rsid w:val="0081448A"/>
    <w:rsid w:val="0081448C"/>
    <w:rsid w:val="008161EC"/>
    <w:rsid w:val="00816933"/>
    <w:rsid w:val="008173D0"/>
    <w:rsid w:val="00821B56"/>
    <w:rsid w:val="00826955"/>
    <w:rsid w:val="00826FFF"/>
    <w:rsid w:val="008274B4"/>
    <w:rsid w:val="008310E8"/>
    <w:rsid w:val="00831AF0"/>
    <w:rsid w:val="008343DA"/>
    <w:rsid w:val="0083490B"/>
    <w:rsid w:val="008362BA"/>
    <w:rsid w:val="0083636C"/>
    <w:rsid w:val="00840ADC"/>
    <w:rsid w:val="00841B68"/>
    <w:rsid w:val="0084217D"/>
    <w:rsid w:val="008423D1"/>
    <w:rsid w:val="00842C55"/>
    <w:rsid w:val="0084529E"/>
    <w:rsid w:val="008514BC"/>
    <w:rsid w:val="00851C45"/>
    <w:rsid w:val="0085556B"/>
    <w:rsid w:val="00857539"/>
    <w:rsid w:val="00860295"/>
    <w:rsid w:val="0086221D"/>
    <w:rsid w:val="008638A1"/>
    <w:rsid w:val="008648A9"/>
    <w:rsid w:val="00865D29"/>
    <w:rsid w:val="008660AA"/>
    <w:rsid w:val="0086687A"/>
    <w:rsid w:val="00867097"/>
    <w:rsid w:val="00867D4C"/>
    <w:rsid w:val="00867D74"/>
    <w:rsid w:val="008715FE"/>
    <w:rsid w:val="00871EA3"/>
    <w:rsid w:val="00872674"/>
    <w:rsid w:val="0087374D"/>
    <w:rsid w:val="008770FC"/>
    <w:rsid w:val="0088159A"/>
    <w:rsid w:val="00882383"/>
    <w:rsid w:val="00883867"/>
    <w:rsid w:val="008839A8"/>
    <w:rsid w:val="00886EB7"/>
    <w:rsid w:val="0089048F"/>
    <w:rsid w:val="00890875"/>
    <w:rsid w:val="00892A09"/>
    <w:rsid w:val="0089313A"/>
    <w:rsid w:val="008947EF"/>
    <w:rsid w:val="0089597F"/>
    <w:rsid w:val="00895AEE"/>
    <w:rsid w:val="00895FE4"/>
    <w:rsid w:val="00897D40"/>
    <w:rsid w:val="008A508F"/>
    <w:rsid w:val="008A7353"/>
    <w:rsid w:val="008B1296"/>
    <w:rsid w:val="008B3F31"/>
    <w:rsid w:val="008C0CA6"/>
    <w:rsid w:val="008C1619"/>
    <w:rsid w:val="008C1C4A"/>
    <w:rsid w:val="008C36FF"/>
    <w:rsid w:val="008C3C96"/>
    <w:rsid w:val="008C3FE8"/>
    <w:rsid w:val="008C6918"/>
    <w:rsid w:val="008C7681"/>
    <w:rsid w:val="008D2087"/>
    <w:rsid w:val="008D4EDD"/>
    <w:rsid w:val="008D50EC"/>
    <w:rsid w:val="008D632A"/>
    <w:rsid w:val="008D76C6"/>
    <w:rsid w:val="008E041D"/>
    <w:rsid w:val="008E07B1"/>
    <w:rsid w:val="008E2A66"/>
    <w:rsid w:val="008E3DEB"/>
    <w:rsid w:val="008E4689"/>
    <w:rsid w:val="008E5F10"/>
    <w:rsid w:val="008E5FF7"/>
    <w:rsid w:val="008E7927"/>
    <w:rsid w:val="008F094A"/>
    <w:rsid w:val="008F09B8"/>
    <w:rsid w:val="008F49AA"/>
    <w:rsid w:val="008F60AB"/>
    <w:rsid w:val="008F767E"/>
    <w:rsid w:val="009013CE"/>
    <w:rsid w:val="009056BD"/>
    <w:rsid w:val="00911B8C"/>
    <w:rsid w:val="009146FC"/>
    <w:rsid w:val="00920113"/>
    <w:rsid w:val="009211DB"/>
    <w:rsid w:val="009244B7"/>
    <w:rsid w:val="00926998"/>
    <w:rsid w:val="0092747B"/>
    <w:rsid w:val="00930183"/>
    <w:rsid w:val="009303BC"/>
    <w:rsid w:val="00934249"/>
    <w:rsid w:val="009376DD"/>
    <w:rsid w:val="0095001B"/>
    <w:rsid w:val="009515A1"/>
    <w:rsid w:val="00953747"/>
    <w:rsid w:val="00954356"/>
    <w:rsid w:val="00954B4D"/>
    <w:rsid w:val="009577E7"/>
    <w:rsid w:val="00957BA1"/>
    <w:rsid w:val="0096051A"/>
    <w:rsid w:val="0096287A"/>
    <w:rsid w:val="009631BF"/>
    <w:rsid w:val="00965702"/>
    <w:rsid w:val="00967355"/>
    <w:rsid w:val="0097161B"/>
    <w:rsid w:val="009724CB"/>
    <w:rsid w:val="00972E57"/>
    <w:rsid w:val="00977DFA"/>
    <w:rsid w:val="0098595D"/>
    <w:rsid w:val="0098674A"/>
    <w:rsid w:val="00990686"/>
    <w:rsid w:val="00992AA9"/>
    <w:rsid w:val="009A1CA2"/>
    <w:rsid w:val="009A229F"/>
    <w:rsid w:val="009A2D32"/>
    <w:rsid w:val="009A523E"/>
    <w:rsid w:val="009B0A05"/>
    <w:rsid w:val="009B2D3B"/>
    <w:rsid w:val="009B3FDE"/>
    <w:rsid w:val="009B4202"/>
    <w:rsid w:val="009B6D07"/>
    <w:rsid w:val="009C061D"/>
    <w:rsid w:val="009C0FEF"/>
    <w:rsid w:val="009C2558"/>
    <w:rsid w:val="009C2577"/>
    <w:rsid w:val="009C34F4"/>
    <w:rsid w:val="009C667D"/>
    <w:rsid w:val="009C6D8B"/>
    <w:rsid w:val="009C6EEE"/>
    <w:rsid w:val="009C74E3"/>
    <w:rsid w:val="009C79DC"/>
    <w:rsid w:val="009D07BE"/>
    <w:rsid w:val="009D2A37"/>
    <w:rsid w:val="009D3A98"/>
    <w:rsid w:val="009D4077"/>
    <w:rsid w:val="009D6955"/>
    <w:rsid w:val="009E15E7"/>
    <w:rsid w:val="009E24B7"/>
    <w:rsid w:val="009E2929"/>
    <w:rsid w:val="009E3EA4"/>
    <w:rsid w:val="009E4757"/>
    <w:rsid w:val="009F1728"/>
    <w:rsid w:val="009F17F2"/>
    <w:rsid w:val="009F35A2"/>
    <w:rsid w:val="009F3D30"/>
    <w:rsid w:val="009F4D8D"/>
    <w:rsid w:val="009F616F"/>
    <w:rsid w:val="009F618B"/>
    <w:rsid w:val="009F6202"/>
    <w:rsid w:val="009F6430"/>
    <w:rsid w:val="009F6E2D"/>
    <w:rsid w:val="009F7AEB"/>
    <w:rsid w:val="009F7D5D"/>
    <w:rsid w:val="00A00D9C"/>
    <w:rsid w:val="00A023A0"/>
    <w:rsid w:val="00A02F9B"/>
    <w:rsid w:val="00A0546A"/>
    <w:rsid w:val="00A0592A"/>
    <w:rsid w:val="00A06C7C"/>
    <w:rsid w:val="00A06F0A"/>
    <w:rsid w:val="00A11204"/>
    <w:rsid w:val="00A1267C"/>
    <w:rsid w:val="00A12BC6"/>
    <w:rsid w:val="00A14A4E"/>
    <w:rsid w:val="00A158A0"/>
    <w:rsid w:val="00A16389"/>
    <w:rsid w:val="00A201CB"/>
    <w:rsid w:val="00A20BAC"/>
    <w:rsid w:val="00A22779"/>
    <w:rsid w:val="00A24FE5"/>
    <w:rsid w:val="00A26511"/>
    <w:rsid w:val="00A26F6A"/>
    <w:rsid w:val="00A27A00"/>
    <w:rsid w:val="00A27B3B"/>
    <w:rsid w:val="00A36726"/>
    <w:rsid w:val="00A44A8B"/>
    <w:rsid w:val="00A46375"/>
    <w:rsid w:val="00A46443"/>
    <w:rsid w:val="00A4707D"/>
    <w:rsid w:val="00A47665"/>
    <w:rsid w:val="00A47F6A"/>
    <w:rsid w:val="00A509E2"/>
    <w:rsid w:val="00A51CA1"/>
    <w:rsid w:val="00A51EAA"/>
    <w:rsid w:val="00A56FC9"/>
    <w:rsid w:val="00A61678"/>
    <w:rsid w:val="00A6311D"/>
    <w:rsid w:val="00A6378B"/>
    <w:rsid w:val="00A645A4"/>
    <w:rsid w:val="00A64DA8"/>
    <w:rsid w:val="00A7227C"/>
    <w:rsid w:val="00A7262B"/>
    <w:rsid w:val="00A728ED"/>
    <w:rsid w:val="00A73CAA"/>
    <w:rsid w:val="00A748CE"/>
    <w:rsid w:val="00A81A36"/>
    <w:rsid w:val="00A81CB3"/>
    <w:rsid w:val="00A83548"/>
    <w:rsid w:val="00A852D6"/>
    <w:rsid w:val="00A85C62"/>
    <w:rsid w:val="00A86E6F"/>
    <w:rsid w:val="00A91D01"/>
    <w:rsid w:val="00A93F81"/>
    <w:rsid w:val="00A9474E"/>
    <w:rsid w:val="00A974D4"/>
    <w:rsid w:val="00AA0BF1"/>
    <w:rsid w:val="00AA6CE4"/>
    <w:rsid w:val="00AB151D"/>
    <w:rsid w:val="00AB1D60"/>
    <w:rsid w:val="00AB23B3"/>
    <w:rsid w:val="00AB333C"/>
    <w:rsid w:val="00AB4105"/>
    <w:rsid w:val="00AB5E39"/>
    <w:rsid w:val="00AB6EB4"/>
    <w:rsid w:val="00AB7F00"/>
    <w:rsid w:val="00AC15E4"/>
    <w:rsid w:val="00AC275D"/>
    <w:rsid w:val="00AC2C9A"/>
    <w:rsid w:val="00AC2DBE"/>
    <w:rsid w:val="00AC3E7A"/>
    <w:rsid w:val="00AC4685"/>
    <w:rsid w:val="00AC60DB"/>
    <w:rsid w:val="00AC724A"/>
    <w:rsid w:val="00AC72DF"/>
    <w:rsid w:val="00AD1C28"/>
    <w:rsid w:val="00AD32E1"/>
    <w:rsid w:val="00AD360B"/>
    <w:rsid w:val="00AD39FE"/>
    <w:rsid w:val="00AD4472"/>
    <w:rsid w:val="00AD4EEE"/>
    <w:rsid w:val="00AD688E"/>
    <w:rsid w:val="00AD7F6C"/>
    <w:rsid w:val="00AE18BB"/>
    <w:rsid w:val="00AE41C7"/>
    <w:rsid w:val="00AE5F09"/>
    <w:rsid w:val="00AE6D31"/>
    <w:rsid w:val="00AF4862"/>
    <w:rsid w:val="00AF49BF"/>
    <w:rsid w:val="00AF4EDA"/>
    <w:rsid w:val="00AF6112"/>
    <w:rsid w:val="00AF698C"/>
    <w:rsid w:val="00B000C4"/>
    <w:rsid w:val="00B01200"/>
    <w:rsid w:val="00B0257B"/>
    <w:rsid w:val="00B0285C"/>
    <w:rsid w:val="00B06B0B"/>
    <w:rsid w:val="00B07392"/>
    <w:rsid w:val="00B11373"/>
    <w:rsid w:val="00B15A4E"/>
    <w:rsid w:val="00B15BBD"/>
    <w:rsid w:val="00B173BE"/>
    <w:rsid w:val="00B17679"/>
    <w:rsid w:val="00B202DE"/>
    <w:rsid w:val="00B20BB2"/>
    <w:rsid w:val="00B216E4"/>
    <w:rsid w:val="00B233BF"/>
    <w:rsid w:val="00B23971"/>
    <w:rsid w:val="00B275DE"/>
    <w:rsid w:val="00B329BA"/>
    <w:rsid w:val="00B33AF2"/>
    <w:rsid w:val="00B34429"/>
    <w:rsid w:val="00B3540E"/>
    <w:rsid w:val="00B35C8B"/>
    <w:rsid w:val="00B35C8E"/>
    <w:rsid w:val="00B35E47"/>
    <w:rsid w:val="00B42B70"/>
    <w:rsid w:val="00B451E7"/>
    <w:rsid w:val="00B47EB7"/>
    <w:rsid w:val="00B55C73"/>
    <w:rsid w:val="00B57574"/>
    <w:rsid w:val="00B67744"/>
    <w:rsid w:val="00B71EDC"/>
    <w:rsid w:val="00B72020"/>
    <w:rsid w:val="00B7246E"/>
    <w:rsid w:val="00B72BF7"/>
    <w:rsid w:val="00B741F3"/>
    <w:rsid w:val="00B763B3"/>
    <w:rsid w:val="00B76758"/>
    <w:rsid w:val="00B7745B"/>
    <w:rsid w:val="00B80BCE"/>
    <w:rsid w:val="00B82147"/>
    <w:rsid w:val="00B83383"/>
    <w:rsid w:val="00B8552E"/>
    <w:rsid w:val="00B87292"/>
    <w:rsid w:val="00B905CC"/>
    <w:rsid w:val="00B90FB6"/>
    <w:rsid w:val="00B927B7"/>
    <w:rsid w:val="00B93E3A"/>
    <w:rsid w:val="00B958BA"/>
    <w:rsid w:val="00B96596"/>
    <w:rsid w:val="00BA3E56"/>
    <w:rsid w:val="00BA7F53"/>
    <w:rsid w:val="00BB05FE"/>
    <w:rsid w:val="00BB0E5A"/>
    <w:rsid w:val="00BC07AD"/>
    <w:rsid w:val="00BC3358"/>
    <w:rsid w:val="00BC3C95"/>
    <w:rsid w:val="00BC3D7D"/>
    <w:rsid w:val="00BC41F8"/>
    <w:rsid w:val="00BD0969"/>
    <w:rsid w:val="00BD1981"/>
    <w:rsid w:val="00BD483F"/>
    <w:rsid w:val="00BD504A"/>
    <w:rsid w:val="00BE0B25"/>
    <w:rsid w:val="00BE0DEB"/>
    <w:rsid w:val="00BE423B"/>
    <w:rsid w:val="00BE445C"/>
    <w:rsid w:val="00BE48CD"/>
    <w:rsid w:val="00BE56F7"/>
    <w:rsid w:val="00BE66A4"/>
    <w:rsid w:val="00BF101E"/>
    <w:rsid w:val="00BF1788"/>
    <w:rsid w:val="00BF5F01"/>
    <w:rsid w:val="00C02C13"/>
    <w:rsid w:val="00C03654"/>
    <w:rsid w:val="00C03931"/>
    <w:rsid w:val="00C0400A"/>
    <w:rsid w:val="00C05BB9"/>
    <w:rsid w:val="00C06AE8"/>
    <w:rsid w:val="00C1170A"/>
    <w:rsid w:val="00C117C5"/>
    <w:rsid w:val="00C1194E"/>
    <w:rsid w:val="00C11964"/>
    <w:rsid w:val="00C13236"/>
    <w:rsid w:val="00C13E1D"/>
    <w:rsid w:val="00C14184"/>
    <w:rsid w:val="00C1479E"/>
    <w:rsid w:val="00C16958"/>
    <w:rsid w:val="00C16BA9"/>
    <w:rsid w:val="00C176E5"/>
    <w:rsid w:val="00C225FF"/>
    <w:rsid w:val="00C22D0E"/>
    <w:rsid w:val="00C27441"/>
    <w:rsid w:val="00C331D9"/>
    <w:rsid w:val="00C33377"/>
    <w:rsid w:val="00C35D24"/>
    <w:rsid w:val="00C42D27"/>
    <w:rsid w:val="00C42F73"/>
    <w:rsid w:val="00C44BDD"/>
    <w:rsid w:val="00C46724"/>
    <w:rsid w:val="00C5378C"/>
    <w:rsid w:val="00C5637D"/>
    <w:rsid w:val="00C56E64"/>
    <w:rsid w:val="00C57AA7"/>
    <w:rsid w:val="00C60D1A"/>
    <w:rsid w:val="00C6101D"/>
    <w:rsid w:val="00C61809"/>
    <w:rsid w:val="00C66BCB"/>
    <w:rsid w:val="00C675E4"/>
    <w:rsid w:val="00C708C4"/>
    <w:rsid w:val="00C741F7"/>
    <w:rsid w:val="00C75D7E"/>
    <w:rsid w:val="00C801A1"/>
    <w:rsid w:val="00C80347"/>
    <w:rsid w:val="00C816C7"/>
    <w:rsid w:val="00C82524"/>
    <w:rsid w:val="00C83676"/>
    <w:rsid w:val="00C83992"/>
    <w:rsid w:val="00C859F9"/>
    <w:rsid w:val="00C85D96"/>
    <w:rsid w:val="00C86307"/>
    <w:rsid w:val="00C906A2"/>
    <w:rsid w:val="00C9121A"/>
    <w:rsid w:val="00C91D2B"/>
    <w:rsid w:val="00C93DC5"/>
    <w:rsid w:val="00C94343"/>
    <w:rsid w:val="00C9486A"/>
    <w:rsid w:val="00C9525C"/>
    <w:rsid w:val="00C95397"/>
    <w:rsid w:val="00C9729C"/>
    <w:rsid w:val="00C97869"/>
    <w:rsid w:val="00CA12CC"/>
    <w:rsid w:val="00CA1666"/>
    <w:rsid w:val="00CA17AD"/>
    <w:rsid w:val="00CA1DE7"/>
    <w:rsid w:val="00CA279D"/>
    <w:rsid w:val="00CA2B4F"/>
    <w:rsid w:val="00CA48B1"/>
    <w:rsid w:val="00CA55B2"/>
    <w:rsid w:val="00CA7968"/>
    <w:rsid w:val="00CB244F"/>
    <w:rsid w:val="00CB44E2"/>
    <w:rsid w:val="00CB4CF4"/>
    <w:rsid w:val="00CB5682"/>
    <w:rsid w:val="00CB73D2"/>
    <w:rsid w:val="00CB7D9E"/>
    <w:rsid w:val="00CB7F7F"/>
    <w:rsid w:val="00CC0CA0"/>
    <w:rsid w:val="00CC1032"/>
    <w:rsid w:val="00CC13E0"/>
    <w:rsid w:val="00CC202D"/>
    <w:rsid w:val="00CC2EA0"/>
    <w:rsid w:val="00CC3315"/>
    <w:rsid w:val="00CC4E0B"/>
    <w:rsid w:val="00CC65A3"/>
    <w:rsid w:val="00CD0145"/>
    <w:rsid w:val="00CD0E0A"/>
    <w:rsid w:val="00CD27F9"/>
    <w:rsid w:val="00CD5DA5"/>
    <w:rsid w:val="00CD704E"/>
    <w:rsid w:val="00CE08F1"/>
    <w:rsid w:val="00CE0C1D"/>
    <w:rsid w:val="00CE3A38"/>
    <w:rsid w:val="00CE6188"/>
    <w:rsid w:val="00CE634D"/>
    <w:rsid w:val="00CF0F66"/>
    <w:rsid w:val="00CF25F8"/>
    <w:rsid w:val="00CF445E"/>
    <w:rsid w:val="00CF62AE"/>
    <w:rsid w:val="00CF6A38"/>
    <w:rsid w:val="00D0091B"/>
    <w:rsid w:val="00D04447"/>
    <w:rsid w:val="00D048B2"/>
    <w:rsid w:val="00D04FC7"/>
    <w:rsid w:val="00D05950"/>
    <w:rsid w:val="00D06F7A"/>
    <w:rsid w:val="00D10586"/>
    <w:rsid w:val="00D1080C"/>
    <w:rsid w:val="00D16006"/>
    <w:rsid w:val="00D174D8"/>
    <w:rsid w:val="00D17C1B"/>
    <w:rsid w:val="00D20950"/>
    <w:rsid w:val="00D229A7"/>
    <w:rsid w:val="00D2325A"/>
    <w:rsid w:val="00D243BC"/>
    <w:rsid w:val="00D243C4"/>
    <w:rsid w:val="00D2794D"/>
    <w:rsid w:val="00D27B2E"/>
    <w:rsid w:val="00D32B3A"/>
    <w:rsid w:val="00D33105"/>
    <w:rsid w:val="00D342D5"/>
    <w:rsid w:val="00D34A99"/>
    <w:rsid w:val="00D34BFD"/>
    <w:rsid w:val="00D4178C"/>
    <w:rsid w:val="00D41874"/>
    <w:rsid w:val="00D42C7D"/>
    <w:rsid w:val="00D4677D"/>
    <w:rsid w:val="00D46CCF"/>
    <w:rsid w:val="00D47FE5"/>
    <w:rsid w:val="00D50756"/>
    <w:rsid w:val="00D52B51"/>
    <w:rsid w:val="00D540A8"/>
    <w:rsid w:val="00D55DA4"/>
    <w:rsid w:val="00D5689D"/>
    <w:rsid w:val="00D56BA3"/>
    <w:rsid w:val="00D60280"/>
    <w:rsid w:val="00D62342"/>
    <w:rsid w:val="00D63E5C"/>
    <w:rsid w:val="00D66057"/>
    <w:rsid w:val="00D6777D"/>
    <w:rsid w:val="00D7070E"/>
    <w:rsid w:val="00D70F26"/>
    <w:rsid w:val="00D72FCE"/>
    <w:rsid w:val="00D732A0"/>
    <w:rsid w:val="00D756D9"/>
    <w:rsid w:val="00D75808"/>
    <w:rsid w:val="00D75960"/>
    <w:rsid w:val="00D76883"/>
    <w:rsid w:val="00D82876"/>
    <w:rsid w:val="00D83D15"/>
    <w:rsid w:val="00D86A8F"/>
    <w:rsid w:val="00D878C9"/>
    <w:rsid w:val="00D879A5"/>
    <w:rsid w:val="00D87B04"/>
    <w:rsid w:val="00D91627"/>
    <w:rsid w:val="00D9206D"/>
    <w:rsid w:val="00D92A37"/>
    <w:rsid w:val="00D97149"/>
    <w:rsid w:val="00D97492"/>
    <w:rsid w:val="00DA2F87"/>
    <w:rsid w:val="00DA45A4"/>
    <w:rsid w:val="00DA658D"/>
    <w:rsid w:val="00DA738D"/>
    <w:rsid w:val="00DB16E9"/>
    <w:rsid w:val="00DB50ED"/>
    <w:rsid w:val="00DB741A"/>
    <w:rsid w:val="00DB7954"/>
    <w:rsid w:val="00DC2751"/>
    <w:rsid w:val="00DC568A"/>
    <w:rsid w:val="00DC62CB"/>
    <w:rsid w:val="00DC67C6"/>
    <w:rsid w:val="00DC721D"/>
    <w:rsid w:val="00DD0E3B"/>
    <w:rsid w:val="00DD1718"/>
    <w:rsid w:val="00DD38B7"/>
    <w:rsid w:val="00DD5101"/>
    <w:rsid w:val="00DD71C4"/>
    <w:rsid w:val="00DE163E"/>
    <w:rsid w:val="00DE27AC"/>
    <w:rsid w:val="00DE2959"/>
    <w:rsid w:val="00DE35C5"/>
    <w:rsid w:val="00DE4782"/>
    <w:rsid w:val="00DE528A"/>
    <w:rsid w:val="00DE583F"/>
    <w:rsid w:val="00DE5A5E"/>
    <w:rsid w:val="00DF035E"/>
    <w:rsid w:val="00DF2A06"/>
    <w:rsid w:val="00DF629A"/>
    <w:rsid w:val="00DF7327"/>
    <w:rsid w:val="00E00517"/>
    <w:rsid w:val="00E01D3E"/>
    <w:rsid w:val="00E041A4"/>
    <w:rsid w:val="00E053AB"/>
    <w:rsid w:val="00E06073"/>
    <w:rsid w:val="00E1091A"/>
    <w:rsid w:val="00E10F4A"/>
    <w:rsid w:val="00E11D46"/>
    <w:rsid w:val="00E143CB"/>
    <w:rsid w:val="00E14DCA"/>
    <w:rsid w:val="00E1583C"/>
    <w:rsid w:val="00E1620C"/>
    <w:rsid w:val="00E17041"/>
    <w:rsid w:val="00E17564"/>
    <w:rsid w:val="00E17BE7"/>
    <w:rsid w:val="00E23225"/>
    <w:rsid w:val="00E25F96"/>
    <w:rsid w:val="00E30E94"/>
    <w:rsid w:val="00E32699"/>
    <w:rsid w:val="00E34DFA"/>
    <w:rsid w:val="00E42C5B"/>
    <w:rsid w:val="00E4336C"/>
    <w:rsid w:val="00E436ED"/>
    <w:rsid w:val="00E43B7E"/>
    <w:rsid w:val="00E455EF"/>
    <w:rsid w:val="00E46368"/>
    <w:rsid w:val="00E51193"/>
    <w:rsid w:val="00E547C5"/>
    <w:rsid w:val="00E549AF"/>
    <w:rsid w:val="00E54E9E"/>
    <w:rsid w:val="00E55950"/>
    <w:rsid w:val="00E57493"/>
    <w:rsid w:val="00E60469"/>
    <w:rsid w:val="00E61DA8"/>
    <w:rsid w:val="00E64357"/>
    <w:rsid w:val="00E64E25"/>
    <w:rsid w:val="00E65E0A"/>
    <w:rsid w:val="00E662B8"/>
    <w:rsid w:val="00E66393"/>
    <w:rsid w:val="00E66BA6"/>
    <w:rsid w:val="00E71A31"/>
    <w:rsid w:val="00E71A92"/>
    <w:rsid w:val="00E7293F"/>
    <w:rsid w:val="00E751E7"/>
    <w:rsid w:val="00E7625C"/>
    <w:rsid w:val="00E82ACB"/>
    <w:rsid w:val="00E82E48"/>
    <w:rsid w:val="00E85638"/>
    <w:rsid w:val="00E85FF3"/>
    <w:rsid w:val="00E91154"/>
    <w:rsid w:val="00E92C4C"/>
    <w:rsid w:val="00E92D8E"/>
    <w:rsid w:val="00E935CC"/>
    <w:rsid w:val="00E951D8"/>
    <w:rsid w:val="00E96629"/>
    <w:rsid w:val="00E9739E"/>
    <w:rsid w:val="00E9743F"/>
    <w:rsid w:val="00E976C5"/>
    <w:rsid w:val="00EA0581"/>
    <w:rsid w:val="00EA140D"/>
    <w:rsid w:val="00EA226F"/>
    <w:rsid w:val="00EA7CB8"/>
    <w:rsid w:val="00EB00EB"/>
    <w:rsid w:val="00EB397D"/>
    <w:rsid w:val="00EB4B4A"/>
    <w:rsid w:val="00EB4C85"/>
    <w:rsid w:val="00EB4CC4"/>
    <w:rsid w:val="00EB6107"/>
    <w:rsid w:val="00EC2C20"/>
    <w:rsid w:val="00EC42DD"/>
    <w:rsid w:val="00EC52B3"/>
    <w:rsid w:val="00ED20E6"/>
    <w:rsid w:val="00ED2A1F"/>
    <w:rsid w:val="00ED408B"/>
    <w:rsid w:val="00ED4154"/>
    <w:rsid w:val="00ED6310"/>
    <w:rsid w:val="00EE285B"/>
    <w:rsid w:val="00EE3DFC"/>
    <w:rsid w:val="00EE504F"/>
    <w:rsid w:val="00EF0E01"/>
    <w:rsid w:val="00EF1827"/>
    <w:rsid w:val="00EF1D8E"/>
    <w:rsid w:val="00EF3FA4"/>
    <w:rsid w:val="00EF4CE0"/>
    <w:rsid w:val="00EF5345"/>
    <w:rsid w:val="00EF5C8B"/>
    <w:rsid w:val="00EF6809"/>
    <w:rsid w:val="00EF6C4E"/>
    <w:rsid w:val="00F001D3"/>
    <w:rsid w:val="00F003F1"/>
    <w:rsid w:val="00F0085E"/>
    <w:rsid w:val="00F02DEF"/>
    <w:rsid w:val="00F05177"/>
    <w:rsid w:val="00F062AC"/>
    <w:rsid w:val="00F10224"/>
    <w:rsid w:val="00F11805"/>
    <w:rsid w:val="00F13749"/>
    <w:rsid w:val="00F14CF2"/>
    <w:rsid w:val="00F1538A"/>
    <w:rsid w:val="00F15CA0"/>
    <w:rsid w:val="00F201E5"/>
    <w:rsid w:val="00F21B6B"/>
    <w:rsid w:val="00F22B4E"/>
    <w:rsid w:val="00F26834"/>
    <w:rsid w:val="00F26A6E"/>
    <w:rsid w:val="00F41857"/>
    <w:rsid w:val="00F41B47"/>
    <w:rsid w:val="00F51347"/>
    <w:rsid w:val="00F51D1E"/>
    <w:rsid w:val="00F51FF5"/>
    <w:rsid w:val="00F525D4"/>
    <w:rsid w:val="00F53349"/>
    <w:rsid w:val="00F55A3E"/>
    <w:rsid w:val="00F565E8"/>
    <w:rsid w:val="00F5666B"/>
    <w:rsid w:val="00F5699D"/>
    <w:rsid w:val="00F577CA"/>
    <w:rsid w:val="00F6053F"/>
    <w:rsid w:val="00F607CC"/>
    <w:rsid w:val="00F61C65"/>
    <w:rsid w:val="00F669FC"/>
    <w:rsid w:val="00F70928"/>
    <w:rsid w:val="00F70A27"/>
    <w:rsid w:val="00F728D3"/>
    <w:rsid w:val="00F72D4E"/>
    <w:rsid w:val="00F7335E"/>
    <w:rsid w:val="00F74ED0"/>
    <w:rsid w:val="00F758BA"/>
    <w:rsid w:val="00F813B5"/>
    <w:rsid w:val="00F8157C"/>
    <w:rsid w:val="00F81A04"/>
    <w:rsid w:val="00F82EB9"/>
    <w:rsid w:val="00F86841"/>
    <w:rsid w:val="00F90966"/>
    <w:rsid w:val="00F91175"/>
    <w:rsid w:val="00F916D2"/>
    <w:rsid w:val="00F93CC2"/>
    <w:rsid w:val="00F9479D"/>
    <w:rsid w:val="00F96841"/>
    <w:rsid w:val="00F97045"/>
    <w:rsid w:val="00FA1323"/>
    <w:rsid w:val="00FA1694"/>
    <w:rsid w:val="00FA172D"/>
    <w:rsid w:val="00FA1900"/>
    <w:rsid w:val="00FA3B60"/>
    <w:rsid w:val="00FA3D2B"/>
    <w:rsid w:val="00FA5480"/>
    <w:rsid w:val="00FA5EA2"/>
    <w:rsid w:val="00FA6816"/>
    <w:rsid w:val="00FB097B"/>
    <w:rsid w:val="00FB3166"/>
    <w:rsid w:val="00FB3806"/>
    <w:rsid w:val="00FB4189"/>
    <w:rsid w:val="00FB41BF"/>
    <w:rsid w:val="00FB6AEB"/>
    <w:rsid w:val="00FB7D21"/>
    <w:rsid w:val="00FC189D"/>
    <w:rsid w:val="00FC48A6"/>
    <w:rsid w:val="00FC5446"/>
    <w:rsid w:val="00FC6708"/>
    <w:rsid w:val="00FC7505"/>
    <w:rsid w:val="00FD068D"/>
    <w:rsid w:val="00FD13F2"/>
    <w:rsid w:val="00FD252B"/>
    <w:rsid w:val="00FD341E"/>
    <w:rsid w:val="00FD5F3E"/>
    <w:rsid w:val="00FD7610"/>
    <w:rsid w:val="00FE352C"/>
    <w:rsid w:val="00FE3EC1"/>
    <w:rsid w:val="00FE604F"/>
    <w:rsid w:val="00FE78B0"/>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93C1F"/>
  <w15:docId w15:val="{A73F61A3-BC9D-4366-B0C0-66DF2246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iPriority="0"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92"/>
    <w:pPr>
      <w:widowControl w:val="0"/>
    </w:pPr>
    <w:rPr>
      <w:rFonts w:ascii="Courier New" w:hAnsi="Courier New" w:cs="Courier New"/>
      <w:color w:val="000000"/>
      <w:sz w:val="24"/>
      <w:szCs w:val="24"/>
      <w:lang w:val="bg-BG" w:eastAsia="bg-BG"/>
    </w:rPr>
  </w:style>
  <w:style w:type="paragraph" w:styleId="Heading1">
    <w:name w:val="heading 1"/>
    <w:basedOn w:val="Normal"/>
    <w:next w:val="Normal"/>
    <w:link w:val="Heading1Char"/>
    <w:uiPriority w:val="99"/>
    <w:qFormat/>
    <w:rsid w:val="000A192A"/>
    <w:pPr>
      <w:keepNext/>
      <w:widowControl/>
      <w:spacing w:before="240" w:after="60"/>
      <w:outlineLvl w:val="0"/>
    </w:pPr>
    <w:rPr>
      <w:rFonts w:ascii="Arial" w:eastAsia="Times New Roman" w:hAnsi="Arial" w:cs="Arial"/>
      <w:b/>
      <w:bCs/>
      <w:color w:val="auto"/>
      <w:kern w:val="32"/>
      <w:sz w:val="32"/>
      <w:szCs w:val="32"/>
      <w:lang w:val="en-US" w:eastAsia="en-US"/>
    </w:rPr>
  </w:style>
  <w:style w:type="paragraph" w:styleId="Heading2">
    <w:name w:val="heading 2"/>
    <w:basedOn w:val="Normal"/>
    <w:next w:val="Normal"/>
    <w:link w:val="Heading2Char"/>
    <w:uiPriority w:val="99"/>
    <w:qFormat/>
    <w:rsid w:val="000A192A"/>
    <w:pPr>
      <w:keepNext/>
      <w:widowControl/>
      <w:spacing w:before="240" w:after="60"/>
      <w:outlineLvl w:val="1"/>
    </w:pPr>
    <w:rPr>
      <w:rFonts w:ascii="Arial" w:eastAsia="Times New Roman" w:hAnsi="Arial" w:cs="Arial"/>
      <w:b/>
      <w:bCs/>
      <w:i/>
      <w:iCs/>
      <w:color w:val="auto"/>
      <w:sz w:val="28"/>
      <w:szCs w:val="28"/>
      <w:lang w:val="en-US"/>
    </w:rPr>
  </w:style>
  <w:style w:type="paragraph" w:styleId="Heading3">
    <w:name w:val="heading 3"/>
    <w:basedOn w:val="Normal"/>
    <w:next w:val="Normal"/>
    <w:link w:val="Heading3Char"/>
    <w:uiPriority w:val="99"/>
    <w:qFormat/>
    <w:rsid w:val="000A192A"/>
    <w:pPr>
      <w:keepNext/>
      <w:widowControl/>
      <w:spacing w:before="240" w:after="60"/>
      <w:outlineLvl w:val="2"/>
    </w:pPr>
    <w:rPr>
      <w:rFonts w:ascii="Arial" w:eastAsia="Times New Roman" w:hAnsi="Arial" w:cs="Arial"/>
      <w:b/>
      <w:bCs/>
      <w:color w:val="auto"/>
      <w:sz w:val="26"/>
      <w:szCs w:val="26"/>
      <w:lang w:val="en-US"/>
    </w:rPr>
  </w:style>
  <w:style w:type="paragraph" w:styleId="Heading4">
    <w:name w:val="heading 4"/>
    <w:basedOn w:val="Normal"/>
    <w:next w:val="Normal"/>
    <w:link w:val="Heading4Char"/>
    <w:uiPriority w:val="99"/>
    <w:qFormat/>
    <w:rsid w:val="000A192A"/>
    <w:pPr>
      <w:keepNext/>
      <w:widowControl/>
      <w:numPr>
        <w:numId w:val="3"/>
      </w:numPr>
      <w:jc w:val="both"/>
      <w:outlineLvl w:val="3"/>
    </w:pPr>
    <w:rPr>
      <w:rFonts w:ascii="ExcelciorCyr" w:eastAsia="Times New Roman" w:hAnsi="ExcelciorCyr" w:cs="ExcelciorCyr"/>
      <w:b/>
      <w:bCs/>
      <w:color w:val="auto"/>
      <w:u w:val="single"/>
    </w:rPr>
  </w:style>
  <w:style w:type="paragraph" w:styleId="Heading5">
    <w:name w:val="heading 5"/>
    <w:basedOn w:val="Normal"/>
    <w:next w:val="Normal"/>
    <w:link w:val="Heading5Char"/>
    <w:uiPriority w:val="99"/>
    <w:qFormat/>
    <w:locked/>
    <w:rsid w:val="009A523E"/>
    <w:pPr>
      <w:keepNext/>
      <w:keepLines/>
      <w:widowControl/>
      <w:spacing w:before="200"/>
      <w:outlineLvl w:val="4"/>
    </w:pPr>
    <w:rPr>
      <w:rFonts w:ascii="Cambria" w:eastAsia="Times New Roman" w:hAnsi="Cambria" w:cs="Times New Roman"/>
      <w:color w:val="243F60"/>
      <w:sz w:val="20"/>
      <w:szCs w:val="20"/>
      <w:lang w:eastAsia="en-US"/>
    </w:rPr>
  </w:style>
  <w:style w:type="paragraph" w:styleId="Heading6">
    <w:name w:val="heading 6"/>
    <w:basedOn w:val="Normal"/>
    <w:next w:val="Normal"/>
    <w:link w:val="Heading6Char"/>
    <w:uiPriority w:val="99"/>
    <w:qFormat/>
    <w:locked/>
    <w:rsid w:val="009A523E"/>
    <w:pPr>
      <w:widowControl/>
      <w:spacing w:before="240" w:after="60"/>
      <w:outlineLvl w:val="5"/>
    </w:pPr>
    <w:rPr>
      <w:rFonts w:ascii="Times New Roman" w:eastAsia="Times New Roman" w:hAnsi="Times New Roman" w:cs="Times New Roman"/>
      <w:b/>
      <w:bCs/>
      <w:color w:val="auto"/>
      <w:sz w:val="22"/>
      <w:szCs w:val="22"/>
      <w:lang w:eastAsia="en-US"/>
    </w:rPr>
  </w:style>
  <w:style w:type="paragraph" w:styleId="Heading7">
    <w:name w:val="heading 7"/>
    <w:basedOn w:val="Normal"/>
    <w:next w:val="Normal"/>
    <w:link w:val="Heading7Char"/>
    <w:uiPriority w:val="99"/>
    <w:qFormat/>
    <w:locked/>
    <w:rsid w:val="009A523E"/>
    <w:pPr>
      <w:keepNext/>
      <w:keepLines/>
      <w:widowControl/>
      <w:spacing w:before="200"/>
      <w:outlineLvl w:val="6"/>
    </w:pPr>
    <w:rPr>
      <w:rFonts w:ascii="Cambria" w:eastAsia="Times New Roman" w:hAnsi="Cambria" w:cs="Times New Roman"/>
      <w:i/>
      <w:iCs/>
      <w:color w:val="404040"/>
      <w:sz w:val="20"/>
      <w:szCs w:val="20"/>
      <w:lang w:eastAsia="en-US"/>
    </w:rPr>
  </w:style>
  <w:style w:type="paragraph" w:styleId="Heading8">
    <w:name w:val="heading 8"/>
    <w:basedOn w:val="Normal"/>
    <w:next w:val="Normal"/>
    <w:link w:val="Heading8Char"/>
    <w:uiPriority w:val="99"/>
    <w:qFormat/>
    <w:rsid w:val="000A192A"/>
    <w:pPr>
      <w:widowControl/>
      <w:spacing w:before="240" w:after="60"/>
      <w:outlineLvl w:val="7"/>
    </w:pPr>
    <w:rPr>
      <w:rFonts w:ascii="Times New Roman" w:eastAsia="Times New Roman" w:hAnsi="Times New Roman" w:cs="Times New Roman"/>
      <w:i/>
      <w:iCs/>
      <w:color w:val="auto"/>
      <w:lang w:val="en-US"/>
    </w:rPr>
  </w:style>
  <w:style w:type="paragraph" w:styleId="Heading9">
    <w:name w:val="heading 9"/>
    <w:basedOn w:val="Normal"/>
    <w:next w:val="Normal"/>
    <w:link w:val="Heading9Char"/>
    <w:uiPriority w:val="99"/>
    <w:qFormat/>
    <w:locked/>
    <w:rsid w:val="009A523E"/>
    <w:pPr>
      <w:widowControl/>
      <w:spacing w:before="240" w:after="60"/>
      <w:outlineLvl w:val="8"/>
    </w:pPr>
    <w:rPr>
      <w:rFonts w:ascii="Arial" w:eastAsia="Times New Roman"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92A"/>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0A192A"/>
    <w:rPr>
      <w:rFonts w:ascii="Arial" w:hAnsi="Arial" w:cs="Arial"/>
      <w:b/>
      <w:bCs/>
      <w:i/>
      <w:iCs/>
      <w:sz w:val="28"/>
      <w:szCs w:val="28"/>
      <w:lang w:val="en-US" w:eastAsia="bg-BG"/>
    </w:rPr>
  </w:style>
  <w:style w:type="character" w:customStyle="1" w:styleId="Heading3Char">
    <w:name w:val="Heading 3 Char"/>
    <w:basedOn w:val="DefaultParagraphFont"/>
    <w:link w:val="Heading3"/>
    <w:uiPriority w:val="99"/>
    <w:locked/>
    <w:rsid w:val="000A192A"/>
    <w:rPr>
      <w:rFonts w:ascii="Arial" w:hAnsi="Arial" w:cs="Arial"/>
      <w:b/>
      <w:bCs/>
      <w:sz w:val="26"/>
      <w:szCs w:val="26"/>
      <w:lang w:val="en-US" w:eastAsia="bg-BG"/>
    </w:rPr>
  </w:style>
  <w:style w:type="character" w:customStyle="1" w:styleId="Heading4Char">
    <w:name w:val="Heading 4 Char"/>
    <w:basedOn w:val="DefaultParagraphFont"/>
    <w:link w:val="Heading4"/>
    <w:uiPriority w:val="99"/>
    <w:locked/>
    <w:rsid w:val="000A192A"/>
    <w:rPr>
      <w:rFonts w:ascii="ExcelciorCyr" w:eastAsia="Times New Roman" w:hAnsi="ExcelciorCyr" w:cs="ExcelciorCyr"/>
      <w:b/>
      <w:bCs/>
      <w:sz w:val="24"/>
      <w:szCs w:val="24"/>
      <w:u w:val="single"/>
      <w:lang w:val="bg-BG" w:eastAsia="bg-BG"/>
    </w:rPr>
  </w:style>
  <w:style w:type="character" w:customStyle="1" w:styleId="Heading8Char">
    <w:name w:val="Heading 8 Char"/>
    <w:basedOn w:val="DefaultParagraphFont"/>
    <w:link w:val="Heading8"/>
    <w:uiPriority w:val="99"/>
    <w:locked/>
    <w:rsid w:val="000A192A"/>
    <w:rPr>
      <w:rFonts w:ascii="Times New Roman" w:hAnsi="Times New Roman" w:cs="Times New Roman"/>
      <w:i/>
      <w:iCs/>
      <w:sz w:val="24"/>
      <w:szCs w:val="24"/>
      <w:lang w:val="en-US" w:eastAsia="bg-BG"/>
    </w:rPr>
  </w:style>
  <w:style w:type="character" w:customStyle="1" w:styleId="2">
    <w:name w:val="Основен текст (2)_"/>
    <w:basedOn w:val="DefaultParagraphFont"/>
    <w:link w:val="21"/>
    <w:uiPriority w:val="99"/>
    <w:locked/>
    <w:rsid w:val="00467DF8"/>
    <w:rPr>
      <w:rFonts w:ascii="Times New Roman" w:hAnsi="Times New Roman" w:cs="Times New Roman"/>
      <w:b/>
      <w:bCs/>
      <w:shd w:val="clear" w:color="auto" w:fill="FFFFFF"/>
    </w:rPr>
  </w:style>
  <w:style w:type="character" w:customStyle="1" w:styleId="20">
    <w:name w:val="Заглавие #2_"/>
    <w:basedOn w:val="DefaultParagraphFont"/>
    <w:link w:val="22"/>
    <w:uiPriority w:val="99"/>
    <w:locked/>
    <w:rsid w:val="00467DF8"/>
    <w:rPr>
      <w:rFonts w:ascii="Times New Roman" w:hAnsi="Times New Roman" w:cs="Times New Roman"/>
      <w:b/>
      <w:bCs/>
      <w:sz w:val="42"/>
      <w:szCs w:val="42"/>
      <w:shd w:val="clear" w:color="auto" w:fill="FFFFFF"/>
    </w:rPr>
  </w:style>
  <w:style w:type="character" w:customStyle="1" w:styleId="22pt">
    <w:name w:val="Основен текст (2) + Разредка 2 pt"/>
    <w:basedOn w:val="2"/>
    <w:uiPriority w:val="99"/>
    <w:rsid w:val="00467DF8"/>
    <w:rPr>
      <w:rFonts w:ascii="Times New Roman" w:hAnsi="Times New Roman" w:cs="Times New Roman"/>
      <w:b/>
      <w:bCs/>
      <w:color w:val="000000"/>
      <w:spacing w:val="50"/>
      <w:w w:val="100"/>
      <w:position w:val="0"/>
      <w:shd w:val="clear" w:color="auto" w:fill="FFFFFF"/>
      <w:lang w:val="bg-BG" w:eastAsia="bg-BG"/>
    </w:rPr>
  </w:style>
  <w:style w:type="character" w:customStyle="1" w:styleId="a">
    <w:name w:val="Основен текст_"/>
    <w:basedOn w:val="DefaultParagraphFont"/>
    <w:link w:val="8"/>
    <w:locked/>
    <w:rsid w:val="00467DF8"/>
    <w:rPr>
      <w:rFonts w:ascii="Times New Roman" w:hAnsi="Times New Roman" w:cs="Times New Roman"/>
      <w:shd w:val="clear" w:color="auto" w:fill="FFFFFF"/>
    </w:rPr>
  </w:style>
  <w:style w:type="character" w:customStyle="1" w:styleId="a0">
    <w:name w:val="Основен текст + Удебелен"/>
    <w:basedOn w:val="a"/>
    <w:uiPriority w:val="99"/>
    <w:rsid w:val="00467DF8"/>
    <w:rPr>
      <w:rFonts w:ascii="Times New Roman" w:hAnsi="Times New Roman" w:cs="Times New Roman"/>
      <w:b/>
      <w:bCs/>
      <w:color w:val="000000"/>
      <w:spacing w:val="0"/>
      <w:w w:val="100"/>
      <w:position w:val="0"/>
      <w:shd w:val="clear" w:color="auto" w:fill="FFFFFF"/>
      <w:lang w:val="bg-BG" w:eastAsia="bg-BG"/>
    </w:rPr>
  </w:style>
  <w:style w:type="character" w:customStyle="1" w:styleId="23">
    <w:name w:val="Основен текст (2) + Не е удебелен"/>
    <w:basedOn w:val="2"/>
    <w:uiPriority w:val="99"/>
    <w:rsid w:val="00467DF8"/>
    <w:rPr>
      <w:rFonts w:ascii="Times New Roman" w:hAnsi="Times New Roman" w:cs="Times New Roman"/>
      <w:b/>
      <w:bCs/>
      <w:color w:val="000000"/>
      <w:spacing w:val="0"/>
      <w:w w:val="100"/>
      <w:position w:val="0"/>
      <w:shd w:val="clear" w:color="auto" w:fill="FFFFFF"/>
      <w:lang w:val="bg-BG" w:eastAsia="bg-BG"/>
    </w:rPr>
  </w:style>
  <w:style w:type="paragraph" w:customStyle="1" w:styleId="21">
    <w:name w:val="Основен текст (2)1"/>
    <w:basedOn w:val="Normal"/>
    <w:link w:val="2"/>
    <w:uiPriority w:val="99"/>
    <w:rsid w:val="00467DF8"/>
    <w:pPr>
      <w:shd w:val="clear" w:color="auto" w:fill="FFFFFF"/>
      <w:spacing w:line="277" w:lineRule="exact"/>
      <w:jc w:val="both"/>
    </w:pPr>
    <w:rPr>
      <w:rFonts w:cs="Times New Roman"/>
      <w:b/>
      <w:bCs/>
      <w:color w:val="auto"/>
      <w:sz w:val="22"/>
      <w:szCs w:val="22"/>
      <w:lang w:eastAsia="en-US"/>
    </w:rPr>
  </w:style>
  <w:style w:type="paragraph" w:customStyle="1" w:styleId="22">
    <w:name w:val="Заглавие #2"/>
    <w:basedOn w:val="Normal"/>
    <w:link w:val="20"/>
    <w:uiPriority w:val="99"/>
    <w:rsid w:val="00467DF8"/>
    <w:pPr>
      <w:shd w:val="clear" w:color="auto" w:fill="FFFFFF"/>
      <w:spacing w:line="240" w:lineRule="atLeast"/>
      <w:jc w:val="center"/>
      <w:outlineLvl w:val="1"/>
    </w:pPr>
    <w:rPr>
      <w:rFonts w:cs="Times New Roman"/>
      <w:b/>
      <w:bCs/>
      <w:color w:val="auto"/>
      <w:sz w:val="42"/>
      <w:szCs w:val="42"/>
      <w:lang w:eastAsia="en-US"/>
    </w:rPr>
  </w:style>
  <w:style w:type="paragraph" w:customStyle="1" w:styleId="8">
    <w:name w:val="Основен текст8"/>
    <w:basedOn w:val="Normal"/>
    <w:link w:val="a"/>
    <w:uiPriority w:val="99"/>
    <w:rsid w:val="00467DF8"/>
    <w:pPr>
      <w:shd w:val="clear" w:color="auto" w:fill="FFFFFF"/>
      <w:spacing w:line="266" w:lineRule="exact"/>
      <w:ind w:hanging="2100"/>
    </w:pPr>
    <w:rPr>
      <w:rFonts w:cs="Times New Roman"/>
      <w:color w:val="auto"/>
      <w:sz w:val="22"/>
      <w:szCs w:val="22"/>
      <w:lang w:eastAsia="en-US"/>
    </w:rPr>
  </w:style>
  <w:style w:type="character" w:customStyle="1" w:styleId="24">
    <w:name w:val="Основен текст (2)"/>
    <w:basedOn w:val="2"/>
    <w:uiPriority w:val="99"/>
    <w:rsid w:val="00467DF8"/>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
    <w:name w:val="Основен текст1"/>
    <w:basedOn w:val="a"/>
    <w:uiPriority w:val="99"/>
    <w:rsid w:val="00E55950"/>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0">
    <w:name w:val="Основен текст + Удебелен1"/>
    <w:basedOn w:val="a"/>
    <w:uiPriority w:val="99"/>
    <w:rsid w:val="004F0E72"/>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
    <w:name w:val="Заглавие #3_"/>
    <w:basedOn w:val="DefaultParagraphFont"/>
    <w:link w:val="31"/>
    <w:uiPriority w:val="99"/>
    <w:locked/>
    <w:rsid w:val="004F0E72"/>
    <w:rPr>
      <w:rFonts w:ascii="Times New Roman" w:hAnsi="Times New Roman" w:cs="Times New Roman"/>
      <w:b/>
      <w:bCs/>
      <w:shd w:val="clear" w:color="auto" w:fill="FFFFFF"/>
    </w:rPr>
  </w:style>
  <w:style w:type="character" w:customStyle="1" w:styleId="30">
    <w:name w:val="Заглавие #3"/>
    <w:basedOn w:val="3"/>
    <w:uiPriority w:val="99"/>
    <w:rsid w:val="004F0E72"/>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
    <w:name w:val="Заглавие #31"/>
    <w:basedOn w:val="Normal"/>
    <w:link w:val="3"/>
    <w:uiPriority w:val="99"/>
    <w:rsid w:val="004F0E72"/>
    <w:pPr>
      <w:shd w:val="clear" w:color="auto" w:fill="FFFFFF"/>
      <w:spacing w:line="240" w:lineRule="atLeast"/>
      <w:outlineLvl w:val="2"/>
    </w:pPr>
    <w:rPr>
      <w:rFonts w:cs="Times New Roman"/>
      <w:b/>
      <w:bCs/>
      <w:color w:val="auto"/>
      <w:sz w:val="22"/>
      <w:szCs w:val="22"/>
      <w:lang w:eastAsia="en-US"/>
    </w:rPr>
  </w:style>
  <w:style w:type="paragraph" w:styleId="NormalWeb">
    <w:name w:val="Normal (Web)"/>
    <w:basedOn w:val="Normal"/>
    <w:uiPriority w:val="99"/>
    <w:rsid w:val="004F0E72"/>
    <w:pPr>
      <w:widowControl/>
      <w:spacing w:before="100" w:beforeAutospacing="1" w:after="100" w:afterAutospacing="1"/>
    </w:pPr>
    <w:rPr>
      <w:rFonts w:cs="Times New Roman"/>
      <w:color w:val="auto"/>
    </w:rPr>
  </w:style>
  <w:style w:type="paragraph" w:styleId="BalloonText">
    <w:name w:val="Balloon Text"/>
    <w:basedOn w:val="Normal"/>
    <w:link w:val="BalloonTextChar"/>
    <w:uiPriority w:val="99"/>
    <w:rsid w:val="00857539"/>
    <w:rPr>
      <w:rFonts w:ascii="Tahoma" w:hAnsi="Tahoma" w:cs="Tahoma"/>
      <w:sz w:val="16"/>
      <w:szCs w:val="16"/>
    </w:rPr>
  </w:style>
  <w:style w:type="character" w:customStyle="1" w:styleId="BalloonTextChar">
    <w:name w:val="Balloon Text Char"/>
    <w:basedOn w:val="DefaultParagraphFont"/>
    <w:link w:val="BalloonText"/>
    <w:uiPriority w:val="99"/>
    <w:locked/>
    <w:rsid w:val="00857539"/>
    <w:rPr>
      <w:rFonts w:ascii="Tahoma" w:eastAsia="Times New Roman" w:hAnsi="Tahoma" w:cs="Tahoma"/>
      <w:color w:val="000000"/>
      <w:sz w:val="16"/>
      <w:szCs w:val="16"/>
      <w:lang w:eastAsia="bg-BG"/>
    </w:rPr>
  </w:style>
  <w:style w:type="paragraph" w:styleId="BodyText">
    <w:name w:val="Body Text"/>
    <w:basedOn w:val="Normal"/>
    <w:link w:val="BodyTextChar"/>
    <w:uiPriority w:val="99"/>
    <w:rsid w:val="000A192A"/>
    <w:pPr>
      <w:widowControl/>
      <w:jc w:val="both"/>
    </w:pPr>
    <w:rPr>
      <w:rFonts w:ascii="Tahoma" w:eastAsia="Times New Roman" w:hAnsi="Tahoma" w:cs="Tahoma"/>
      <w:color w:val="auto"/>
    </w:rPr>
  </w:style>
  <w:style w:type="character" w:customStyle="1" w:styleId="BodyTextChar">
    <w:name w:val="Body Text Char"/>
    <w:basedOn w:val="DefaultParagraphFont"/>
    <w:link w:val="BodyText"/>
    <w:uiPriority w:val="99"/>
    <w:locked/>
    <w:rsid w:val="000A192A"/>
    <w:rPr>
      <w:rFonts w:ascii="Tahoma" w:hAnsi="Tahoma" w:cs="Tahoma"/>
      <w:sz w:val="20"/>
      <w:szCs w:val="20"/>
      <w:lang w:eastAsia="bg-BG"/>
    </w:rPr>
  </w:style>
  <w:style w:type="paragraph" w:styleId="BodyTextIndent3">
    <w:name w:val="Body Text Indent 3"/>
    <w:basedOn w:val="Normal"/>
    <w:link w:val="BodyTextIndent3Char"/>
    <w:uiPriority w:val="99"/>
    <w:rsid w:val="000A192A"/>
    <w:pPr>
      <w:widowControl/>
      <w:ind w:left="375"/>
      <w:jc w:val="center"/>
    </w:pPr>
    <w:rPr>
      <w:rFonts w:ascii="ExcelciorCyr" w:eastAsia="Times New Roman" w:hAnsi="ExcelciorCyr" w:cs="ExcelciorCyr"/>
      <w:b/>
      <w:bCs/>
      <w:color w:val="auto"/>
      <w:sz w:val="28"/>
      <w:szCs w:val="28"/>
    </w:rPr>
  </w:style>
  <w:style w:type="character" w:customStyle="1" w:styleId="BodyTextIndent3Char">
    <w:name w:val="Body Text Indent 3 Char"/>
    <w:basedOn w:val="DefaultParagraphFont"/>
    <w:link w:val="BodyTextIndent3"/>
    <w:uiPriority w:val="99"/>
    <w:locked/>
    <w:rsid w:val="000A192A"/>
    <w:rPr>
      <w:rFonts w:ascii="ExcelciorCyr" w:hAnsi="ExcelciorCyr" w:cs="ExcelciorCyr"/>
      <w:b/>
      <w:bCs/>
      <w:sz w:val="20"/>
      <w:szCs w:val="20"/>
      <w:lang w:eastAsia="bg-BG"/>
    </w:rPr>
  </w:style>
  <w:style w:type="paragraph" w:styleId="BodyText3">
    <w:name w:val="Body Text 3"/>
    <w:basedOn w:val="Normal"/>
    <w:link w:val="BodyText3Char"/>
    <w:uiPriority w:val="99"/>
    <w:rsid w:val="000A192A"/>
    <w:pPr>
      <w:widowControl/>
      <w:jc w:val="center"/>
    </w:pPr>
    <w:rPr>
      <w:rFonts w:ascii="ExcelciorCyr" w:eastAsia="Times New Roman" w:hAnsi="ExcelciorCyr" w:cs="ExcelciorCyr"/>
      <w:color w:val="auto"/>
      <w:sz w:val="28"/>
      <w:szCs w:val="28"/>
    </w:rPr>
  </w:style>
  <w:style w:type="character" w:customStyle="1" w:styleId="BodyText3Char">
    <w:name w:val="Body Text 3 Char"/>
    <w:basedOn w:val="DefaultParagraphFont"/>
    <w:link w:val="BodyText3"/>
    <w:uiPriority w:val="99"/>
    <w:locked/>
    <w:rsid w:val="000A192A"/>
    <w:rPr>
      <w:rFonts w:ascii="ExcelciorCyr" w:hAnsi="ExcelciorCyr" w:cs="ExcelciorCyr"/>
      <w:sz w:val="20"/>
      <w:szCs w:val="20"/>
      <w:lang w:eastAsia="bg-BG"/>
    </w:rPr>
  </w:style>
  <w:style w:type="paragraph" w:styleId="BodyText2">
    <w:name w:val="Body Text 2"/>
    <w:aliases w:val="Char, Char"/>
    <w:basedOn w:val="Normal"/>
    <w:link w:val="BodyText2Char"/>
    <w:uiPriority w:val="99"/>
    <w:rsid w:val="000A192A"/>
    <w:pPr>
      <w:widowControl/>
      <w:spacing w:after="120" w:line="480" w:lineRule="auto"/>
    </w:pPr>
    <w:rPr>
      <w:rFonts w:ascii="Times New Roman" w:eastAsia="Times New Roman" w:hAnsi="Times New Roman" w:cs="Times New Roman"/>
      <w:color w:val="auto"/>
      <w:sz w:val="20"/>
      <w:szCs w:val="20"/>
      <w:lang w:val="en-US"/>
    </w:rPr>
  </w:style>
  <w:style w:type="character" w:customStyle="1" w:styleId="BodyText2Char">
    <w:name w:val="Body Text 2 Char"/>
    <w:aliases w:val="Char Char, Char Char"/>
    <w:basedOn w:val="DefaultParagraphFont"/>
    <w:link w:val="BodyText2"/>
    <w:uiPriority w:val="99"/>
    <w:locked/>
    <w:rsid w:val="000A192A"/>
    <w:rPr>
      <w:rFonts w:ascii="Times New Roman" w:hAnsi="Times New Roman" w:cs="Times New Roman"/>
      <w:sz w:val="20"/>
      <w:szCs w:val="20"/>
      <w:lang w:val="en-US" w:eastAsia="bg-BG"/>
    </w:rPr>
  </w:style>
  <w:style w:type="paragraph" w:customStyle="1" w:styleId="FR1">
    <w:name w:val="FR1"/>
    <w:uiPriority w:val="99"/>
    <w:rsid w:val="000A192A"/>
    <w:pPr>
      <w:widowControl w:val="0"/>
      <w:spacing w:before="20"/>
    </w:pPr>
    <w:rPr>
      <w:rFonts w:ascii="Arial" w:eastAsia="Times New Roman" w:hAnsi="Arial" w:cs="Arial"/>
      <w:lang w:val="bg-BG" w:eastAsia="bg-BG"/>
    </w:rPr>
  </w:style>
  <w:style w:type="paragraph" w:styleId="Footer">
    <w:name w:val="footer"/>
    <w:basedOn w:val="Normal"/>
    <w:link w:val="FooterChar"/>
    <w:uiPriority w:val="99"/>
    <w:rsid w:val="000A192A"/>
    <w:pPr>
      <w:widowControl/>
      <w:tabs>
        <w:tab w:val="center" w:pos="4536"/>
        <w:tab w:val="right" w:pos="9072"/>
      </w:tabs>
    </w:pPr>
    <w:rPr>
      <w:rFonts w:ascii="Times New Roman" w:eastAsia="Times New Roman" w:hAnsi="Times New Roman" w:cs="Times New Roman"/>
      <w:color w:val="auto"/>
      <w:sz w:val="20"/>
      <w:szCs w:val="20"/>
      <w:lang w:val="en-US" w:eastAsia="en-US"/>
    </w:rPr>
  </w:style>
  <w:style w:type="character" w:customStyle="1" w:styleId="FooterChar">
    <w:name w:val="Footer Char"/>
    <w:basedOn w:val="DefaultParagraphFont"/>
    <w:link w:val="Footer"/>
    <w:uiPriority w:val="99"/>
    <w:locked/>
    <w:rsid w:val="000A192A"/>
    <w:rPr>
      <w:rFonts w:ascii="Times New Roman" w:hAnsi="Times New Roman" w:cs="Times New Roman"/>
      <w:sz w:val="20"/>
      <w:szCs w:val="20"/>
      <w:lang w:val="en-US"/>
    </w:rPr>
  </w:style>
  <w:style w:type="paragraph" w:styleId="BodyTextIndent">
    <w:name w:val="Body Text Indent"/>
    <w:basedOn w:val="Normal"/>
    <w:link w:val="BodyTextIndentChar"/>
    <w:uiPriority w:val="99"/>
    <w:rsid w:val="000A192A"/>
    <w:pPr>
      <w:widowControl/>
      <w:jc w:val="both"/>
    </w:pPr>
    <w:rPr>
      <w:rFonts w:ascii="Times New Roman" w:eastAsia="Times New Roman" w:hAnsi="Times New Roman" w:cs="Times New Roman"/>
      <w:color w:val="auto"/>
      <w:sz w:val="28"/>
      <w:szCs w:val="28"/>
      <w:lang w:eastAsia="en-US"/>
    </w:rPr>
  </w:style>
  <w:style w:type="character" w:customStyle="1" w:styleId="BodyTextIndentChar">
    <w:name w:val="Body Text Indent Char"/>
    <w:basedOn w:val="DefaultParagraphFont"/>
    <w:link w:val="BodyTextIndent"/>
    <w:uiPriority w:val="99"/>
    <w:locked/>
    <w:rsid w:val="000A192A"/>
    <w:rPr>
      <w:rFonts w:ascii="Times New Roman" w:hAnsi="Times New Roman" w:cs="Times New Roman"/>
      <w:sz w:val="20"/>
      <w:szCs w:val="20"/>
    </w:rPr>
  </w:style>
  <w:style w:type="paragraph" w:styleId="Title">
    <w:name w:val="Title"/>
    <w:basedOn w:val="Normal"/>
    <w:link w:val="TitleChar"/>
    <w:uiPriority w:val="99"/>
    <w:qFormat/>
    <w:rsid w:val="000A192A"/>
    <w:pPr>
      <w:widowControl/>
      <w:jc w:val="center"/>
    </w:pPr>
    <w:rPr>
      <w:rFonts w:ascii="ExcelciorCyr" w:eastAsia="Times New Roman" w:hAnsi="ExcelciorCyr" w:cs="ExcelciorCyr"/>
      <w:b/>
      <w:bCs/>
      <w:color w:val="auto"/>
      <w:sz w:val="48"/>
      <w:szCs w:val="48"/>
      <w:lang w:val="en-US"/>
    </w:rPr>
  </w:style>
  <w:style w:type="character" w:customStyle="1" w:styleId="TitleChar">
    <w:name w:val="Title Char"/>
    <w:basedOn w:val="DefaultParagraphFont"/>
    <w:link w:val="Title"/>
    <w:uiPriority w:val="99"/>
    <w:locked/>
    <w:rsid w:val="000A192A"/>
    <w:rPr>
      <w:rFonts w:ascii="ExcelciorCyr" w:hAnsi="ExcelciorCyr" w:cs="ExcelciorCyr"/>
      <w:b/>
      <w:bCs/>
      <w:sz w:val="20"/>
      <w:szCs w:val="20"/>
      <w:lang w:val="en-US" w:eastAsia="bg-BG"/>
    </w:rPr>
  </w:style>
  <w:style w:type="paragraph" w:customStyle="1" w:styleId="NoSpacing1">
    <w:name w:val="No Spacing1"/>
    <w:uiPriority w:val="99"/>
    <w:rsid w:val="000A192A"/>
    <w:rPr>
      <w:rFonts w:cs="Calibri"/>
    </w:rPr>
  </w:style>
  <w:style w:type="character" w:customStyle="1" w:styleId="CharChar1">
    <w:name w:val="Char Char1"/>
    <w:uiPriority w:val="99"/>
    <w:rsid w:val="000A192A"/>
    <w:rPr>
      <w:rFonts w:cs="Times New Roman"/>
      <w:lang w:eastAsia="bg-BG"/>
    </w:rPr>
  </w:style>
  <w:style w:type="paragraph" w:styleId="BlockText">
    <w:name w:val="Block Text"/>
    <w:basedOn w:val="Normal"/>
    <w:uiPriority w:val="99"/>
    <w:rsid w:val="000A192A"/>
    <w:pPr>
      <w:widowControl/>
      <w:ind w:left="142" w:right="-241"/>
      <w:jc w:val="both"/>
    </w:pPr>
    <w:rPr>
      <w:rFonts w:ascii="ExcelciorCyr" w:eastAsia="Times New Roman" w:hAnsi="ExcelciorCyr" w:cs="ExcelciorCyr"/>
      <w:color w:val="auto"/>
      <w:lang w:val="en-US"/>
    </w:rPr>
  </w:style>
  <w:style w:type="character" w:customStyle="1" w:styleId="CharChar11">
    <w:name w:val="Char Char11"/>
    <w:uiPriority w:val="99"/>
    <w:rsid w:val="000A192A"/>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CharCharCharChar">
    <w:name w:val="Char Char Char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CharCharCharCharCharCharChar1Char">
    <w:name w:val="Char Char Char Char Char Char Char1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zaglawie">
    <w:name w:val="zaglawie"/>
    <w:basedOn w:val="Normal"/>
    <w:uiPriority w:val="99"/>
    <w:rsid w:val="000A192A"/>
    <w:pPr>
      <w:widowControl/>
      <w:spacing w:before="100" w:after="100"/>
      <w:ind w:left="200"/>
      <w:jc w:val="center"/>
    </w:pPr>
    <w:rPr>
      <w:rFonts w:ascii="Times New Roman" w:eastAsia="Times New Roman" w:hAnsi="Times New Roman" w:cs="Times New Roman"/>
      <w:b/>
      <w:bCs/>
      <w:sz w:val="28"/>
      <w:szCs w:val="28"/>
    </w:rPr>
  </w:style>
  <w:style w:type="paragraph" w:customStyle="1" w:styleId="BodyText21">
    <w:name w:val="Body Text 21"/>
    <w:basedOn w:val="Normal"/>
    <w:uiPriority w:val="99"/>
    <w:rsid w:val="000A192A"/>
    <w:pPr>
      <w:overflowPunct w:val="0"/>
      <w:autoSpaceDE w:val="0"/>
      <w:autoSpaceDN w:val="0"/>
      <w:adjustRightInd w:val="0"/>
      <w:jc w:val="center"/>
      <w:textAlignment w:val="baseline"/>
    </w:pPr>
    <w:rPr>
      <w:rFonts w:ascii="Times New Roman" w:eastAsia="Times New Roman" w:hAnsi="Times New Roman" w:cs="Times New Roman"/>
      <w:b/>
      <w:bCs/>
      <w:color w:val="auto"/>
      <w:lang w:val="en-US" w:eastAsia="en-US"/>
    </w:rPr>
  </w:style>
  <w:style w:type="table" w:styleId="TableGrid">
    <w:name w:val="Table Grid"/>
    <w:basedOn w:val="TableNormal"/>
    <w:uiPriority w:val="99"/>
    <w:rsid w:val="000A192A"/>
    <w:rPr>
      <w:rFonts w:ascii="Times New Roman" w:eastAsia="Times New Roman" w:hAnsi="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rsid w:val="000A192A"/>
    <w:pPr>
      <w:widowControl/>
      <w:spacing w:after="200" w:line="276" w:lineRule="auto"/>
      <w:ind w:left="720"/>
    </w:pPr>
    <w:rPr>
      <w:rFonts w:ascii="Calibri" w:hAnsi="Calibri" w:cs="Calibri"/>
      <w:color w:val="auto"/>
      <w:sz w:val="22"/>
      <w:szCs w:val="22"/>
      <w:lang w:val="en-US" w:eastAsia="en-US"/>
    </w:rPr>
  </w:style>
  <w:style w:type="character" w:styleId="Strong">
    <w:name w:val="Strong"/>
    <w:basedOn w:val="DefaultParagraphFont"/>
    <w:uiPriority w:val="99"/>
    <w:qFormat/>
    <w:rsid w:val="000A192A"/>
    <w:rPr>
      <w:rFonts w:cs="Times New Roman"/>
      <w:b/>
      <w:bCs/>
    </w:rPr>
  </w:style>
  <w:style w:type="character" w:styleId="CommentReference">
    <w:name w:val="annotation reference"/>
    <w:basedOn w:val="DefaultParagraphFont"/>
    <w:uiPriority w:val="99"/>
    <w:rsid w:val="000A192A"/>
    <w:rPr>
      <w:rFonts w:cs="Times New Roman"/>
      <w:sz w:val="16"/>
      <w:szCs w:val="16"/>
    </w:rPr>
  </w:style>
  <w:style w:type="paragraph" w:styleId="ListParagraph">
    <w:name w:val="List Paragraph"/>
    <w:aliases w:val="ПАРАГРАФ"/>
    <w:basedOn w:val="Normal"/>
    <w:link w:val="ListParagraphChar"/>
    <w:uiPriority w:val="99"/>
    <w:qFormat/>
    <w:rsid w:val="000A192A"/>
    <w:pPr>
      <w:widowControl/>
      <w:ind w:left="708"/>
    </w:pPr>
    <w:rPr>
      <w:rFonts w:ascii="Times New Roman" w:eastAsia="Times New Roman" w:hAnsi="Times New Roman" w:cs="Times New Roman"/>
      <w:color w:val="auto"/>
      <w:sz w:val="20"/>
      <w:szCs w:val="20"/>
      <w:lang w:val="en-US"/>
    </w:rPr>
  </w:style>
  <w:style w:type="paragraph" w:styleId="NoSpacing">
    <w:name w:val="No Spacing"/>
    <w:link w:val="NoSpacingChar"/>
    <w:uiPriority w:val="99"/>
    <w:qFormat/>
    <w:rsid w:val="000A192A"/>
    <w:rPr>
      <w:rFonts w:eastAsia="Times New Roman" w:cs="Calibri"/>
      <w:lang w:val="bg-BG"/>
    </w:rPr>
  </w:style>
  <w:style w:type="character" w:customStyle="1" w:styleId="CharChar8">
    <w:name w:val="Char Char8"/>
    <w:uiPriority w:val="99"/>
    <w:rsid w:val="000A192A"/>
    <w:rPr>
      <w:rFonts w:ascii="ExcelciorCyr" w:hAnsi="ExcelciorCyr" w:cs="ExcelciorCyr"/>
      <w:sz w:val="28"/>
      <w:szCs w:val="28"/>
      <w:lang w:val="bg-BG" w:eastAsia="bg-BG"/>
    </w:rPr>
  </w:style>
  <w:style w:type="character" w:customStyle="1" w:styleId="CharChar7">
    <w:name w:val="Char Char7"/>
    <w:uiPriority w:val="99"/>
    <w:rsid w:val="000A192A"/>
    <w:rPr>
      <w:rFonts w:ascii="Tahoma" w:hAnsi="Tahoma" w:cs="Tahoma"/>
      <w:sz w:val="24"/>
      <w:szCs w:val="24"/>
      <w:lang w:val="bg-BG" w:eastAsia="bg-BG"/>
    </w:rPr>
  </w:style>
  <w:style w:type="paragraph" w:styleId="PlainText">
    <w:name w:val="Plain Text"/>
    <w:basedOn w:val="Normal"/>
    <w:link w:val="PlainTextChar"/>
    <w:uiPriority w:val="99"/>
    <w:rsid w:val="000A192A"/>
    <w:pPr>
      <w:widowControl/>
    </w:pPr>
    <w:rPr>
      <w:rFonts w:eastAsia="Times New Roman"/>
      <w:color w:val="auto"/>
      <w:sz w:val="20"/>
      <w:szCs w:val="20"/>
    </w:rPr>
  </w:style>
  <w:style w:type="character" w:customStyle="1" w:styleId="PlainTextChar">
    <w:name w:val="Plain Text Char"/>
    <w:basedOn w:val="DefaultParagraphFont"/>
    <w:link w:val="PlainText"/>
    <w:uiPriority w:val="99"/>
    <w:locked/>
    <w:rsid w:val="000A192A"/>
    <w:rPr>
      <w:rFonts w:ascii="Courier New" w:hAnsi="Courier New" w:cs="Courier New"/>
      <w:sz w:val="20"/>
      <w:szCs w:val="20"/>
      <w:lang w:eastAsia="bg-BG"/>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21,Footnote31,Footnote41"/>
    <w:basedOn w:val="Normal"/>
    <w:link w:val="FootnoteTextChar"/>
    <w:uiPriority w:val="99"/>
    <w:rsid w:val="00DE583F"/>
    <w:pPr>
      <w:widowControl/>
    </w:pPr>
    <w:rPr>
      <w:rFonts w:ascii="Calibri" w:hAnsi="Calibri" w:cs="Calibri"/>
      <w:color w:val="auto"/>
      <w:sz w:val="20"/>
      <w:szCs w:val="20"/>
      <w:lang w:eastAsia="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basedOn w:val="DefaultParagraphFont"/>
    <w:link w:val="FootnoteText"/>
    <w:uiPriority w:val="99"/>
    <w:locked/>
    <w:rsid w:val="00DE583F"/>
    <w:rPr>
      <w:rFonts w:ascii="Calibri" w:eastAsia="Times New Roman" w:hAnsi="Calibri" w:cs="Calibri"/>
      <w:sz w:val="20"/>
      <w:szCs w:val="20"/>
    </w:rPr>
  </w:style>
  <w:style w:type="character" w:styleId="FootnoteReference">
    <w:name w:val="footnote reference"/>
    <w:aliases w:val="Footnote symbol"/>
    <w:basedOn w:val="DefaultParagraphFont"/>
    <w:uiPriority w:val="99"/>
    <w:rsid w:val="00DE583F"/>
    <w:rPr>
      <w:rFonts w:ascii="Times New Roman" w:hAnsi="Times New Roman" w:cs="Times New Roman"/>
      <w:sz w:val="27"/>
      <w:szCs w:val="27"/>
      <w:vertAlign w:val="superscript"/>
      <w:lang w:val="en-US"/>
    </w:rPr>
  </w:style>
  <w:style w:type="paragraph" w:styleId="Header">
    <w:name w:val="header"/>
    <w:basedOn w:val="Normal"/>
    <w:link w:val="HeaderChar"/>
    <w:uiPriority w:val="99"/>
    <w:rsid w:val="004137CC"/>
    <w:pPr>
      <w:tabs>
        <w:tab w:val="center" w:pos="4536"/>
        <w:tab w:val="right" w:pos="9072"/>
      </w:tabs>
    </w:pPr>
  </w:style>
  <w:style w:type="character" w:customStyle="1" w:styleId="HeaderChar">
    <w:name w:val="Header Char"/>
    <w:basedOn w:val="DefaultParagraphFont"/>
    <w:link w:val="Header"/>
    <w:uiPriority w:val="99"/>
    <w:locked/>
    <w:rsid w:val="004137CC"/>
    <w:rPr>
      <w:rFonts w:ascii="Courier New" w:eastAsia="Times New Roman" w:hAnsi="Courier New" w:cs="Courier New"/>
      <w:color w:val="000000"/>
      <w:sz w:val="24"/>
      <w:szCs w:val="24"/>
      <w:lang w:eastAsia="bg-BG"/>
    </w:rPr>
  </w:style>
  <w:style w:type="character" w:styleId="Hyperlink">
    <w:name w:val="Hyperlink"/>
    <w:basedOn w:val="DefaultParagraphFont"/>
    <w:uiPriority w:val="99"/>
    <w:rsid w:val="00AE18BB"/>
    <w:rPr>
      <w:rFonts w:cs="Times New Roman"/>
      <w:color w:val="0000FF"/>
      <w:u w:val="single"/>
    </w:rPr>
  </w:style>
  <w:style w:type="character" w:customStyle="1" w:styleId="ala2">
    <w:name w:val="al_a2"/>
    <w:basedOn w:val="DefaultParagraphFont"/>
    <w:uiPriority w:val="99"/>
    <w:rsid w:val="00AE18BB"/>
    <w:rPr>
      <w:rFonts w:cs="Times New Roman"/>
    </w:rPr>
  </w:style>
  <w:style w:type="character" w:customStyle="1" w:styleId="Heading5Char">
    <w:name w:val="Heading 5 Char"/>
    <w:basedOn w:val="DefaultParagraphFont"/>
    <w:link w:val="Heading5"/>
    <w:uiPriority w:val="99"/>
    <w:rsid w:val="009A523E"/>
    <w:rPr>
      <w:rFonts w:ascii="Cambria" w:eastAsia="Times New Roman" w:hAnsi="Cambria"/>
      <w:color w:val="243F60"/>
      <w:sz w:val="20"/>
      <w:szCs w:val="20"/>
      <w:lang w:val="bg-BG"/>
    </w:rPr>
  </w:style>
  <w:style w:type="character" w:customStyle="1" w:styleId="Heading6Char">
    <w:name w:val="Heading 6 Char"/>
    <w:basedOn w:val="DefaultParagraphFont"/>
    <w:link w:val="Heading6"/>
    <w:uiPriority w:val="99"/>
    <w:rsid w:val="009A523E"/>
    <w:rPr>
      <w:rFonts w:ascii="Times New Roman" w:eastAsia="Times New Roman" w:hAnsi="Times New Roman"/>
      <w:b/>
      <w:bCs/>
      <w:lang w:val="bg-BG"/>
    </w:rPr>
  </w:style>
  <w:style w:type="character" w:customStyle="1" w:styleId="Heading7Char">
    <w:name w:val="Heading 7 Char"/>
    <w:basedOn w:val="DefaultParagraphFont"/>
    <w:link w:val="Heading7"/>
    <w:uiPriority w:val="99"/>
    <w:rsid w:val="009A523E"/>
    <w:rPr>
      <w:rFonts w:ascii="Cambria" w:eastAsia="Times New Roman" w:hAnsi="Cambria"/>
      <w:i/>
      <w:iCs/>
      <w:color w:val="404040"/>
      <w:sz w:val="20"/>
      <w:szCs w:val="20"/>
      <w:lang w:val="bg-BG"/>
    </w:rPr>
  </w:style>
  <w:style w:type="character" w:customStyle="1" w:styleId="Heading9Char">
    <w:name w:val="Heading 9 Char"/>
    <w:basedOn w:val="DefaultParagraphFont"/>
    <w:link w:val="Heading9"/>
    <w:uiPriority w:val="99"/>
    <w:rsid w:val="009A523E"/>
    <w:rPr>
      <w:rFonts w:ascii="Arial" w:eastAsia="Times New Roman" w:hAnsi="Arial" w:cs="Arial"/>
      <w:lang w:val="bg-BG" w:eastAsia="bg-BG"/>
    </w:rPr>
  </w:style>
  <w:style w:type="numbering" w:customStyle="1" w:styleId="NoList1">
    <w:name w:val="No List1"/>
    <w:next w:val="NoList"/>
    <w:uiPriority w:val="99"/>
    <w:semiHidden/>
    <w:unhideWhenUsed/>
    <w:rsid w:val="009A523E"/>
  </w:style>
  <w:style w:type="paragraph" w:customStyle="1" w:styleId="CharChar1Char">
    <w:name w:val="Char Char1 Char"/>
    <w:basedOn w:val="Normal"/>
    <w:uiPriority w:val="99"/>
    <w:rsid w:val="009A523E"/>
    <w:pPr>
      <w:widowControl/>
      <w:spacing w:after="160" w:line="240" w:lineRule="exact"/>
    </w:pPr>
    <w:rPr>
      <w:rFonts w:ascii="Tahoma" w:eastAsia="Times New Roman" w:hAnsi="Tahoma" w:cs="Times New Roman"/>
      <w:color w:val="auto"/>
      <w:sz w:val="20"/>
      <w:szCs w:val="20"/>
      <w:lang w:eastAsia="en-US"/>
    </w:rPr>
  </w:style>
  <w:style w:type="table" w:customStyle="1" w:styleId="TableGrid1">
    <w:name w:val="Table Grid1"/>
    <w:basedOn w:val="TableNormal"/>
    <w:next w:val="TableGrid"/>
    <w:rsid w:val="009A523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9A523E"/>
  </w:style>
  <w:style w:type="paragraph" w:customStyle="1" w:styleId="CharCharChar1Char">
    <w:name w:val="Char Char Char1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styleId="BodyTextIndent2">
    <w:name w:val="Body Text Indent 2"/>
    <w:basedOn w:val="Normal"/>
    <w:link w:val="BodyTextIndent2Char"/>
    <w:uiPriority w:val="99"/>
    <w:rsid w:val="009A523E"/>
    <w:pPr>
      <w:widowControl/>
      <w:spacing w:after="120" w:line="480" w:lineRule="auto"/>
      <w:ind w:left="283"/>
    </w:pPr>
    <w:rPr>
      <w:rFonts w:ascii="Times New Roman" w:eastAsia="Times New Roman" w:hAnsi="Times New Roman" w:cs="Times New Roman"/>
      <w:color w:val="auto"/>
      <w:lang w:eastAsia="en-US"/>
    </w:rPr>
  </w:style>
  <w:style w:type="character" w:customStyle="1" w:styleId="BodyTextIndent2Char">
    <w:name w:val="Body Text Indent 2 Char"/>
    <w:basedOn w:val="DefaultParagraphFont"/>
    <w:link w:val="BodyTextIndent2"/>
    <w:uiPriority w:val="99"/>
    <w:rsid w:val="009A523E"/>
    <w:rPr>
      <w:rFonts w:ascii="Times New Roman" w:eastAsia="Times New Roman" w:hAnsi="Times New Roman"/>
      <w:sz w:val="24"/>
      <w:szCs w:val="24"/>
      <w:lang w:val="bg-BG"/>
    </w:rPr>
  </w:style>
  <w:style w:type="character" w:styleId="Emphasis">
    <w:name w:val="Emphasis"/>
    <w:uiPriority w:val="99"/>
    <w:qFormat/>
    <w:locked/>
    <w:rsid w:val="009A523E"/>
    <w:rPr>
      <w:i/>
      <w:iCs/>
    </w:rPr>
  </w:style>
  <w:style w:type="paragraph" w:customStyle="1" w:styleId="CharCharCharCharCharCharCharCharCharCharCharCharCharCharCharChar">
    <w:name w:val="Char Char Char Char Char Char Char Char Char Char 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CharCharCharCharCharCharCharCharChar1Char">
    <w:name w:val="Char Char Char Char Char Char Char Char Char1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CharCharCharCharCharChar">
    <w:name w:val="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character" w:customStyle="1" w:styleId="CharChar17">
    <w:name w:val="Char Char17"/>
    <w:uiPriority w:val="99"/>
    <w:rsid w:val="009A523E"/>
    <w:rPr>
      <w:rFonts w:ascii="Arial" w:hAnsi="Arial" w:cs="Arial"/>
      <w:b/>
      <w:bCs/>
      <w:sz w:val="26"/>
      <w:szCs w:val="26"/>
      <w:lang w:val="en-US" w:eastAsia="en-US" w:bidi="ar-SA"/>
    </w:rPr>
  </w:style>
  <w:style w:type="paragraph" w:customStyle="1" w:styleId="Char1">
    <w:name w:val="Char1"/>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a1">
    <w:name w:val="Стил"/>
    <w:uiPriority w:val="99"/>
    <w:rsid w:val="009A523E"/>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table" w:customStyle="1" w:styleId="TableGrid11">
    <w:name w:val="Table Grid11"/>
    <w:basedOn w:val="TableNormal"/>
    <w:next w:val="TableGrid"/>
    <w:uiPriority w:val="99"/>
    <w:rsid w:val="009A523E"/>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DefaultParagraphFont"/>
    <w:uiPriority w:val="99"/>
    <w:rsid w:val="009A523E"/>
  </w:style>
  <w:style w:type="paragraph" w:customStyle="1" w:styleId="Style5">
    <w:name w:val="Style5"/>
    <w:basedOn w:val="Normal"/>
    <w:next w:val="Normal"/>
    <w:autoRedefine/>
    <w:uiPriority w:val="99"/>
    <w:rsid w:val="009A523E"/>
    <w:pPr>
      <w:widowControl/>
      <w:suppressAutoHyphens/>
    </w:pPr>
    <w:rPr>
      <w:rFonts w:ascii="Times New Roman" w:eastAsia="Times New Roman" w:hAnsi="Times New Roman" w:cs="Times New Roman"/>
      <w:b/>
      <w:color w:val="auto"/>
      <w:szCs w:val="20"/>
      <w:lang w:val="en-GB" w:eastAsia="ar-SA"/>
    </w:rPr>
  </w:style>
  <w:style w:type="character" w:customStyle="1" w:styleId="FontStyle14">
    <w:name w:val="Font Style14"/>
    <w:uiPriority w:val="99"/>
    <w:rsid w:val="009A523E"/>
    <w:rPr>
      <w:rFonts w:ascii="Times New Roman" w:hAnsi="Times New Roman" w:cs="Times New Roman" w:hint="default"/>
      <w:b/>
      <w:bCs/>
      <w:spacing w:val="10"/>
      <w:sz w:val="22"/>
      <w:szCs w:val="22"/>
    </w:rPr>
  </w:style>
  <w:style w:type="paragraph" w:customStyle="1" w:styleId="Style">
    <w:name w:val="Style"/>
    <w:basedOn w:val="Normal"/>
    <w:next w:val="Normal"/>
    <w:uiPriority w:val="99"/>
    <w:rsid w:val="009A523E"/>
    <w:pPr>
      <w:widowControl/>
      <w:autoSpaceDE w:val="0"/>
      <w:autoSpaceDN w:val="0"/>
      <w:adjustRightInd w:val="0"/>
    </w:pPr>
    <w:rPr>
      <w:rFonts w:ascii="Times New Roman" w:eastAsia="Times New Roman" w:hAnsi="Times New Roman" w:cs="Times New Roman"/>
      <w:color w:val="auto"/>
    </w:rPr>
  </w:style>
  <w:style w:type="paragraph" w:customStyle="1" w:styleId="firstline">
    <w:name w:val="firstline"/>
    <w:basedOn w:val="Normal"/>
    <w:uiPriority w:val="99"/>
    <w:rsid w:val="009A523E"/>
    <w:pPr>
      <w:widowControl/>
      <w:spacing w:before="100" w:beforeAutospacing="1" w:after="100" w:afterAutospacing="1"/>
    </w:pPr>
    <w:rPr>
      <w:rFonts w:ascii="Times New Roman" w:eastAsia="Times New Roman" w:hAnsi="Times New Roman" w:cs="Times New Roman"/>
      <w:color w:val="auto"/>
    </w:rPr>
  </w:style>
  <w:style w:type="paragraph" w:customStyle="1" w:styleId="WW-Default">
    <w:name w:val="WW-Default"/>
    <w:uiPriority w:val="99"/>
    <w:rsid w:val="009A523E"/>
    <w:pPr>
      <w:suppressAutoHyphens/>
      <w:autoSpaceDE w:val="0"/>
    </w:pPr>
    <w:rPr>
      <w:rFonts w:ascii="Times New Roman" w:eastAsia="Arial" w:hAnsi="Times New Roman"/>
      <w:color w:val="000000"/>
      <w:sz w:val="24"/>
      <w:szCs w:val="24"/>
      <w:lang w:val="bg-BG" w:eastAsia="ar-SA"/>
    </w:rPr>
  </w:style>
  <w:style w:type="character" w:customStyle="1" w:styleId="CharCharChar">
    <w:name w:val="Char Char Char"/>
    <w:uiPriority w:val="99"/>
    <w:rsid w:val="009A523E"/>
    <w:rPr>
      <w:lang w:val="en-US" w:eastAsia="bg-BG" w:bidi="ar-SA"/>
    </w:rPr>
  </w:style>
  <w:style w:type="character" w:customStyle="1" w:styleId="nomark">
    <w:name w:val="nomark"/>
    <w:basedOn w:val="DefaultParagraphFont"/>
    <w:uiPriority w:val="99"/>
    <w:rsid w:val="009A523E"/>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table" w:styleId="Table3Deffects1">
    <w:name w:val="Table 3D effects 1"/>
    <w:basedOn w:val="TableNormal"/>
    <w:rsid w:val="009A523E"/>
    <w:rPr>
      <w:rFonts w:ascii="Times New Roman" w:eastAsia="Times New Roman" w:hAnsi="Times New Roman"/>
      <w:sz w:val="20"/>
      <w:szCs w:val="20"/>
      <w:lang w:val="bg-BG" w:eastAsia="bg-B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523E"/>
    <w:rPr>
      <w:rFonts w:ascii="Times New Roman" w:eastAsia="Times New Roman" w:hAnsi="Times New Roman"/>
      <w:sz w:val="20"/>
      <w:szCs w:val="20"/>
      <w:lang w:val="bg-B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523E"/>
    <w:rPr>
      <w:rFonts w:ascii="Times New Roman" w:eastAsia="Times New Roman" w:hAnsi="Times New Roman"/>
      <w:sz w:val="20"/>
      <w:szCs w:val="20"/>
      <w:lang w:val="bg-BG" w:eastAsia="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23E"/>
    <w:rPr>
      <w:rFonts w:ascii="Times New Roman" w:eastAsia="Times New Roman" w:hAnsi="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23E"/>
    <w:rPr>
      <w:rFonts w:ascii="Times New Roman" w:eastAsia="Times New Roman" w:hAnsi="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arChar">
    <w:name w:val="Car Char"/>
    <w:basedOn w:val="Normal"/>
    <w:uiPriority w:val="99"/>
    <w:rsid w:val="009A523E"/>
    <w:pPr>
      <w:widowControl/>
      <w:spacing w:after="160" w:line="240" w:lineRule="exact"/>
    </w:pPr>
    <w:rPr>
      <w:rFonts w:ascii="Tahoma" w:eastAsia="Times New Roman" w:hAnsi="Tahoma" w:cs="Times New Roman"/>
      <w:color w:val="auto"/>
      <w:sz w:val="20"/>
      <w:szCs w:val="20"/>
      <w:lang w:eastAsia="en-US"/>
    </w:rPr>
  </w:style>
  <w:style w:type="numbering" w:customStyle="1" w:styleId="NoList2">
    <w:name w:val="No List2"/>
    <w:next w:val="NoList"/>
    <w:semiHidden/>
    <w:rsid w:val="009A523E"/>
  </w:style>
  <w:style w:type="table" w:customStyle="1" w:styleId="TableGrid2">
    <w:name w:val="Table Grid2"/>
    <w:basedOn w:val="TableNormal"/>
    <w:next w:val="TableGrid"/>
    <w:uiPriority w:val="99"/>
    <w:rsid w:val="009A523E"/>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9A523E"/>
    <w:pPr>
      <w:widowControl/>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9A523E"/>
    <w:rPr>
      <w:rFonts w:ascii="Times New Roman" w:eastAsia="Times New Roman" w:hAnsi="Times New Roman"/>
      <w:sz w:val="20"/>
      <w:szCs w:val="20"/>
      <w:lang w:val="bg-BG" w:eastAsia="bg-BG"/>
    </w:rPr>
  </w:style>
  <w:style w:type="paragraph" w:styleId="CommentSubject">
    <w:name w:val="annotation subject"/>
    <w:basedOn w:val="CommentText"/>
    <w:next w:val="CommentText"/>
    <w:link w:val="CommentSubjectChar"/>
    <w:uiPriority w:val="99"/>
    <w:rsid w:val="009A523E"/>
    <w:rPr>
      <w:b/>
      <w:bCs/>
    </w:rPr>
  </w:style>
  <w:style w:type="character" w:customStyle="1" w:styleId="CommentSubjectChar">
    <w:name w:val="Comment Subject Char"/>
    <w:basedOn w:val="CommentTextChar"/>
    <w:link w:val="CommentSubject"/>
    <w:uiPriority w:val="99"/>
    <w:rsid w:val="009A523E"/>
    <w:rPr>
      <w:rFonts w:ascii="Times New Roman" w:eastAsia="Times New Roman" w:hAnsi="Times New Roman"/>
      <w:b/>
      <w:bCs/>
      <w:sz w:val="20"/>
      <w:szCs w:val="20"/>
      <w:lang w:val="bg-BG" w:eastAsia="bg-BG"/>
    </w:rPr>
  </w:style>
  <w:style w:type="paragraph" w:customStyle="1" w:styleId="Char12CharCharCharChar">
    <w:name w:val="Char12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numbering" w:customStyle="1" w:styleId="NoList3">
    <w:name w:val="No List3"/>
    <w:next w:val="NoList"/>
    <w:uiPriority w:val="99"/>
    <w:semiHidden/>
    <w:unhideWhenUsed/>
    <w:rsid w:val="00A36726"/>
  </w:style>
  <w:style w:type="numbering" w:customStyle="1" w:styleId="NoList12">
    <w:name w:val="No List12"/>
    <w:next w:val="NoList"/>
    <w:uiPriority w:val="99"/>
    <w:semiHidden/>
    <w:unhideWhenUsed/>
    <w:rsid w:val="00A36726"/>
  </w:style>
  <w:style w:type="table" w:customStyle="1" w:styleId="TableGrid3">
    <w:name w:val="Table Grid3"/>
    <w:basedOn w:val="TableNormal"/>
    <w:next w:val="TableGrid"/>
    <w:uiPriority w:val="99"/>
    <w:rsid w:val="00A36726"/>
    <w:rPr>
      <w:rFonts w:ascii="Times New Roman" w:eastAsia="Times New Roman" w:hAnsi="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36726"/>
  </w:style>
  <w:style w:type="table" w:customStyle="1" w:styleId="TableGrid12">
    <w:name w:val="Table Grid12"/>
    <w:basedOn w:val="TableNormal"/>
    <w:next w:val="TableGrid"/>
    <w:rsid w:val="00A3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A36726"/>
  </w:style>
  <w:style w:type="table" w:customStyle="1" w:styleId="TableGrid111">
    <w:name w:val="Table Grid111"/>
    <w:basedOn w:val="TableNormal"/>
    <w:next w:val="TableGrid"/>
    <w:uiPriority w:val="99"/>
    <w:rsid w:val="00A36726"/>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A36726"/>
    <w:rPr>
      <w:rFonts w:ascii="Times New Roman" w:eastAsia="Times New Roman" w:hAnsi="Times New Roman"/>
      <w:sz w:val="20"/>
      <w:szCs w:val="20"/>
      <w:lang w:val="bg-BG" w:eastAsia="bg-B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36726"/>
    <w:rPr>
      <w:rFonts w:ascii="Times New Roman" w:eastAsia="Times New Roman" w:hAnsi="Times New Roman"/>
      <w:sz w:val="20"/>
      <w:szCs w:val="20"/>
      <w:lang w:val="bg-B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36726"/>
    <w:rPr>
      <w:rFonts w:ascii="Times New Roman" w:eastAsia="Times New Roman" w:hAnsi="Times New Roman"/>
      <w:sz w:val="20"/>
      <w:szCs w:val="20"/>
      <w:lang w:val="bg-BG" w:eastAsia="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36726"/>
    <w:rPr>
      <w:rFonts w:ascii="Times New Roman" w:eastAsia="Times New Roman" w:hAnsi="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36726"/>
    <w:rPr>
      <w:rFonts w:ascii="Times New Roman" w:eastAsia="Times New Roman" w:hAnsi="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
    <w:name w:val="No List21"/>
    <w:next w:val="NoList"/>
    <w:semiHidden/>
    <w:rsid w:val="00A36726"/>
  </w:style>
  <w:style w:type="table" w:customStyle="1" w:styleId="TableGrid21">
    <w:name w:val="Table Grid21"/>
    <w:basedOn w:val="TableNormal"/>
    <w:next w:val="TableGrid"/>
    <w:uiPriority w:val="99"/>
    <w:rsid w:val="00A36726"/>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TableNormal"/>
    <w:next w:val="TableGrid"/>
    <w:uiPriority w:val="59"/>
    <w:rsid w:val="00B741F3"/>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Долен колонтитул (2)_"/>
    <w:basedOn w:val="DefaultParagraphFont"/>
    <w:link w:val="210"/>
    <w:uiPriority w:val="99"/>
    <w:locked/>
    <w:rsid w:val="00ED2A1F"/>
    <w:rPr>
      <w:rFonts w:ascii="Times New Roman" w:hAnsi="Times New Roman"/>
      <w:b/>
      <w:bCs/>
      <w:sz w:val="15"/>
      <w:szCs w:val="15"/>
      <w:shd w:val="clear" w:color="auto" w:fill="FFFFFF"/>
    </w:rPr>
  </w:style>
  <w:style w:type="paragraph" w:customStyle="1" w:styleId="210">
    <w:name w:val="Долен колонтитул (2)1"/>
    <w:basedOn w:val="Normal"/>
    <w:link w:val="25"/>
    <w:uiPriority w:val="99"/>
    <w:rsid w:val="00ED2A1F"/>
    <w:pPr>
      <w:shd w:val="clear" w:color="auto" w:fill="FFFFFF"/>
      <w:spacing w:line="240" w:lineRule="atLeast"/>
      <w:jc w:val="both"/>
    </w:pPr>
    <w:rPr>
      <w:rFonts w:ascii="Times New Roman" w:hAnsi="Times New Roman" w:cs="Times New Roman"/>
      <w:b/>
      <w:bCs/>
      <w:color w:val="auto"/>
      <w:sz w:val="15"/>
      <w:szCs w:val="15"/>
      <w:lang w:val="en-US" w:eastAsia="en-US"/>
    </w:rPr>
  </w:style>
  <w:style w:type="paragraph" w:customStyle="1" w:styleId="Tiret0">
    <w:name w:val="Tiret 0"/>
    <w:basedOn w:val="Normal"/>
    <w:rsid w:val="00B34429"/>
    <w:pPr>
      <w:widowControl/>
      <w:numPr>
        <w:numId w:val="6"/>
      </w:numPr>
      <w:spacing w:before="120" w:after="120"/>
      <w:jc w:val="both"/>
    </w:pPr>
    <w:rPr>
      <w:rFonts w:ascii="Times New Roman" w:hAnsi="Times New Roman" w:cs="Times New Roman"/>
      <w:color w:val="auto"/>
      <w:szCs w:val="22"/>
    </w:rPr>
  </w:style>
  <w:style w:type="paragraph" w:customStyle="1" w:styleId="Tiret1">
    <w:name w:val="Tiret 1"/>
    <w:basedOn w:val="Normal"/>
    <w:rsid w:val="00B34429"/>
    <w:pPr>
      <w:widowControl/>
      <w:numPr>
        <w:numId w:val="7"/>
      </w:numPr>
      <w:spacing w:before="120" w:after="120"/>
      <w:jc w:val="both"/>
    </w:pPr>
    <w:rPr>
      <w:rFonts w:ascii="Times New Roman" w:hAnsi="Times New Roman" w:cs="Times New Roman"/>
      <w:color w:val="auto"/>
      <w:szCs w:val="22"/>
    </w:rPr>
  </w:style>
  <w:style w:type="paragraph" w:customStyle="1" w:styleId="NumPar1">
    <w:name w:val="NumPar 1"/>
    <w:basedOn w:val="Normal"/>
    <w:next w:val="Normal"/>
    <w:rsid w:val="00B34429"/>
    <w:pPr>
      <w:widowControl/>
      <w:numPr>
        <w:numId w:val="8"/>
      </w:numPr>
      <w:spacing w:before="120" w:after="120"/>
      <w:jc w:val="both"/>
    </w:pPr>
    <w:rPr>
      <w:rFonts w:ascii="Times New Roman" w:hAnsi="Times New Roman" w:cs="Times New Roman"/>
      <w:color w:val="auto"/>
      <w:szCs w:val="22"/>
    </w:rPr>
  </w:style>
  <w:style w:type="paragraph" w:customStyle="1" w:styleId="NumPar2">
    <w:name w:val="NumPar 2"/>
    <w:basedOn w:val="Normal"/>
    <w:next w:val="Normal"/>
    <w:rsid w:val="00B34429"/>
    <w:pPr>
      <w:widowControl/>
      <w:numPr>
        <w:ilvl w:val="1"/>
        <w:numId w:val="8"/>
      </w:numPr>
      <w:spacing w:before="120" w:after="120"/>
      <w:jc w:val="both"/>
    </w:pPr>
    <w:rPr>
      <w:rFonts w:ascii="Times New Roman" w:hAnsi="Times New Roman" w:cs="Times New Roman"/>
      <w:color w:val="auto"/>
      <w:szCs w:val="22"/>
    </w:rPr>
  </w:style>
  <w:style w:type="paragraph" w:customStyle="1" w:styleId="NumPar3">
    <w:name w:val="NumPar 3"/>
    <w:basedOn w:val="Normal"/>
    <w:next w:val="Normal"/>
    <w:rsid w:val="00B34429"/>
    <w:pPr>
      <w:widowControl/>
      <w:numPr>
        <w:ilvl w:val="2"/>
        <w:numId w:val="8"/>
      </w:numPr>
      <w:spacing w:before="120" w:after="120"/>
      <w:jc w:val="both"/>
    </w:pPr>
    <w:rPr>
      <w:rFonts w:ascii="Times New Roman" w:hAnsi="Times New Roman" w:cs="Times New Roman"/>
      <w:color w:val="auto"/>
      <w:szCs w:val="22"/>
    </w:rPr>
  </w:style>
  <w:style w:type="paragraph" w:customStyle="1" w:styleId="NumPar4">
    <w:name w:val="NumPar 4"/>
    <w:basedOn w:val="Normal"/>
    <w:next w:val="Normal"/>
    <w:rsid w:val="00B34429"/>
    <w:pPr>
      <w:widowControl/>
      <w:numPr>
        <w:ilvl w:val="3"/>
        <w:numId w:val="8"/>
      </w:numPr>
      <w:spacing w:before="120" w:after="120"/>
      <w:jc w:val="both"/>
    </w:pPr>
    <w:rPr>
      <w:rFonts w:ascii="Times New Roman" w:hAnsi="Times New Roman" w:cs="Times New Roman"/>
      <w:color w:val="auto"/>
      <w:szCs w:val="22"/>
    </w:rPr>
  </w:style>
  <w:style w:type="character" w:customStyle="1" w:styleId="DeltaViewInsertion">
    <w:name w:val="DeltaView Insertion"/>
    <w:rsid w:val="00B34429"/>
    <w:rPr>
      <w:b/>
      <w:bCs w:val="0"/>
      <w:i/>
      <w:iCs w:val="0"/>
      <w:spacing w:val="0"/>
      <w:lang w:val="bg-BG" w:eastAsia="bg-BG"/>
    </w:rPr>
  </w:style>
  <w:style w:type="character" w:customStyle="1" w:styleId="12">
    <w:name w:val="Заглавие #1"/>
    <w:rsid w:val="00AB333C"/>
    <w:rPr>
      <w:rFonts w:ascii="Times New Roman" w:eastAsia="Times New Roman" w:hAnsi="Times New Roman" w:cs="Times New Roman"/>
      <w:b/>
      <w:bCs/>
      <w:i w:val="0"/>
      <w:iCs w:val="0"/>
      <w:smallCaps w:val="0"/>
      <w:strike w:val="0"/>
      <w:color w:val="000000"/>
      <w:spacing w:val="4"/>
      <w:w w:val="100"/>
      <w:position w:val="0"/>
      <w:sz w:val="21"/>
      <w:szCs w:val="21"/>
      <w:u w:val="single"/>
      <w:lang w:val="bg-BG" w:eastAsia="bg-BG" w:bidi="bg-BG"/>
    </w:rPr>
  </w:style>
  <w:style w:type="paragraph" w:customStyle="1" w:styleId="26">
    <w:name w:val="Основен текст2"/>
    <w:basedOn w:val="Normal"/>
    <w:rsid w:val="00AB333C"/>
    <w:pPr>
      <w:shd w:val="clear" w:color="auto" w:fill="FFFFFF"/>
      <w:spacing w:before="240" w:after="60" w:line="0" w:lineRule="atLeast"/>
      <w:jc w:val="center"/>
    </w:pPr>
    <w:rPr>
      <w:rFonts w:ascii="Times New Roman" w:eastAsia="Times New Roman" w:hAnsi="Times New Roman" w:cs="Times New Roman"/>
      <w:color w:val="auto"/>
      <w:spacing w:val="2"/>
      <w:sz w:val="21"/>
      <w:szCs w:val="21"/>
    </w:rPr>
  </w:style>
  <w:style w:type="character" w:customStyle="1" w:styleId="BookAntiqua10pt0pt">
    <w:name w:val="Основен текст + Book Antiqua;10 pt;Удебелен;Курсив;Разредка 0 pt"/>
    <w:rsid w:val="00AB333C"/>
    <w:rPr>
      <w:rFonts w:ascii="Book Antiqua" w:eastAsia="Book Antiqua" w:hAnsi="Book Antiqua" w:cs="Book Antiqua"/>
      <w:b/>
      <w:bCs/>
      <w:i/>
      <w:iCs/>
      <w:smallCaps w:val="0"/>
      <w:strike w:val="0"/>
      <w:color w:val="000000"/>
      <w:spacing w:val="0"/>
      <w:w w:val="100"/>
      <w:position w:val="0"/>
      <w:sz w:val="20"/>
      <w:szCs w:val="20"/>
      <w:u w:val="none"/>
      <w:shd w:val="clear" w:color="auto" w:fill="FFFFFF"/>
      <w:lang w:val="bg-BG" w:eastAsia="bg-BG" w:bidi="bg-BG"/>
    </w:rPr>
  </w:style>
  <w:style w:type="table" w:customStyle="1" w:styleId="27">
    <w:name w:val="Мрежа в таблица2"/>
    <w:basedOn w:val="TableNormal"/>
    <w:next w:val="TableGrid"/>
    <w:uiPriority w:val="59"/>
    <w:rsid w:val="00800975"/>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Мрежа в таблица3"/>
    <w:basedOn w:val="TableNormal"/>
    <w:next w:val="TableGrid"/>
    <w:uiPriority w:val="59"/>
    <w:rsid w:val="00F003F1"/>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next w:val="TableGrid"/>
    <w:uiPriority w:val="59"/>
    <w:rsid w:val="00310A40"/>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uiPriority w:val="59"/>
    <w:rsid w:val="00310A40"/>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uiPriority w:val="59"/>
    <w:rsid w:val="00310A40"/>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uiPriority w:val="59"/>
    <w:rsid w:val="00310A40"/>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TableNormal"/>
    <w:next w:val="TableGrid"/>
    <w:uiPriority w:val="59"/>
    <w:rsid w:val="00310A40"/>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next w:val="TableGrid"/>
    <w:uiPriority w:val="59"/>
    <w:rsid w:val="000F1AFB"/>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Основен текст4"/>
    <w:basedOn w:val="Normal"/>
    <w:rsid w:val="00AF6112"/>
    <w:pPr>
      <w:shd w:val="clear" w:color="auto" w:fill="FFFFFF"/>
      <w:spacing w:before="180" w:after="720" w:line="0" w:lineRule="atLeast"/>
    </w:pPr>
    <w:rPr>
      <w:rFonts w:ascii="Verdana" w:eastAsia="Verdana" w:hAnsi="Verdana" w:cs="Verdana"/>
      <w:sz w:val="19"/>
      <w:szCs w:val="19"/>
      <w:lang w:bidi="bg-BG"/>
    </w:rPr>
  </w:style>
  <w:style w:type="paragraph" w:customStyle="1" w:styleId="xl24">
    <w:name w:val="xl24"/>
    <w:basedOn w:val="Normal"/>
    <w:uiPriority w:val="99"/>
    <w:rsid w:val="008173D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2"/>
      <w:szCs w:val="22"/>
    </w:rPr>
  </w:style>
  <w:style w:type="numbering" w:customStyle="1" w:styleId="NoList4">
    <w:name w:val="No List4"/>
    <w:next w:val="NoList"/>
    <w:uiPriority w:val="99"/>
    <w:semiHidden/>
    <w:unhideWhenUsed/>
    <w:rsid w:val="00475444"/>
  </w:style>
  <w:style w:type="character" w:customStyle="1" w:styleId="BodyText2Char1">
    <w:name w:val="Body Text 2 Char1"/>
    <w:aliases w:val="Char Char3,Char Char9"/>
    <w:basedOn w:val="DefaultParagraphFont"/>
    <w:uiPriority w:val="99"/>
    <w:locked/>
    <w:rsid w:val="00475444"/>
    <w:rPr>
      <w:rFonts w:ascii="Times New Roman" w:hAnsi="Times New Roman" w:cs="Times New Roman"/>
      <w:sz w:val="20"/>
      <w:szCs w:val="20"/>
      <w:lang w:val="en-US" w:eastAsia="bg-BG"/>
    </w:rPr>
  </w:style>
  <w:style w:type="table" w:customStyle="1" w:styleId="TableGrid4">
    <w:name w:val="Table Grid4"/>
    <w:basedOn w:val="TableNormal"/>
    <w:next w:val="TableGrid"/>
    <w:uiPriority w:val="99"/>
    <w:rsid w:val="00475444"/>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basedOn w:val="DefaultParagraphFont"/>
    <w:uiPriority w:val="99"/>
    <w:locked/>
    <w:rsid w:val="00475444"/>
    <w:rPr>
      <w:rFonts w:ascii="Calibri" w:hAnsi="Calibri" w:cs="Calibri"/>
      <w:sz w:val="20"/>
      <w:szCs w:val="20"/>
    </w:rPr>
  </w:style>
  <w:style w:type="table" w:customStyle="1" w:styleId="TableGrid13">
    <w:name w:val="Table Grid13"/>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2">
    <w:name w:val="Table 3D effects 12"/>
    <w:basedOn w:val="TableNormal"/>
    <w:next w:val="Table3Deffects1"/>
    <w:uiPriority w:val="99"/>
    <w:rsid w:val="00475444"/>
    <w:rPr>
      <w:rFonts w:ascii="Times New Roman" w:eastAsia="Times New Roman" w:hAnsi="Times New Roman"/>
      <w:sz w:val="20"/>
      <w:szCs w:val="20"/>
      <w:lang w:val="bg-BG" w:eastAsia="bg-BG"/>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rsid w:val="00475444"/>
    <w:rPr>
      <w:rFonts w:ascii="Times New Roman" w:eastAsia="Times New Roman" w:hAnsi="Times New Roman"/>
      <w:sz w:val="20"/>
      <w:szCs w:val="20"/>
      <w:lang w:val="bg-BG" w:eastAsia="bg-BG"/>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475444"/>
    <w:rPr>
      <w:rFonts w:ascii="Times New Roman" w:eastAsia="Times New Roman" w:hAnsi="Times New Roman"/>
      <w:sz w:val="20"/>
      <w:szCs w:val="20"/>
      <w:lang w:val="bg-BG" w:eastAsia="bg-BG"/>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475444"/>
    <w:rPr>
      <w:rFonts w:ascii="Times New Roman" w:eastAsia="Times New Roman" w:hAnsi="Times New Roman"/>
      <w:sz w:val="20"/>
      <w:szCs w:val="20"/>
      <w:lang w:val="bg-B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475444"/>
    <w:rPr>
      <w:rFonts w:ascii="Times New Roman" w:eastAsia="Times New Roman" w:hAnsi="Times New Roman"/>
      <w:sz w:val="20"/>
      <w:szCs w:val="20"/>
      <w:lang w:val="bg-BG" w:eastAsia="bg-BG"/>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2">
    <w:name w:val="Table Grid22"/>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Normal"/>
    <w:uiPriority w:val="99"/>
    <w:rsid w:val="00475444"/>
    <w:pPr>
      <w:widowControl/>
      <w:tabs>
        <w:tab w:val="left" w:pos="709"/>
      </w:tabs>
    </w:pPr>
    <w:rPr>
      <w:rFonts w:ascii="Tahoma" w:eastAsia="Times New Roman" w:hAnsi="Tahoma" w:cs="Times New Roman"/>
      <w:color w:val="auto"/>
      <w:lang w:val="pl-PL" w:eastAsia="pl-PL"/>
    </w:rPr>
  </w:style>
  <w:style w:type="table" w:customStyle="1" w:styleId="TableGrid31">
    <w:name w:val="Table Grid3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75444"/>
    <w:rPr>
      <w:rFonts w:cs="Times New Roman"/>
      <w:color w:val="800080"/>
      <w:u w:val="single"/>
    </w:rPr>
  </w:style>
  <w:style w:type="character" w:customStyle="1" w:styleId="28">
    <w:name w:val="Основен текст (2) + Курсив"/>
    <w:uiPriority w:val="99"/>
    <w:rsid w:val="00475444"/>
    <w:rPr>
      <w:rFonts w:ascii="Tahoma" w:hAnsi="Tahoma"/>
      <w:i/>
      <w:spacing w:val="0"/>
      <w:sz w:val="17"/>
    </w:rPr>
  </w:style>
  <w:style w:type="character" w:customStyle="1" w:styleId="29">
    <w:name w:val="Основен текст (2) + Удебелен"/>
    <w:aliases w:val="Курсив,Разредка 0 pt"/>
    <w:uiPriority w:val="99"/>
    <w:rsid w:val="00475444"/>
    <w:rPr>
      <w:rFonts w:ascii="Verdana" w:hAnsi="Verdana"/>
      <w:b/>
      <w:i/>
      <w:spacing w:val="0"/>
      <w:sz w:val="17"/>
    </w:rPr>
  </w:style>
  <w:style w:type="character" w:customStyle="1" w:styleId="211">
    <w:name w:val="Основен текст (2) + Не е удебелен1"/>
    <w:aliases w:val="Не е курсив"/>
    <w:uiPriority w:val="99"/>
    <w:rsid w:val="00475444"/>
    <w:rPr>
      <w:rFonts w:ascii="Tahoma" w:hAnsi="Tahoma"/>
      <w:b/>
      <w:i/>
      <w:spacing w:val="0"/>
      <w:sz w:val="17"/>
    </w:rPr>
  </w:style>
  <w:style w:type="character" w:customStyle="1" w:styleId="a2">
    <w:name w:val="Основен текст + Не е удебелен"/>
    <w:aliases w:val="Не е курсив1,Разредка 0 pt4"/>
    <w:uiPriority w:val="99"/>
    <w:rsid w:val="00475444"/>
    <w:rPr>
      <w:rFonts w:ascii="Verdana" w:hAnsi="Verdana"/>
      <w:b/>
      <w:i/>
      <w:spacing w:val="-10"/>
      <w:sz w:val="17"/>
    </w:rPr>
  </w:style>
  <w:style w:type="character" w:customStyle="1" w:styleId="13">
    <w:name w:val="Заглавие #1_"/>
    <w:basedOn w:val="DefaultParagraphFont"/>
    <w:uiPriority w:val="99"/>
    <w:locked/>
    <w:rsid w:val="00475444"/>
    <w:rPr>
      <w:rFonts w:ascii="MS Reference Sans Serif" w:hAnsi="MS Reference Sans Serif" w:cs="MS Reference Sans Serif"/>
      <w:sz w:val="28"/>
      <w:szCs w:val="28"/>
      <w:shd w:val="clear" w:color="auto" w:fill="FFFFFF"/>
    </w:rPr>
  </w:style>
  <w:style w:type="character" w:customStyle="1" w:styleId="a3">
    <w:name w:val="Основен текст + Курсив"/>
    <w:aliases w:val="Разредка 0 pt3"/>
    <w:basedOn w:val="a"/>
    <w:uiPriority w:val="99"/>
    <w:rsid w:val="00475444"/>
    <w:rPr>
      <w:rFonts w:ascii="MS Reference Sans Serif" w:hAnsi="MS Reference Sans Serif" w:cs="MS Reference Sans Serif"/>
      <w:i/>
      <w:iCs/>
      <w:color w:val="000000"/>
      <w:spacing w:val="-10"/>
      <w:w w:val="100"/>
      <w:position w:val="0"/>
      <w:sz w:val="20"/>
      <w:szCs w:val="20"/>
      <w:u w:val="none"/>
      <w:shd w:val="clear" w:color="auto" w:fill="FFFFFF"/>
      <w:lang w:val="bg-BG" w:eastAsia="bg-BG"/>
    </w:rPr>
  </w:style>
  <w:style w:type="character" w:customStyle="1" w:styleId="60">
    <w:name w:val="Основен текст (6)_"/>
    <w:basedOn w:val="DefaultParagraphFont"/>
    <w:link w:val="61"/>
    <w:uiPriority w:val="99"/>
    <w:locked/>
    <w:rsid w:val="00475444"/>
    <w:rPr>
      <w:rFonts w:ascii="MS Reference Sans Serif" w:hAnsi="MS Reference Sans Serif" w:cs="MS Reference Sans Serif"/>
      <w:sz w:val="20"/>
      <w:szCs w:val="20"/>
      <w:shd w:val="clear" w:color="auto" w:fill="FFFFFF"/>
    </w:rPr>
  </w:style>
  <w:style w:type="character" w:customStyle="1" w:styleId="62">
    <w:name w:val="Основен текст (6) + Курсив"/>
    <w:aliases w:val="Разредка 0 pt2"/>
    <w:basedOn w:val="60"/>
    <w:uiPriority w:val="99"/>
    <w:rsid w:val="00475444"/>
    <w:rPr>
      <w:rFonts w:ascii="MS Reference Sans Serif" w:hAnsi="MS Reference Sans Serif" w:cs="MS Reference Sans Serif"/>
      <w:i/>
      <w:iCs/>
      <w:color w:val="000000"/>
      <w:spacing w:val="-10"/>
      <w:w w:val="100"/>
      <w:position w:val="0"/>
      <w:sz w:val="20"/>
      <w:szCs w:val="20"/>
      <w:shd w:val="clear" w:color="auto" w:fill="FFFFFF"/>
      <w:lang w:val="bg-BG" w:eastAsia="bg-BG"/>
    </w:rPr>
  </w:style>
  <w:style w:type="character" w:customStyle="1" w:styleId="Georgia">
    <w:name w:val="Основен текст + Georgia"/>
    <w:aliases w:val="5,5 pt,Разредка 0 pt1"/>
    <w:basedOn w:val="a"/>
    <w:uiPriority w:val="99"/>
    <w:rsid w:val="00475444"/>
    <w:rPr>
      <w:rFonts w:ascii="Georgia" w:hAnsi="Georgia" w:cs="Georgia"/>
      <w:color w:val="000000"/>
      <w:spacing w:val="-10"/>
      <w:w w:val="100"/>
      <w:position w:val="0"/>
      <w:sz w:val="11"/>
      <w:szCs w:val="11"/>
      <w:u w:val="none"/>
      <w:shd w:val="clear" w:color="auto" w:fill="FFFFFF"/>
      <w:lang w:val="bg-BG" w:eastAsia="bg-BG"/>
    </w:rPr>
  </w:style>
  <w:style w:type="paragraph" w:customStyle="1" w:styleId="61">
    <w:name w:val="Основен текст (6)"/>
    <w:basedOn w:val="Normal"/>
    <w:link w:val="60"/>
    <w:uiPriority w:val="99"/>
    <w:rsid w:val="00475444"/>
    <w:pPr>
      <w:shd w:val="clear" w:color="auto" w:fill="FFFFFF"/>
      <w:spacing w:line="245" w:lineRule="exact"/>
      <w:jc w:val="both"/>
    </w:pPr>
    <w:rPr>
      <w:rFonts w:ascii="MS Reference Sans Serif" w:hAnsi="MS Reference Sans Serif" w:cs="MS Reference Sans Serif"/>
      <w:color w:val="auto"/>
      <w:sz w:val="20"/>
      <w:szCs w:val="20"/>
      <w:lang w:val="en-US" w:eastAsia="en-US"/>
    </w:rPr>
  </w:style>
  <w:style w:type="paragraph" w:customStyle="1" w:styleId="CharCharCharChar2">
    <w:name w:val="Char Char Char Char2"/>
    <w:basedOn w:val="Normal"/>
    <w:link w:val="CharCharCharCharChar"/>
    <w:uiPriority w:val="99"/>
    <w:rsid w:val="00475444"/>
    <w:pPr>
      <w:widowControl/>
      <w:tabs>
        <w:tab w:val="left" w:pos="709"/>
      </w:tabs>
    </w:pPr>
    <w:rPr>
      <w:rFonts w:ascii="Tahoma" w:hAnsi="Tahoma" w:cs="Times New Roman"/>
      <w:color w:val="auto"/>
      <w:szCs w:val="20"/>
      <w:lang w:val="pl-PL" w:eastAsia="pl-PL"/>
    </w:rPr>
  </w:style>
  <w:style w:type="character" w:customStyle="1" w:styleId="CharCharCharCharChar">
    <w:name w:val="Char Char Char Char Char"/>
    <w:link w:val="CharCharCharChar2"/>
    <w:uiPriority w:val="99"/>
    <w:locked/>
    <w:rsid w:val="00475444"/>
    <w:rPr>
      <w:rFonts w:ascii="Tahoma" w:hAnsi="Tahoma"/>
      <w:sz w:val="24"/>
      <w:szCs w:val="20"/>
      <w:lang w:val="pl-PL" w:eastAsia="pl-PL"/>
    </w:rPr>
  </w:style>
  <w:style w:type="paragraph" w:customStyle="1" w:styleId="CharCharChar1CharCharCharCharCharCharCharCharCharCharCharCharChar2">
    <w:name w:val="Char Char Char1 Char Char Char Char Char Char Char Char Char Char Char Char Char2"/>
    <w:basedOn w:val="Normal"/>
    <w:uiPriority w:val="99"/>
    <w:rsid w:val="00475444"/>
    <w:pPr>
      <w:widowControl/>
      <w:tabs>
        <w:tab w:val="left" w:pos="709"/>
      </w:tabs>
    </w:pPr>
    <w:rPr>
      <w:rFonts w:ascii="Tahoma" w:eastAsia="Times New Roman" w:hAnsi="Tahoma" w:cs="Times New Roman"/>
      <w:color w:val="auto"/>
      <w:lang w:val="pl-PL" w:eastAsia="pl-PL"/>
    </w:rPr>
  </w:style>
  <w:style w:type="character" w:customStyle="1" w:styleId="samedocreference">
    <w:name w:val="samedocreference"/>
    <w:basedOn w:val="DefaultParagraphFont"/>
    <w:uiPriority w:val="99"/>
    <w:rsid w:val="00475444"/>
    <w:rPr>
      <w:rFonts w:cs="Times New Roman"/>
    </w:rPr>
  </w:style>
  <w:style w:type="paragraph" w:customStyle="1" w:styleId="CarChar1">
    <w:name w:val="Car Char1"/>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CharCharCharCharCharChar1Char3">
    <w:name w:val="Char Char Char Char Char Char Char1 Char3"/>
    <w:basedOn w:val="Normal"/>
    <w:uiPriority w:val="99"/>
    <w:rsid w:val="00475444"/>
    <w:pPr>
      <w:widowControl/>
      <w:tabs>
        <w:tab w:val="left" w:pos="709"/>
      </w:tabs>
    </w:pPr>
    <w:rPr>
      <w:rFonts w:ascii="Tahoma" w:eastAsia="Times New Roman" w:hAnsi="Tahoma" w:cs="Times New Roman"/>
      <w:color w:val="auto"/>
      <w:lang w:val="pl-PL" w:eastAsia="pl-PL"/>
    </w:rPr>
  </w:style>
  <w:style w:type="paragraph" w:customStyle="1" w:styleId="CharCharCharCharCharChar1">
    <w:name w:val="Char Char Char Char Char Char1"/>
    <w:basedOn w:val="Normal"/>
    <w:uiPriority w:val="99"/>
    <w:rsid w:val="00475444"/>
    <w:pPr>
      <w:widowControl/>
      <w:tabs>
        <w:tab w:val="left" w:pos="709"/>
      </w:tabs>
    </w:pPr>
    <w:rPr>
      <w:rFonts w:ascii="Tahoma" w:eastAsia="Times New Roman" w:hAnsi="Tahoma" w:cs="Times New Roman"/>
      <w:color w:val="auto"/>
      <w:lang w:val="pl-PL" w:eastAsia="pl-PL"/>
    </w:rPr>
  </w:style>
  <w:style w:type="character" w:customStyle="1" w:styleId="CharChar4">
    <w:name w:val="Char Char4"/>
    <w:uiPriority w:val="99"/>
    <w:rsid w:val="00475444"/>
    <w:rPr>
      <w:lang w:val="en-US" w:eastAsia="en-US"/>
    </w:rPr>
  </w:style>
  <w:style w:type="table" w:customStyle="1" w:styleId="TableGrid41">
    <w:name w:val="Table Grid41"/>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Char2">
    <w:name w:val="Char Char Char Char Char Char Char1 Char2"/>
    <w:basedOn w:val="Normal"/>
    <w:uiPriority w:val="99"/>
    <w:rsid w:val="00475444"/>
    <w:pPr>
      <w:widowControl/>
      <w:tabs>
        <w:tab w:val="left" w:pos="709"/>
      </w:tabs>
    </w:pPr>
    <w:rPr>
      <w:rFonts w:ascii="Tahoma" w:eastAsia="Times New Roman" w:hAnsi="Tahoma" w:cs="Times New Roman"/>
      <w:color w:val="auto"/>
      <w:lang w:val="pl-PL" w:eastAsia="pl-PL"/>
    </w:rPr>
  </w:style>
  <w:style w:type="table" w:customStyle="1" w:styleId="TableGrid5">
    <w:name w:val="Table Grid5"/>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475444"/>
    <w:rPr>
      <w:lang w:eastAsia="bg-BG"/>
    </w:rPr>
  </w:style>
  <w:style w:type="character" w:customStyle="1" w:styleId="CharChar2">
    <w:name w:val="Char Char2"/>
    <w:uiPriority w:val="99"/>
    <w:rsid w:val="00475444"/>
    <w:rPr>
      <w:lang w:eastAsia="bg-BG"/>
    </w:rPr>
  </w:style>
  <w:style w:type="character" w:customStyle="1" w:styleId="CharChar111">
    <w:name w:val="Char Char111"/>
    <w:uiPriority w:val="99"/>
    <w:rsid w:val="00475444"/>
    <w:rPr>
      <w:rFonts w:ascii="ExcelciorCyr" w:hAnsi="ExcelciorCyr"/>
      <w:b/>
      <w:sz w:val="28"/>
      <w:lang w:val="bg-BG" w:eastAsia="en-US"/>
    </w:rPr>
  </w:style>
  <w:style w:type="paragraph" w:customStyle="1" w:styleId="CharCharChar1CharCharCharCharCharCharCharCharCharCharCharCharChar1">
    <w:name w:val="Char Char Char1 Char Char Char Char Char Char Char Char Char Char Char Char Char1"/>
    <w:basedOn w:val="Normal"/>
    <w:uiPriority w:val="99"/>
    <w:rsid w:val="00475444"/>
    <w:pPr>
      <w:widowControl/>
      <w:tabs>
        <w:tab w:val="left" w:pos="709"/>
      </w:tabs>
    </w:pPr>
    <w:rPr>
      <w:rFonts w:ascii="Tahoma" w:eastAsia="Times New Roman" w:hAnsi="Tahoma" w:cs="Times New Roman"/>
      <w:color w:val="auto"/>
      <w:lang w:val="pl-PL" w:eastAsia="pl-PL"/>
    </w:rPr>
  </w:style>
  <w:style w:type="paragraph" w:customStyle="1" w:styleId="CharCharCharChar1">
    <w:name w:val="Char Char Char Char1"/>
    <w:basedOn w:val="Normal"/>
    <w:uiPriority w:val="99"/>
    <w:rsid w:val="00475444"/>
    <w:pPr>
      <w:widowControl/>
      <w:tabs>
        <w:tab w:val="left" w:pos="709"/>
      </w:tabs>
    </w:pPr>
    <w:rPr>
      <w:rFonts w:ascii="Tahoma" w:eastAsia="Times New Roman" w:hAnsi="Tahoma" w:cs="Times New Roman"/>
      <w:color w:val="auto"/>
      <w:lang w:val="pl-PL" w:eastAsia="pl-PL"/>
    </w:rPr>
  </w:style>
  <w:style w:type="paragraph" w:customStyle="1" w:styleId="CharCharCharCharCharCharChar1Char1">
    <w:name w:val="Char Char Char Char Char Char Char1 Char1"/>
    <w:basedOn w:val="Normal"/>
    <w:uiPriority w:val="99"/>
    <w:rsid w:val="00475444"/>
    <w:pPr>
      <w:widowControl/>
      <w:tabs>
        <w:tab w:val="left" w:pos="709"/>
      </w:tabs>
    </w:pPr>
    <w:rPr>
      <w:rFonts w:ascii="Tahoma" w:eastAsia="Times New Roman" w:hAnsi="Tahoma" w:cs="Times New Roman"/>
      <w:color w:val="auto"/>
      <w:lang w:val="pl-PL" w:eastAsia="pl-PL"/>
    </w:rPr>
  </w:style>
  <w:style w:type="character" w:customStyle="1" w:styleId="FontStyle41">
    <w:name w:val="Font Style41"/>
    <w:uiPriority w:val="99"/>
    <w:rsid w:val="00475444"/>
    <w:rPr>
      <w:rFonts w:ascii="Times New Roman" w:hAnsi="Times New Roman"/>
      <w:sz w:val="20"/>
    </w:rPr>
  </w:style>
  <w:style w:type="paragraph" w:customStyle="1" w:styleId="Style2">
    <w:name w:val="Style2"/>
    <w:basedOn w:val="Normal"/>
    <w:uiPriority w:val="99"/>
    <w:rsid w:val="00475444"/>
    <w:pPr>
      <w:autoSpaceDE w:val="0"/>
      <w:autoSpaceDN w:val="0"/>
      <w:adjustRightInd w:val="0"/>
      <w:spacing w:line="254" w:lineRule="exact"/>
    </w:pPr>
    <w:rPr>
      <w:rFonts w:ascii="Times New Roman" w:eastAsia="Times New Roman" w:hAnsi="Times New Roman" w:cs="Times New Roman"/>
      <w:color w:val="auto"/>
    </w:rPr>
  </w:style>
  <w:style w:type="character" w:customStyle="1" w:styleId="FontStyle27">
    <w:name w:val="Font Style27"/>
    <w:uiPriority w:val="99"/>
    <w:rsid w:val="00475444"/>
    <w:rPr>
      <w:rFonts w:ascii="Times New Roman" w:hAnsi="Times New Roman"/>
      <w:b/>
      <w:sz w:val="20"/>
    </w:rPr>
  </w:style>
  <w:style w:type="paragraph" w:customStyle="1" w:styleId="Style10">
    <w:name w:val="Style10"/>
    <w:basedOn w:val="Normal"/>
    <w:uiPriority w:val="99"/>
    <w:rsid w:val="00475444"/>
    <w:pPr>
      <w:autoSpaceDE w:val="0"/>
      <w:autoSpaceDN w:val="0"/>
      <w:adjustRightInd w:val="0"/>
      <w:spacing w:line="269" w:lineRule="exact"/>
    </w:pPr>
    <w:rPr>
      <w:rFonts w:ascii="Times New Roman" w:eastAsia="Times New Roman" w:hAnsi="Times New Roman" w:cs="Times New Roman"/>
      <w:color w:val="auto"/>
    </w:rPr>
  </w:style>
  <w:style w:type="character" w:customStyle="1" w:styleId="FontStyle23">
    <w:name w:val="Font Style23"/>
    <w:uiPriority w:val="99"/>
    <w:rsid w:val="00475444"/>
    <w:rPr>
      <w:rFonts w:ascii="Times New Roman" w:hAnsi="Times New Roman"/>
      <w:sz w:val="20"/>
    </w:rPr>
  </w:style>
  <w:style w:type="character" w:customStyle="1" w:styleId="FontStyle25">
    <w:name w:val="Font Style25"/>
    <w:uiPriority w:val="99"/>
    <w:rsid w:val="00475444"/>
    <w:rPr>
      <w:rFonts w:ascii="Times New Roman" w:hAnsi="Times New Roman"/>
      <w:b/>
      <w:sz w:val="12"/>
    </w:rPr>
  </w:style>
  <w:style w:type="character" w:customStyle="1" w:styleId="FontStyle26">
    <w:name w:val="Font Style26"/>
    <w:uiPriority w:val="99"/>
    <w:rsid w:val="00475444"/>
    <w:rPr>
      <w:rFonts w:ascii="Times New Roman" w:hAnsi="Times New Roman"/>
      <w:b/>
      <w:sz w:val="12"/>
    </w:rPr>
  </w:style>
  <w:style w:type="character" w:customStyle="1" w:styleId="FontStyle28">
    <w:name w:val="Font Style28"/>
    <w:uiPriority w:val="99"/>
    <w:rsid w:val="00475444"/>
    <w:rPr>
      <w:rFonts w:ascii="Times New Roman" w:hAnsi="Times New Roman"/>
      <w:b/>
      <w:sz w:val="14"/>
    </w:rPr>
  </w:style>
  <w:style w:type="paragraph" w:customStyle="1" w:styleId="xl65">
    <w:name w:val="xl65"/>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6">
    <w:name w:val="xl66"/>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rPr>
  </w:style>
  <w:style w:type="paragraph" w:customStyle="1" w:styleId="xl67">
    <w:name w:val="xl67"/>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rPr>
  </w:style>
  <w:style w:type="paragraph" w:customStyle="1" w:styleId="xl68">
    <w:name w:val="xl68"/>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9">
    <w:name w:val="xl69"/>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sz w:val="22"/>
      <w:szCs w:val="22"/>
      <w:lang w:val="en-US" w:eastAsia="en-US"/>
    </w:rPr>
  </w:style>
  <w:style w:type="paragraph" w:customStyle="1" w:styleId="xl70">
    <w:name w:val="xl70"/>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22"/>
      <w:szCs w:val="22"/>
      <w:lang w:val="en-US" w:eastAsia="en-US"/>
    </w:rPr>
  </w:style>
  <w:style w:type="paragraph" w:customStyle="1" w:styleId="xl71">
    <w:name w:val="xl71"/>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auto"/>
      <w:lang w:val="en-US" w:eastAsia="en-US"/>
    </w:rPr>
  </w:style>
  <w:style w:type="paragraph" w:customStyle="1" w:styleId="xl72">
    <w:name w:val="xl72"/>
    <w:basedOn w:val="Normal"/>
    <w:uiPriority w:val="99"/>
    <w:rsid w:val="00475444"/>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73">
    <w:name w:val="xl73"/>
    <w:basedOn w:val="Normal"/>
    <w:uiPriority w:val="99"/>
    <w:rsid w:val="00475444"/>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character" w:styleId="SubtleEmphasis">
    <w:name w:val="Subtle Emphasis"/>
    <w:basedOn w:val="DefaultParagraphFont"/>
    <w:uiPriority w:val="99"/>
    <w:qFormat/>
    <w:rsid w:val="00475444"/>
    <w:rPr>
      <w:rFonts w:cs="Times New Roman"/>
      <w:i/>
      <w:color w:val="808080"/>
    </w:rPr>
  </w:style>
  <w:style w:type="character" w:styleId="PlaceholderText">
    <w:name w:val="Placeholder Text"/>
    <w:basedOn w:val="DefaultParagraphFont"/>
    <w:uiPriority w:val="99"/>
    <w:semiHidden/>
    <w:rsid w:val="00475444"/>
    <w:rPr>
      <w:rFonts w:cs="Times New Roman"/>
      <w:color w:val="808080"/>
    </w:rPr>
  </w:style>
  <w:style w:type="paragraph" w:customStyle="1" w:styleId="Char2Char">
    <w:name w:val="Char2 Char"/>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4">
    <w:name w:val="Char2 Char4"/>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3">
    <w:name w:val="Char2 Char3"/>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2">
    <w:name w:val="Char2 Char2"/>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1">
    <w:name w:val="Char2 Char1"/>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table" w:customStyle="1" w:styleId="110">
    <w:name w:val="Мрежа в таблица1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Обемна таблица 11"/>
    <w:uiPriority w:val="99"/>
    <w:rsid w:val="00475444"/>
    <w:rPr>
      <w:rFonts w:ascii="Times New Roman" w:eastAsia="Times New Roman" w:hAnsi="Times New Roman"/>
      <w:sz w:val="20"/>
      <w:szCs w:val="20"/>
      <w:lang w:val="bg-BG" w:eastAsia="bg-BG"/>
    </w:rPr>
    <w:tblPr>
      <w:tblInd w:w="0" w:type="dxa"/>
      <w:tblCellMar>
        <w:top w:w="0" w:type="dxa"/>
        <w:left w:w="108" w:type="dxa"/>
        <w:bottom w:w="0" w:type="dxa"/>
        <w:right w:w="108" w:type="dxa"/>
      </w:tblCellMar>
    </w:tblPr>
    <w:tcPr>
      <w:shd w:val="solid" w:color="C0C0C0" w:fill="FFFFFF"/>
    </w:tcPr>
  </w:style>
  <w:style w:type="table" w:customStyle="1" w:styleId="212">
    <w:name w:val="Обемна таблица 21"/>
    <w:uiPriority w:val="99"/>
    <w:rsid w:val="00475444"/>
    <w:rPr>
      <w:rFonts w:ascii="Times New Roman" w:eastAsia="Times New Roman" w:hAnsi="Times New Roman"/>
      <w:sz w:val="20"/>
      <w:szCs w:val="20"/>
      <w:lang w:val="bg-BG" w:eastAsia="bg-BG"/>
    </w:rPr>
    <w:tblPr>
      <w:tblStyleRowBandSize w:val="1"/>
      <w:tblInd w:w="0" w:type="dxa"/>
      <w:tblCellMar>
        <w:top w:w="0" w:type="dxa"/>
        <w:left w:w="108" w:type="dxa"/>
        <w:bottom w:w="0" w:type="dxa"/>
        <w:right w:w="108" w:type="dxa"/>
      </w:tblCellMar>
    </w:tblPr>
    <w:tcPr>
      <w:shd w:val="solid" w:color="C0C0C0" w:fill="FFFFFF"/>
    </w:tcPr>
  </w:style>
  <w:style w:type="table" w:customStyle="1" w:styleId="310">
    <w:name w:val="Обемна таблица 31"/>
    <w:uiPriority w:val="99"/>
    <w:rsid w:val="00475444"/>
    <w:rPr>
      <w:rFonts w:ascii="Times New Roman" w:eastAsia="Times New Roman" w:hAnsi="Times New Roman"/>
      <w:sz w:val="20"/>
      <w:szCs w:val="20"/>
      <w:lang w:val="bg-BG" w:eastAsia="bg-BG"/>
    </w:rPr>
    <w:tblPr>
      <w:tblStyleRowBandSize w:val="1"/>
      <w:tblStyleColBandSize w:val="1"/>
      <w:tblInd w:w="0" w:type="dxa"/>
      <w:tblCellMar>
        <w:top w:w="0" w:type="dxa"/>
        <w:left w:w="108" w:type="dxa"/>
        <w:bottom w:w="0" w:type="dxa"/>
        <w:right w:w="108" w:type="dxa"/>
      </w:tblCellMar>
    </w:tblPr>
  </w:style>
  <w:style w:type="table" w:customStyle="1" w:styleId="112">
    <w:name w:val="Класическа таблица 11"/>
    <w:uiPriority w:val="99"/>
    <w:rsid w:val="00475444"/>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ическа таблица 21"/>
    <w:uiPriority w:val="99"/>
    <w:rsid w:val="00475444"/>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211">
    <w:name w:val="Table Grid21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uiPriority w:val="99"/>
    <w:rsid w:val="00475444"/>
    <w:rPr>
      <w:rFonts w:ascii="Times New Roman" w:hAnsi="Times New Roman"/>
      <w:sz w:val="20"/>
    </w:rPr>
  </w:style>
  <w:style w:type="character" w:customStyle="1" w:styleId="FontStyle37">
    <w:name w:val="Font Style37"/>
    <w:uiPriority w:val="99"/>
    <w:rsid w:val="00475444"/>
    <w:rPr>
      <w:rFonts w:ascii="Times New Roman" w:hAnsi="Times New Roman"/>
      <w:b/>
      <w:sz w:val="20"/>
    </w:rPr>
  </w:style>
  <w:style w:type="character" w:customStyle="1" w:styleId="FontStyle151">
    <w:name w:val="Font Style151"/>
    <w:uiPriority w:val="99"/>
    <w:rsid w:val="00475444"/>
    <w:rPr>
      <w:rFonts w:ascii="Times New Roman" w:hAnsi="Times New Roman"/>
      <w:sz w:val="24"/>
    </w:rPr>
  </w:style>
  <w:style w:type="character" w:customStyle="1" w:styleId="NoSpacingChar">
    <w:name w:val="No Spacing Char"/>
    <w:link w:val="NoSpacing"/>
    <w:uiPriority w:val="99"/>
    <w:locked/>
    <w:rsid w:val="00475444"/>
    <w:rPr>
      <w:rFonts w:eastAsia="Times New Roman" w:cs="Calibri"/>
      <w:lang w:val="bg-BG"/>
    </w:rPr>
  </w:style>
  <w:style w:type="character" w:customStyle="1" w:styleId="81">
    <w:name w:val="Основен текст81"/>
    <w:uiPriority w:val="99"/>
    <w:rsid w:val="00475444"/>
    <w:rPr>
      <w:rFonts w:ascii="Times New Roman" w:hAnsi="Times New Roman"/>
      <w:sz w:val="21"/>
      <w:shd w:val="clear" w:color="auto" w:fill="FFFFFF"/>
    </w:rPr>
  </w:style>
  <w:style w:type="paragraph" w:customStyle="1" w:styleId="Style21">
    <w:name w:val="Style21"/>
    <w:basedOn w:val="Normal"/>
    <w:uiPriority w:val="99"/>
    <w:rsid w:val="00475444"/>
    <w:pPr>
      <w:autoSpaceDE w:val="0"/>
      <w:autoSpaceDN w:val="0"/>
      <w:adjustRightInd w:val="0"/>
      <w:spacing w:line="528" w:lineRule="exact"/>
      <w:ind w:firstLine="682"/>
    </w:pPr>
    <w:rPr>
      <w:rFonts w:ascii="Times New Roman" w:eastAsia="Times New Roman" w:hAnsi="Times New Roman" w:cs="Times New Roman"/>
      <w:color w:val="auto"/>
    </w:rPr>
  </w:style>
  <w:style w:type="paragraph" w:styleId="HTMLPreformatted">
    <w:name w:val="HTML Preformatted"/>
    <w:basedOn w:val="Normal"/>
    <w:link w:val="HTMLPreformattedChar1"/>
    <w:uiPriority w:val="99"/>
    <w:rsid w:val="00475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basedOn w:val="DefaultParagraphFont"/>
    <w:uiPriority w:val="99"/>
    <w:rsid w:val="00475444"/>
    <w:rPr>
      <w:rFonts w:ascii="Consolas" w:hAnsi="Consolas" w:cs="Consolas"/>
      <w:color w:val="000000"/>
      <w:sz w:val="20"/>
      <w:szCs w:val="20"/>
      <w:lang w:val="bg-BG" w:eastAsia="bg-BG"/>
    </w:rPr>
  </w:style>
  <w:style w:type="character" w:customStyle="1" w:styleId="HTMLPreformattedChar1">
    <w:name w:val="HTML Preformatted Char1"/>
    <w:basedOn w:val="DefaultParagraphFont"/>
    <w:link w:val="HTMLPreformatted"/>
    <w:uiPriority w:val="99"/>
    <w:locked/>
    <w:rsid w:val="00475444"/>
    <w:rPr>
      <w:rFonts w:ascii="Courier New" w:eastAsia="Times New Roman" w:hAnsi="Courier New" w:cs="Courier New"/>
      <w:sz w:val="20"/>
      <w:szCs w:val="20"/>
      <w:lang w:val="bg-BG" w:eastAsia="bg-BG"/>
    </w:rPr>
  </w:style>
  <w:style w:type="paragraph" w:customStyle="1" w:styleId="ACLevel1">
    <w:name w:val="AC Level 1"/>
    <w:basedOn w:val="Normal"/>
    <w:uiPriority w:val="99"/>
    <w:rsid w:val="00475444"/>
    <w:pPr>
      <w:widowControl/>
      <w:numPr>
        <w:numId w:val="9"/>
      </w:numPr>
      <w:tabs>
        <w:tab w:val="clear" w:pos="1785"/>
        <w:tab w:val="num" w:pos="720"/>
        <w:tab w:val="num" w:pos="1440"/>
      </w:tabs>
      <w:spacing w:after="240"/>
      <w:ind w:left="720" w:hanging="720"/>
      <w:jc w:val="both"/>
      <w:outlineLvl w:val="0"/>
    </w:pPr>
    <w:rPr>
      <w:rFonts w:ascii="Times New Roman" w:eastAsia="Times New Roman" w:hAnsi="Times New Roman" w:cs="Times New Roman"/>
      <w:color w:val="auto"/>
      <w:lang w:val="en-IE" w:eastAsia="en-US"/>
    </w:rPr>
  </w:style>
  <w:style w:type="paragraph" w:styleId="ListNumber3">
    <w:name w:val="List Number 3"/>
    <w:basedOn w:val="Normal"/>
    <w:uiPriority w:val="99"/>
    <w:rsid w:val="00475444"/>
    <w:pPr>
      <w:widowControl/>
      <w:tabs>
        <w:tab w:val="num" w:pos="926"/>
      </w:tabs>
      <w:ind w:left="926" w:hanging="360"/>
      <w:jc w:val="both"/>
    </w:pPr>
    <w:rPr>
      <w:rFonts w:ascii="Univers" w:eastAsia="Times New Roman" w:hAnsi="Univers" w:cs="Univers"/>
      <w:color w:val="auto"/>
      <w:sz w:val="22"/>
      <w:szCs w:val="22"/>
      <w:lang w:val="en-GB" w:eastAsia="en-US"/>
    </w:rPr>
  </w:style>
  <w:style w:type="paragraph" w:customStyle="1" w:styleId="Default">
    <w:name w:val="Default"/>
    <w:uiPriority w:val="99"/>
    <w:rsid w:val="00475444"/>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font5">
    <w:name w:val="font5"/>
    <w:basedOn w:val="Normal"/>
    <w:uiPriority w:val="99"/>
    <w:rsid w:val="00475444"/>
    <w:pPr>
      <w:widowControl/>
      <w:spacing w:before="100" w:beforeAutospacing="1" w:after="100" w:afterAutospacing="1"/>
    </w:pPr>
    <w:rPr>
      <w:rFonts w:ascii="Verdana" w:hAnsi="Verdana" w:cs="Times New Roman"/>
      <w:color w:val="auto"/>
      <w:sz w:val="20"/>
      <w:szCs w:val="20"/>
    </w:rPr>
  </w:style>
  <w:style w:type="paragraph" w:customStyle="1" w:styleId="font6">
    <w:name w:val="font6"/>
    <w:basedOn w:val="Normal"/>
    <w:uiPriority w:val="99"/>
    <w:rsid w:val="00475444"/>
    <w:pPr>
      <w:widowControl/>
      <w:spacing w:before="100" w:beforeAutospacing="1" w:after="100" w:afterAutospacing="1"/>
    </w:pPr>
    <w:rPr>
      <w:rFonts w:ascii="Verdana" w:hAnsi="Verdana" w:cs="Times New Roman"/>
      <w:color w:val="auto"/>
      <w:sz w:val="20"/>
      <w:szCs w:val="20"/>
    </w:rPr>
  </w:style>
  <w:style w:type="paragraph" w:customStyle="1" w:styleId="xl74">
    <w:name w:val="xl74"/>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xl75">
    <w:name w:val="xl75"/>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76">
    <w:name w:val="xl76"/>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b/>
      <w:bCs/>
      <w:color w:val="auto"/>
    </w:rPr>
  </w:style>
  <w:style w:type="paragraph" w:customStyle="1" w:styleId="xl77">
    <w:name w:val="xl77"/>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color w:val="auto"/>
    </w:rPr>
  </w:style>
  <w:style w:type="paragraph" w:customStyle="1" w:styleId="xl78">
    <w:name w:val="xl78"/>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color w:val="auto"/>
    </w:rPr>
  </w:style>
  <w:style w:type="paragraph" w:customStyle="1" w:styleId="xl79">
    <w:name w:val="xl79"/>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Times New Roman"/>
      <w:b/>
      <w:bCs/>
      <w:color w:val="auto"/>
    </w:rPr>
  </w:style>
  <w:style w:type="paragraph" w:customStyle="1" w:styleId="xl80">
    <w:name w:val="xl80"/>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b/>
      <w:bCs/>
      <w:color w:val="auto"/>
    </w:rPr>
  </w:style>
  <w:style w:type="paragraph" w:customStyle="1" w:styleId="xl81">
    <w:name w:val="xl81"/>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82">
    <w:name w:val="xl82"/>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color w:val="auto"/>
    </w:rPr>
  </w:style>
  <w:style w:type="paragraph" w:customStyle="1" w:styleId="xl83">
    <w:name w:val="xl83"/>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rPr>
  </w:style>
  <w:style w:type="paragraph" w:customStyle="1" w:styleId="xl84">
    <w:name w:val="xl84"/>
    <w:basedOn w:val="Normal"/>
    <w:uiPriority w:val="99"/>
    <w:rsid w:val="00475444"/>
    <w:pPr>
      <w:widowControl/>
      <w:pBdr>
        <w:top w:val="single" w:sz="4" w:space="0" w:color="auto"/>
        <w:left w:val="single" w:sz="4" w:space="0" w:color="auto"/>
      </w:pBdr>
      <w:spacing w:before="100" w:beforeAutospacing="1" w:after="100" w:afterAutospacing="1"/>
      <w:jc w:val="center"/>
      <w:textAlignment w:val="top"/>
    </w:pPr>
    <w:rPr>
      <w:rFonts w:ascii="Verdana" w:hAnsi="Verdana" w:cs="Times New Roman"/>
      <w:color w:val="auto"/>
    </w:rPr>
  </w:style>
  <w:style w:type="paragraph" w:customStyle="1" w:styleId="xl85">
    <w:name w:val="xl85"/>
    <w:basedOn w:val="Normal"/>
    <w:uiPriority w:val="99"/>
    <w:rsid w:val="0047544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Times New Roman"/>
      <w:color w:val="auto"/>
    </w:rPr>
  </w:style>
  <w:style w:type="paragraph" w:customStyle="1" w:styleId="xl86">
    <w:name w:val="xl86"/>
    <w:basedOn w:val="Normal"/>
    <w:uiPriority w:val="99"/>
    <w:rsid w:val="00475444"/>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87">
    <w:name w:val="xl87"/>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xl88">
    <w:name w:val="xl88"/>
    <w:basedOn w:val="Normal"/>
    <w:uiPriority w:val="99"/>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font7">
    <w:name w:val="font7"/>
    <w:basedOn w:val="Normal"/>
    <w:uiPriority w:val="99"/>
    <w:rsid w:val="006F4D72"/>
    <w:pPr>
      <w:widowControl/>
      <w:spacing w:before="100" w:beforeAutospacing="1" w:after="100" w:afterAutospacing="1"/>
    </w:pPr>
    <w:rPr>
      <w:rFonts w:ascii="Verdana" w:eastAsia="Times New Roman" w:hAnsi="Verdana" w:cs="Times New Roman"/>
      <w:sz w:val="20"/>
      <w:szCs w:val="20"/>
    </w:rPr>
  </w:style>
  <w:style w:type="paragraph" w:customStyle="1" w:styleId="font8">
    <w:name w:val="font8"/>
    <w:basedOn w:val="Normal"/>
    <w:uiPriority w:val="99"/>
    <w:rsid w:val="006F4D72"/>
    <w:pPr>
      <w:widowControl/>
      <w:spacing w:before="100" w:beforeAutospacing="1" w:after="100" w:afterAutospacing="1"/>
    </w:pPr>
    <w:rPr>
      <w:rFonts w:ascii="Verdana" w:eastAsia="Times New Roman" w:hAnsi="Verdana" w:cs="Times New Roman"/>
      <w:b/>
      <w:bCs/>
      <w:sz w:val="20"/>
      <w:szCs w:val="20"/>
    </w:rPr>
  </w:style>
  <w:style w:type="paragraph" w:customStyle="1" w:styleId="xl89">
    <w:name w:val="xl89"/>
    <w:basedOn w:val="Normal"/>
    <w:uiPriority w:val="99"/>
    <w:rsid w:val="006F4D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Times New Roman" w:hAnsi="Verdana" w:cs="Times New Roman"/>
      <w:color w:val="auto"/>
      <w:sz w:val="20"/>
      <w:szCs w:val="20"/>
    </w:rPr>
  </w:style>
  <w:style w:type="paragraph" w:customStyle="1" w:styleId="xl90">
    <w:name w:val="xl90"/>
    <w:basedOn w:val="Normal"/>
    <w:uiPriority w:val="99"/>
    <w:rsid w:val="006F4D7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Times New Roman" w:hAnsi="Verdana" w:cs="Times New Roman"/>
      <w:b/>
      <w:bCs/>
      <w:sz w:val="20"/>
      <w:szCs w:val="20"/>
    </w:rPr>
  </w:style>
  <w:style w:type="table" w:customStyle="1" w:styleId="TableGrid6">
    <w:name w:val="Table Grid6"/>
    <w:basedOn w:val="TableNormal"/>
    <w:next w:val="TableGrid"/>
    <w:uiPriority w:val="39"/>
    <w:rsid w:val="000E057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ен текст (3)"/>
    <w:rsid w:val="00FB097B"/>
    <w:rPr>
      <w:b/>
      <w:bCs/>
      <w:color w:val="000000"/>
      <w:spacing w:val="0"/>
      <w:w w:val="100"/>
      <w:position w:val="0"/>
      <w:sz w:val="22"/>
      <w:szCs w:val="22"/>
      <w:shd w:val="clear" w:color="auto" w:fill="FFFFFF"/>
      <w:lang w:val="bg-BG" w:eastAsia="bg-BG"/>
    </w:rPr>
  </w:style>
  <w:style w:type="table" w:customStyle="1" w:styleId="TableGrid14">
    <w:name w:val="Table Grid14"/>
    <w:uiPriority w:val="99"/>
    <w:rsid w:val="00FB097B"/>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3">
    <w:name w:val="Table 3D effects 13"/>
    <w:basedOn w:val="TableNormal"/>
    <w:next w:val="Table3Deffects1"/>
    <w:uiPriority w:val="99"/>
    <w:rsid w:val="00FB097B"/>
    <w:rPr>
      <w:rFonts w:ascii="Times New Roman" w:eastAsia="Times New Roman" w:hAnsi="Times New Roman"/>
      <w:sz w:val="20"/>
      <w:szCs w:val="20"/>
      <w:lang w:val="bg-BG" w:eastAsia="bg-BG"/>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uiPriority w:val="99"/>
    <w:rsid w:val="00FB097B"/>
    <w:rPr>
      <w:rFonts w:ascii="Times New Roman" w:eastAsia="Times New Roman" w:hAnsi="Times New Roman"/>
      <w:sz w:val="20"/>
      <w:szCs w:val="20"/>
      <w:lang w:val="bg-BG" w:eastAsia="bg-BG"/>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uiPriority w:val="99"/>
    <w:rsid w:val="00FB097B"/>
    <w:rPr>
      <w:rFonts w:ascii="Times New Roman" w:eastAsia="Times New Roman" w:hAnsi="Times New Roman"/>
      <w:sz w:val="20"/>
      <w:szCs w:val="20"/>
      <w:lang w:val="bg-BG" w:eastAsia="bg-BG"/>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uiPriority w:val="99"/>
    <w:rsid w:val="00FB097B"/>
    <w:rPr>
      <w:rFonts w:ascii="Times New Roman" w:eastAsia="Times New Roman" w:hAnsi="Times New Roman"/>
      <w:sz w:val="20"/>
      <w:szCs w:val="20"/>
      <w:lang w:val="bg-B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uiPriority w:val="99"/>
    <w:rsid w:val="00FB097B"/>
    <w:rPr>
      <w:rFonts w:ascii="Times New Roman" w:eastAsia="Times New Roman" w:hAnsi="Times New Roman"/>
      <w:sz w:val="20"/>
      <w:szCs w:val="20"/>
      <w:lang w:val="bg-BG" w:eastAsia="bg-BG"/>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42">
    <w:name w:val="Table Grid42"/>
    <w:uiPriority w:val="99"/>
    <w:rsid w:val="00FB097B"/>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FB097B"/>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FB097B"/>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DefaultParagraphFont"/>
    <w:uiPriority w:val="99"/>
    <w:rsid w:val="00FB097B"/>
    <w:rPr>
      <w:rFonts w:ascii="Arial" w:hAnsi="Arial" w:cs="Arial"/>
      <w:sz w:val="18"/>
      <w:szCs w:val="18"/>
    </w:rPr>
  </w:style>
  <w:style w:type="character" w:customStyle="1" w:styleId="FontStyle39">
    <w:name w:val="Font Style39"/>
    <w:uiPriority w:val="99"/>
    <w:rsid w:val="00FB097B"/>
    <w:rPr>
      <w:rFonts w:ascii="Times New Roman" w:hAnsi="Times New Roman"/>
      <w:i/>
      <w:sz w:val="20"/>
    </w:rPr>
  </w:style>
  <w:style w:type="character" w:customStyle="1" w:styleId="alt2">
    <w:name w:val="al_t2"/>
    <w:basedOn w:val="DefaultParagraphFont"/>
    <w:uiPriority w:val="99"/>
    <w:rsid w:val="00FB097B"/>
    <w:rPr>
      <w:rFonts w:cs="Times New Roman"/>
    </w:rPr>
  </w:style>
  <w:style w:type="character" w:customStyle="1" w:styleId="alb2">
    <w:name w:val="al_b2"/>
    <w:basedOn w:val="DefaultParagraphFont"/>
    <w:uiPriority w:val="99"/>
    <w:rsid w:val="00FB097B"/>
    <w:rPr>
      <w:rFonts w:cs="Times New Roman"/>
    </w:rPr>
  </w:style>
  <w:style w:type="character" w:customStyle="1" w:styleId="alcapt2">
    <w:name w:val="al_capt2"/>
    <w:basedOn w:val="DefaultParagraphFont"/>
    <w:uiPriority w:val="99"/>
    <w:rsid w:val="00FB097B"/>
    <w:rPr>
      <w:rFonts w:cs="Times New Roman"/>
      <w:i/>
      <w:iCs/>
    </w:rPr>
  </w:style>
  <w:style w:type="character" w:customStyle="1" w:styleId="alcapt3">
    <w:name w:val="al_capt3"/>
    <w:basedOn w:val="DefaultParagraphFont"/>
    <w:uiPriority w:val="99"/>
    <w:rsid w:val="00FB097B"/>
    <w:rPr>
      <w:rFonts w:cs="Times New Roman"/>
      <w:i/>
      <w:iCs/>
    </w:rPr>
  </w:style>
  <w:style w:type="character" w:customStyle="1" w:styleId="alcapt4">
    <w:name w:val="al_capt4"/>
    <w:basedOn w:val="DefaultParagraphFont"/>
    <w:uiPriority w:val="99"/>
    <w:rsid w:val="00FB097B"/>
    <w:rPr>
      <w:rFonts w:cs="Times New Roman"/>
      <w:i/>
      <w:iCs/>
    </w:rPr>
  </w:style>
  <w:style w:type="character" w:styleId="HTMLTypewriter">
    <w:name w:val="HTML Typewriter"/>
    <w:basedOn w:val="DefaultParagraphFont"/>
    <w:uiPriority w:val="99"/>
    <w:rsid w:val="00FB097B"/>
    <w:rPr>
      <w:rFonts w:ascii="Courier New" w:hAnsi="Courier New" w:cs="Courier New"/>
      <w:sz w:val="20"/>
      <w:szCs w:val="20"/>
    </w:rPr>
  </w:style>
  <w:style w:type="paragraph" w:customStyle="1" w:styleId="Style11">
    <w:name w:val="Style11"/>
    <w:basedOn w:val="Normal"/>
    <w:uiPriority w:val="99"/>
    <w:rsid w:val="00FB097B"/>
    <w:pPr>
      <w:autoSpaceDE w:val="0"/>
      <w:autoSpaceDN w:val="0"/>
      <w:adjustRightInd w:val="0"/>
    </w:pPr>
    <w:rPr>
      <w:rFonts w:ascii="Times New Roman" w:eastAsia="Times New Roman" w:hAnsi="Times New Roman" w:cs="Times New Roman"/>
      <w:color w:val="auto"/>
    </w:rPr>
  </w:style>
  <w:style w:type="paragraph" w:customStyle="1" w:styleId="14">
    <w:name w:val="Списък на абзаци1"/>
    <w:basedOn w:val="Normal"/>
    <w:uiPriority w:val="99"/>
    <w:rsid w:val="00FB097B"/>
    <w:pPr>
      <w:autoSpaceDE w:val="0"/>
      <w:autoSpaceDN w:val="0"/>
      <w:ind w:left="720"/>
    </w:pPr>
    <w:rPr>
      <w:rFonts w:ascii="Times New Roman" w:eastAsia="Times New Roman" w:hAnsi="Times New Roman" w:cs="Times New Roman"/>
      <w:noProof/>
      <w:color w:val="auto"/>
      <w:sz w:val="20"/>
      <w:szCs w:val="20"/>
    </w:rPr>
  </w:style>
  <w:style w:type="paragraph" w:customStyle="1" w:styleId="CharCharCharCharCharCharCharCharChar">
    <w:name w:val="Char Char Знак Char Char Знак Char Char Char Char Char"/>
    <w:basedOn w:val="Normal"/>
    <w:uiPriority w:val="99"/>
    <w:rsid w:val="00FB097B"/>
    <w:pPr>
      <w:widowControl/>
      <w:tabs>
        <w:tab w:val="left" w:pos="709"/>
      </w:tabs>
    </w:pPr>
    <w:rPr>
      <w:rFonts w:ascii="Tahoma" w:eastAsia="Times New Roman" w:hAnsi="Tahoma" w:cs="Tahoma"/>
      <w:color w:val="auto"/>
      <w:lang w:val="pl-PL" w:eastAsia="pl-PL"/>
    </w:rPr>
  </w:style>
  <w:style w:type="paragraph" w:customStyle="1" w:styleId="font9">
    <w:name w:val="font9"/>
    <w:basedOn w:val="Normal"/>
    <w:uiPriority w:val="99"/>
    <w:rsid w:val="00FB097B"/>
    <w:pPr>
      <w:widowControl/>
      <w:spacing w:before="100" w:beforeAutospacing="1" w:after="100" w:afterAutospacing="1"/>
    </w:pPr>
    <w:rPr>
      <w:rFonts w:ascii="Arial" w:eastAsia="Times New Roman" w:hAnsi="Arial" w:cs="Arial"/>
      <w:color w:val="FF0000"/>
      <w:sz w:val="22"/>
      <w:szCs w:val="22"/>
    </w:rPr>
  </w:style>
  <w:style w:type="paragraph" w:customStyle="1" w:styleId="xl19">
    <w:name w:val="xl19"/>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rPr>
  </w:style>
  <w:style w:type="paragraph" w:customStyle="1" w:styleId="xl20">
    <w:name w:val="xl20"/>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22"/>
      <w:szCs w:val="22"/>
    </w:rPr>
  </w:style>
  <w:style w:type="paragraph" w:customStyle="1" w:styleId="xl21">
    <w:name w:val="xl21"/>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sz w:val="22"/>
      <w:szCs w:val="22"/>
    </w:rPr>
  </w:style>
  <w:style w:type="paragraph" w:customStyle="1" w:styleId="xl22">
    <w:name w:val="xl22"/>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22"/>
      <w:szCs w:val="22"/>
    </w:rPr>
  </w:style>
  <w:style w:type="paragraph" w:customStyle="1" w:styleId="xl23">
    <w:name w:val="xl23"/>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rPr>
  </w:style>
  <w:style w:type="paragraph" w:customStyle="1" w:styleId="xl25">
    <w:name w:val="xl25"/>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22"/>
      <w:szCs w:val="22"/>
    </w:rPr>
  </w:style>
  <w:style w:type="paragraph" w:customStyle="1" w:styleId="xl26">
    <w:name w:val="xl26"/>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sz w:val="22"/>
      <w:szCs w:val="22"/>
    </w:rPr>
  </w:style>
  <w:style w:type="paragraph" w:customStyle="1" w:styleId="xl27">
    <w:name w:val="xl27"/>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sz w:val="22"/>
      <w:szCs w:val="22"/>
    </w:rPr>
  </w:style>
  <w:style w:type="paragraph" w:customStyle="1" w:styleId="xl28">
    <w:name w:val="xl28"/>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rPr>
  </w:style>
  <w:style w:type="paragraph" w:customStyle="1" w:styleId="xl29">
    <w:name w:val="xl29"/>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rPr>
  </w:style>
  <w:style w:type="paragraph" w:customStyle="1" w:styleId="xl30">
    <w:name w:val="xl30"/>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rPr>
  </w:style>
  <w:style w:type="paragraph" w:customStyle="1" w:styleId="xl31">
    <w:name w:val="xl31"/>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22"/>
      <w:szCs w:val="22"/>
    </w:rPr>
  </w:style>
  <w:style w:type="paragraph" w:customStyle="1" w:styleId="xl32">
    <w:name w:val="xl32"/>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rPr>
  </w:style>
  <w:style w:type="paragraph" w:customStyle="1" w:styleId="xl33">
    <w:name w:val="xl33"/>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rPr>
  </w:style>
  <w:style w:type="paragraph" w:customStyle="1" w:styleId="xl34">
    <w:name w:val="xl34"/>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sz w:val="22"/>
      <w:szCs w:val="22"/>
    </w:rPr>
  </w:style>
  <w:style w:type="paragraph" w:customStyle="1" w:styleId="xl35">
    <w:name w:val="xl35"/>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rPr>
  </w:style>
  <w:style w:type="paragraph" w:customStyle="1" w:styleId="xl36">
    <w:name w:val="xl36"/>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rPr>
  </w:style>
  <w:style w:type="paragraph" w:customStyle="1" w:styleId="xl37">
    <w:name w:val="xl37"/>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rPr>
  </w:style>
  <w:style w:type="paragraph" w:customStyle="1" w:styleId="xl38">
    <w:name w:val="xl38"/>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color w:val="auto"/>
      <w:sz w:val="22"/>
      <w:szCs w:val="22"/>
    </w:rPr>
  </w:style>
  <w:style w:type="paragraph" w:customStyle="1" w:styleId="xl39">
    <w:name w:val="xl39"/>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sz w:val="22"/>
      <w:szCs w:val="22"/>
    </w:rPr>
  </w:style>
  <w:style w:type="paragraph" w:customStyle="1" w:styleId="xl40">
    <w:name w:val="xl40"/>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rPr>
  </w:style>
  <w:style w:type="paragraph" w:customStyle="1" w:styleId="xl41">
    <w:name w:val="xl41"/>
    <w:basedOn w:val="Normal"/>
    <w:uiPriority w:val="99"/>
    <w:rsid w:val="00FB097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18"/>
      <w:szCs w:val="18"/>
    </w:rPr>
  </w:style>
  <w:style w:type="paragraph" w:customStyle="1" w:styleId="xl42">
    <w:name w:val="xl42"/>
    <w:basedOn w:val="Normal"/>
    <w:uiPriority w:val="99"/>
    <w:rsid w:val="00FB097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18"/>
      <w:szCs w:val="18"/>
    </w:rPr>
  </w:style>
  <w:style w:type="paragraph" w:customStyle="1" w:styleId="xl43">
    <w:name w:val="xl43"/>
    <w:basedOn w:val="Normal"/>
    <w:uiPriority w:val="99"/>
    <w:rsid w:val="00FB097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auto"/>
      <w:sz w:val="18"/>
      <w:szCs w:val="18"/>
    </w:rPr>
  </w:style>
  <w:style w:type="paragraph" w:customStyle="1" w:styleId="xl44">
    <w:name w:val="xl44"/>
    <w:basedOn w:val="Normal"/>
    <w:uiPriority w:val="99"/>
    <w:rsid w:val="00FB097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18"/>
      <w:szCs w:val="18"/>
    </w:rPr>
  </w:style>
  <w:style w:type="paragraph" w:customStyle="1" w:styleId="xl45">
    <w:name w:val="xl45"/>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18"/>
      <w:szCs w:val="18"/>
    </w:rPr>
  </w:style>
  <w:style w:type="paragraph" w:customStyle="1" w:styleId="xl46">
    <w:name w:val="xl46"/>
    <w:basedOn w:val="Normal"/>
    <w:uiPriority w:val="99"/>
    <w:rsid w:val="00FB097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auto"/>
      <w:sz w:val="18"/>
      <w:szCs w:val="18"/>
    </w:rPr>
  </w:style>
  <w:style w:type="paragraph" w:customStyle="1" w:styleId="xl47">
    <w:name w:val="xl47"/>
    <w:basedOn w:val="Normal"/>
    <w:uiPriority w:val="99"/>
    <w:rsid w:val="00FB097B"/>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color w:val="auto"/>
      <w:sz w:val="18"/>
      <w:szCs w:val="18"/>
    </w:rPr>
  </w:style>
  <w:style w:type="paragraph" w:customStyle="1" w:styleId="xl48">
    <w:name w:val="xl48"/>
    <w:basedOn w:val="Normal"/>
    <w:uiPriority w:val="99"/>
    <w:rsid w:val="00FB097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color w:val="auto"/>
      <w:sz w:val="18"/>
      <w:szCs w:val="18"/>
    </w:rPr>
  </w:style>
  <w:style w:type="paragraph" w:customStyle="1" w:styleId="xl49">
    <w:name w:val="xl49"/>
    <w:basedOn w:val="Normal"/>
    <w:uiPriority w:val="99"/>
    <w:rsid w:val="00FB097B"/>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color w:val="auto"/>
      <w:sz w:val="18"/>
      <w:szCs w:val="18"/>
    </w:rPr>
  </w:style>
  <w:style w:type="paragraph" w:customStyle="1" w:styleId="xl50">
    <w:name w:val="xl50"/>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sz w:val="22"/>
      <w:szCs w:val="22"/>
    </w:rPr>
  </w:style>
  <w:style w:type="paragraph" w:customStyle="1" w:styleId="xl51">
    <w:name w:val="xl51"/>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sz w:val="22"/>
      <w:szCs w:val="22"/>
    </w:rPr>
  </w:style>
  <w:style w:type="paragraph" w:customStyle="1" w:styleId="xl52">
    <w:name w:val="xl52"/>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sz w:val="22"/>
      <w:szCs w:val="22"/>
    </w:rPr>
  </w:style>
  <w:style w:type="paragraph" w:customStyle="1" w:styleId="xl53">
    <w:name w:val="xl53"/>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sz w:val="22"/>
      <w:szCs w:val="22"/>
      <w:u w:val="single"/>
    </w:rPr>
  </w:style>
  <w:style w:type="paragraph" w:customStyle="1" w:styleId="xl54">
    <w:name w:val="xl54"/>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u w:val="single"/>
    </w:rPr>
  </w:style>
  <w:style w:type="paragraph" w:customStyle="1" w:styleId="xl55">
    <w:name w:val="xl55"/>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rPr>
  </w:style>
  <w:style w:type="paragraph" w:customStyle="1" w:styleId="xl56">
    <w:name w:val="xl56"/>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sz w:val="22"/>
      <w:szCs w:val="22"/>
    </w:rPr>
  </w:style>
  <w:style w:type="paragraph" w:customStyle="1" w:styleId="xl57">
    <w:name w:val="xl57"/>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sz w:val="22"/>
      <w:szCs w:val="22"/>
      <w:u w:val="single"/>
    </w:rPr>
  </w:style>
  <w:style w:type="paragraph" w:customStyle="1" w:styleId="xl58">
    <w:name w:val="xl58"/>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color w:val="auto"/>
      <w:sz w:val="22"/>
      <w:szCs w:val="22"/>
    </w:rPr>
  </w:style>
  <w:style w:type="paragraph" w:customStyle="1" w:styleId="xl59">
    <w:name w:val="xl59"/>
    <w:basedOn w:val="Normal"/>
    <w:uiPriority w:val="99"/>
    <w:rsid w:val="00FB097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22"/>
      <w:szCs w:val="22"/>
    </w:rPr>
  </w:style>
  <w:style w:type="paragraph" w:customStyle="1" w:styleId="xl60">
    <w:name w:val="xl60"/>
    <w:basedOn w:val="Normal"/>
    <w:uiPriority w:val="99"/>
    <w:rsid w:val="00FB097B"/>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auto"/>
      <w:sz w:val="22"/>
      <w:szCs w:val="22"/>
    </w:rPr>
  </w:style>
  <w:style w:type="paragraph" w:customStyle="1" w:styleId="xl61">
    <w:name w:val="xl61"/>
    <w:basedOn w:val="Normal"/>
    <w:uiPriority w:val="99"/>
    <w:rsid w:val="00FB097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sz w:val="22"/>
      <w:szCs w:val="22"/>
    </w:rPr>
  </w:style>
  <w:style w:type="paragraph" w:customStyle="1" w:styleId="xl62">
    <w:name w:val="xl62"/>
    <w:basedOn w:val="Normal"/>
    <w:uiPriority w:val="99"/>
    <w:rsid w:val="00FB097B"/>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sz w:val="22"/>
      <w:szCs w:val="22"/>
    </w:rPr>
  </w:style>
  <w:style w:type="paragraph" w:customStyle="1" w:styleId="xl63">
    <w:name w:val="xl63"/>
    <w:basedOn w:val="Normal"/>
    <w:uiPriority w:val="99"/>
    <w:rsid w:val="00FB097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auto"/>
      <w:sz w:val="22"/>
      <w:szCs w:val="22"/>
    </w:rPr>
  </w:style>
  <w:style w:type="paragraph" w:customStyle="1" w:styleId="xl64">
    <w:name w:val="xl64"/>
    <w:basedOn w:val="Normal"/>
    <w:uiPriority w:val="99"/>
    <w:rsid w:val="00FB097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color w:val="auto"/>
      <w:sz w:val="22"/>
      <w:szCs w:val="22"/>
    </w:rPr>
  </w:style>
  <w:style w:type="paragraph" w:customStyle="1" w:styleId="CharCharCharCharCharChar1CharCharCharChar">
    <w:name w:val="Char Char Char Char Char Char1 Char Char Char Char"/>
    <w:basedOn w:val="Normal"/>
    <w:uiPriority w:val="99"/>
    <w:rsid w:val="00FB097B"/>
    <w:pPr>
      <w:widowControl/>
      <w:tabs>
        <w:tab w:val="left" w:pos="709"/>
      </w:tabs>
    </w:pPr>
    <w:rPr>
      <w:rFonts w:ascii="Tahoma" w:eastAsia="Times New Roman" w:hAnsi="Tahoma" w:cs="Tahoma"/>
      <w:color w:val="auto"/>
      <w:lang w:val="pl-PL" w:eastAsia="pl-PL"/>
    </w:rPr>
  </w:style>
  <w:style w:type="paragraph" w:customStyle="1" w:styleId="normaltableau">
    <w:name w:val="normal_tableau"/>
    <w:basedOn w:val="Normal"/>
    <w:uiPriority w:val="99"/>
    <w:rsid w:val="00FB097B"/>
    <w:pPr>
      <w:widowControl/>
      <w:spacing w:before="120" w:after="120"/>
      <w:jc w:val="both"/>
    </w:pPr>
    <w:rPr>
      <w:rFonts w:ascii="Optima" w:eastAsia="Times New Roman" w:hAnsi="Optima" w:cs="Optima"/>
      <w:color w:val="auto"/>
      <w:sz w:val="22"/>
      <w:szCs w:val="22"/>
      <w:lang w:val="en-GB" w:eastAsia="en-US"/>
    </w:rPr>
  </w:style>
  <w:style w:type="paragraph" w:customStyle="1" w:styleId="font0">
    <w:name w:val="font0"/>
    <w:basedOn w:val="Normal"/>
    <w:uiPriority w:val="99"/>
    <w:rsid w:val="00FB097B"/>
    <w:pPr>
      <w:widowControl/>
      <w:spacing w:before="100" w:beforeAutospacing="1" w:after="100" w:afterAutospacing="1"/>
    </w:pPr>
    <w:rPr>
      <w:rFonts w:ascii="Arial" w:eastAsia="Times New Roman" w:hAnsi="Arial" w:cs="Arial"/>
      <w:color w:val="auto"/>
      <w:sz w:val="20"/>
      <w:szCs w:val="20"/>
      <w:lang w:val="en-US" w:eastAsia="en-US"/>
    </w:rPr>
  </w:style>
  <w:style w:type="paragraph" w:customStyle="1" w:styleId="xl91">
    <w:name w:val="xl91"/>
    <w:basedOn w:val="Normal"/>
    <w:uiPriority w:val="99"/>
    <w:rsid w:val="00FB097B"/>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2"/>
      <w:szCs w:val="22"/>
      <w:lang w:val="en-US" w:eastAsia="en-US"/>
    </w:rPr>
  </w:style>
  <w:style w:type="paragraph" w:customStyle="1" w:styleId="xl92">
    <w:name w:val="xl92"/>
    <w:basedOn w:val="Normal"/>
    <w:uiPriority w:val="99"/>
    <w:rsid w:val="00FB097B"/>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93">
    <w:name w:val="xl93"/>
    <w:basedOn w:val="Normal"/>
    <w:uiPriority w:val="99"/>
    <w:rsid w:val="00FB097B"/>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94">
    <w:name w:val="xl94"/>
    <w:basedOn w:val="Normal"/>
    <w:uiPriority w:val="99"/>
    <w:rsid w:val="00FB097B"/>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95">
    <w:name w:val="xl95"/>
    <w:basedOn w:val="Normal"/>
    <w:uiPriority w:val="99"/>
    <w:rsid w:val="00FB097B"/>
    <w:pPr>
      <w:widowControl/>
      <w:pBdr>
        <w:top w:val="single" w:sz="8" w:space="0" w:color="auto"/>
      </w:pBdr>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96">
    <w:name w:val="xl96"/>
    <w:basedOn w:val="Normal"/>
    <w:uiPriority w:val="99"/>
    <w:rsid w:val="00FB097B"/>
    <w:pPr>
      <w:widowControl/>
      <w:pBdr>
        <w:top w:val="single" w:sz="8"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97">
    <w:name w:val="xl97"/>
    <w:basedOn w:val="Normal"/>
    <w:uiPriority w:val="99"/>
    <w:rsid w:val="00FB097B"/>
    <w:pPr>
      <w:widowControl/>
      <w:pBdr>
        <w:top w:val="single" w:sz="8" w:space="0" w:color="auto"/>
      </w:pBdr>
      <w:spacing w:before="100" w:beforeAutospacing="1" w:after="100" w:afterAutospacing="1"/>
    </w:pPr>
    <w:rPr>
      <w:rFonts w:ascii="Times New Roman" w:eastAsia="Times New Roman" w:hAnsi="Times New Roman" w:cs="Times New Roman"/>
      <w:b/>
      <w:bCs/>
      <w:color w:val="auto"/>
      <w:sz w:val="18"/>
      <w:szCs w:val="18"/>
      <w:lang w:val="en-US" w:eastAsia="en-US"/>
    </w:rPr>
  </w:style>
  <w:style w:type="paragraph" w:customStyle="1" w:styleId="xl98">
    <w:name w:val="xl98"/>
    <w:basedOn w:val="Normal"/>
    <w:uiPriority w:val="99"/>
    <w:rsid w:val="00FB097B"/>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99">
    <w:name w:val="xl99"/>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22"/>
      <w:szCs w:val="22"/>
      <w:lang w:val="en-US" w:eastAsia="en-US"/>
    </w:rPr>
  </w:style>
  <w:style w:type="paragraph" w:customStyle="1" w:styleId="xl100">
    <w:name w:val="xl100"/>
    <w:basedOn w:val="Normal"/>
    <w:uiPriority w:val="99"/>
    <w:rsid w:val="00FB097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101">
    <w:name w:val="xl101"/>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102">
    <w:name w:val="xl102"/>
    <w:basedOn w:val="Normal"/>
    <w:uiPriority w:val="99"/>
    <w:rsid w:val="00FB097B"/>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103">
    <w:name w:val="xl103"/>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04">
    <w:name w:val="xl104"/>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val="en-US" w:eastAsia="en-US"/>
    </w:rPr>
  </w:style>
  <w:style w:type="paragraph" w:customStyle="1" w:styleId="xl105">
    <w:name w:val="xl105"/>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2"/>
      <w:szCs w:val="22"/>
      <w:lang w:val="en-US" w:eastAsia="en-US"/>
    </w:rPr>
  </w:style>
  <w:style w:type="paragraph" w:customStyle="1" w:styleId="xl106">
    <w:name w:val="xl106"/>
    <w:basedOn w:val="Normal"/>
    <w:uiPriority w:val="99"/>
    <w:rsid w:val="00FB097B"/>
    <w:pPr>
      <w:widowControl/>
      <w:pBdr>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107">
    <w:name w:val="xl107"/>
    <w:basedOn w:val="Normal"/>
    <w:uiPriority w:val="99"/>
    <w:rsid w:val="00FB097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108">
    <w:name w:val="xl108"/>
    <w:basedOn w:val="Normal"/>
    <w:uiPriority w:val="99"/>
    <w:rsid w:val="00FB097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109">
    <w:name w:val="xl109"/>
    <w:basedOn w:val="Normal"/>
    <w:uiPriority w:val="99"/>
    <w:rsid w:val="00FB097B"/>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8"/>
      <w:szCs w:val="18"/>
      <w:lang w:val="en-US" w:eastAsia="en-US"/>
    </w:rPr>
  </w:style>
  <w:style w:type="paragraph" w:customStyle="1" w:styleId="xl110">
    <w:name w:val="xl110"/>
    <w:basedOn w:val="Normal"/>
    <w:uiPriority w:val="99"/>
    <w:rsid w:val="00FB097B"/>
    <w:pPr>
      <w:widowControl/>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111">
    <w:name w:val="xl111"/>
    <w:basedOn w:val="Normal"/>
    <w:uiPriority w:val="99"/>
    <w:rsid w:val="00FB097B"/>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112">
    <w:name w:val="xl112"/>
    <w:basedOn w:val="Normal"/>
    <w:uiPriority w:val="99"/>
    <w:rsid w:val="00FB097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113">
    <w:name w:val="xl113"/>
    <w:basedOn w:val="Normal"/>
    <w:uiPriority w:val="99"/>
    <w:rsid w:val="00FB097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114">
    <w:name w:val="xl114"/>
    <w:basedOn w:val="Normal"/>
    <w:uiPriority w:val="99"/>
    <w:rsid w:val="00FB097B"/>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auto"/>
      <w:sz w:val="18"/>
      <w:szCs w:val="18"/>
      <w:lang w:val="en-US" w:eastAsia="en-US"/>
    </w:rPr>
  </w:style>
  <w:style w:type="paragraph" w:customStyle="1" w:styleId="xl115">
    <w:name w:val="xl115"/>
    <w:basedOn w:val="Normal"/>
    <w:uiPriority w:val="99"/>
    <w:rsid w:val="00FB097B"/>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116">
    <w:name w:val="xl116"/>
    <w:basedOn w:val="Normal"/>
    <w:uiPriority w:val="99"/>
    <w:rsid w:val="00FB097B"/>
    <w:pPr>
      <w:widowControl/>
      <w:pBdr>
        <w:top w:val="single" w:sz="8" w:space="0" w:color="auto"/>
        <w:left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117">
    <w:name w:val="xl117"/>
    <w:basedOn w:val="Normal"/>
    <w:uiPriority w:val="99"/>
    <w:rsid w:val="00FB097B"/>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118">
    <w:name w:val="xl118"/>
    <w:basedOn w:val="Normal"/>
    <w:uiPriority w:val="99"/>
    <w:rsid w:val="00FB097B"/>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119">
    <w:name w:val="xl119"/>
    <w:basedOn w:val="Normal"/>
    <w:uiPriority w:val="99"/>
    <w:rsid w:val="00FB097B"/>
    <w:pPr>
      <w:widowControl/>
      <w:pBdr>
        <w:top w:val="single" w:sz="8"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8"/>
      <w:szCs w:val="18"/>
      <w:lang w:val="en-US" w:eastAsia="en-US"/>
    </w:rPr>
  </w:style>
  <w:style w:type="paragraph" w:customStyle="1" w:styleId="xl120">
    <w:name w:val="xl120"/>
    <w:basedOn w:val="Normal"/>
    <w:uiPriority w:val="99"/>
    <w:rsid w:val="00FB097B"/>
    <w:pPr>
      <w:widowControl/>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121">
    <w:name w:val="xl121"/>
    <w:basedOn w:val="Normal"/>
    <w:uiPriority w:val="99"/>
    <w:rsid w:val="00FB097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122">
    <w:name w:val="xl122"/>
    <w:basedOn w:val="Normal"/>
    <w:uiPriority w:val="99"/>
    <w:rsid w:val="00FB097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123">
    <w:name w:val="xl123"/>
    <w:basedOn w:val="Normal"/>
    <w:uiPriority w:val="99"/>
    <w:rsid w:val="00FB097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124">
    <w:name w:val="xl124"/>
    <w:basedOn w:val="Normal"/>
    <w:uiPriority w:val="99"/>
    <w:rsid w:val="00FB097B"/>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8"/>
      <w:szCs w:val="18"/>
      <w:lang w:val="en-US" w:eastAsia="en-US"/>
    </w:rPr>
  </w:style>
  <w:style w:type="paragraph" w:customStyle="1" w:styleId="xl125">
    <w:name w:val="xl125"/>
    <w:basedOn w:val="Normal"/>
    <w:uiPriority w:val="99"/>
    <w:rsid w:val="00FB097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eastAsia="en-US"/>
    </w:rPr>
  </w:style>
  <w:style w:type="paragraph" w:customStyle="1" w:styleId="xl126">
    <w:name w:val="xl126"/>
    <w:basedOn w:val="Normal"/>
    <w:uiPriority w:val="99"/>
    <w:rsid w:val="00FB097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val="en-US" w:eastAsia="en-US"/>
    </w:rPr>
  </w:style>
  <w:style w:type="paragraph" w:customStyle="1" w:styleId="xl127">
    <w:name w:val="xl127"/>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sz w:val="22"/>
      <w:szCs w:val="22"/>
      <w:lang w:val="en-US" w:eastAsia="en-US"/>
    </w:rPr>
  </w:style>
  <w:style w:type="paragraph" w:customStyle="1" w:styleId="xl128">
    <w:name w:val="xl128"/>
    <w:basedOn w:val="Normal"/>
    <w:uiPriority w:val="99"/>
    <w:rsid w:val="00FB097B"/>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29">
    <w:name w:val="xl129"/>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30">
    <w:name w:val="xl130"/>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2"/>
      <w:szCs w:val="22"/>
      <w:lang w:val="en-US" w:eastAsia="en-US"/>
    </w:rPr>
  </w:style>
  <w:style w:type="paragraph" w:customStyle="1" w:styleId="xl131">
    <w:name w:val="xl131"/>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32">
    <w:name w:val="xl132"/>
    <w:basedOn w:val="Normal"/>
    <w:uiPriority w:val="99"/>
    <w:rsid w:val="00FB097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2"/>
      <w:szCs w:val="22"/>
      <w:lang w:val="en-US" w:eastAsia="en-US"/>
    </w:rPr>
  </w:style>
  <w:style w:type="paragraph" w:customStyle="1" w:styleId="xl133">
    <w:name w:val="xl133"/>
    <w:basedOn w:val="Normal"/>
    <w:uiPriority w:val="99"/>
    <w:rsid w:val="00FB097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2"/>
      <w:szCs w:val="22"/>
      <w:lang w:val="en-US" w:eastAsia="en-US"/>
    </w:rPr>
  </w:style>
  <w:style w:type="paragraph" w:customStyle="1" w:styleId="xl134">
    <w:name w:val="xl134"/>
    <w:basedOn w:val="Normal"/>
    <w:uiPriority w:val="99"/>
    <w:rsid w:val="00FB097B"/>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22"/>
      <w:szCs w:val="22"/>
      <w:lang w:val="en-US" w:eastAsia="en-US"/>
    </w:rPr>
  </w:style>
  <w:style w:type="paragraph" w:customStyle="1" w:styleId="xl135">
    <w:name w:val="xl135"/>
    <w:basedOn w:val="Normal"/>
    <w:uiPriority w:val="99"/>
    <w:rsid w:val="00FB097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2"/>
      <w:szCs w:val="22"/>
      <w:lang w:val="en-US" w:eastAsia="en-US"/>
    </w:rPr>
  </w:style>
  <w:style w:type="paragraph" w:customStyle="1" w:styleId="xl136">
    <w:name w:val="xl136"/>
    <w:basedOn w:val="Normal"/>
    <w:uiPriority w:val="99"/>
    <w:rsid w:val="00FB097B"/>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2"/>
      <w:szCs w:val="22"/>
      <w:lang w:val="en-US" w:eastAsia="en-US"/>
    </w:rPr>
  </w:style>
  <w:style w:type="paragraph" w:customStyle="1" w:styleId="xl137">
    <w:name w:val="xl137"/>
    <w:basedOn w:val="Normal"/>
    <w:uiPriority w:val="99"/>
    <w:rsid w:val="00FB097B"/>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38">
    <w:name w:val="xl138"/>
    <w:basedOn w:val="Normal"/>
    <w:uiPriority w:val="99"/>
    <w:rsid w:val="00FB097B"/>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139">
    <w:name w:val="xl139"/>
    <w:basedOn w:val="Normal"/>
    <w:uiPriority w:val="99"/>
    <w:rsid w:val="00FB097B"/>
    <w:pPr>
      <w:widowControl/>
      <w:pBdr>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auto"/>
      <w:lang w:val="en-US" w:eastAsia="en-US"/>
    </w:rPr>
  </w:style>
  <w:style w:type="paragraph" w:customStyle="1" w:styleId="xl140">
    <w:name w:val="xl140"/>
    <w:basedOn w:val="Normal"/>
    <w:uiPriority w:val="99"/>
    <w:rsid w:val="00FB097B"/>
    <w:pPr>
      <w:widowControl/>
      <w:pBdr>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141">
    <w:name w:val="xl141"/>
    <w:basedOn w:val="Normal"/>
    <w:uiPriority w:val="99"/>
    <w:rsid w:val="00FB097B"/>
    <w:pPr>
      <w:widowControl/>
      <w:pBdr>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142">
    <w:name w:val="xl142"/>
    <w:basedOn w:val="Normal"/>
    <w:uiPriority w:val="99"/>
    <w:rsid w:val="00FB097B"/>
    <w:pPr>
      <w:widowControl/>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auto"/>
      <w:lang w:val="en-US" w:eastAsia="en-US"/>
    </w:rPr>
  </w:style>
  <w:style w:type="paragraph" w:customStyle="1" w:styleId="xl143">
    <w:name w:val="xl143"/>
    <w:basedOn w:val="Normal"/>
    <w:uiPriority w:val="99"/>
    <w:rsid w:val="00FB097B"/>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44">
    <w:name w:val="xl144"/>
    <w:basedOn w:val="Normal"/>
    <w:uiPriority w:val="99"/>
    <w:rsid w:val="00FB097B"/>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45">
    <w:name w:val="xl145"/>
    <w:basedOn w:val="Normal"/>
    <w:uiPriority w:val="99"/>
    <w:rsid w:val="00FB097B"/>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46">
    <w:name w:val="xl146"/>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47">
    <w:name w:val="xl147"/>
    <w:basedOn w:val="Normal"/>
    <w:uiPriority w:val="99"/>
    <w:rsid w:val="00FB097B"/>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48">
    <w:name w:val="xl148"/>
    <w:basedOn w:val="Normal"/>
    <w:uiPriority w:val="99"/>
    <w:rsid w:val="00FB097B"/>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49">
    <w:name w:val="xl149"/>
    <w:basedOn w:val="Normal"/>
    <w:uiPriority w:val="99"/>
    <w:rsid w:val="00FB097B"/>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50">
    <w:name w:val="xl150"/>
    <w:basedOn w:val="Normal"/>
    <w:uiPriority w:val="99"/>
    <w:rsid w:val="00FB097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val="en-US" w:eastAsia="en-US"/>
    </w:rPr>
  </w:style>
  <w:style w:type="paragraph" w:customStyle="1" w:styleId="xl151">
    <w:name w:val="xl151"/>
    <w:basedOn w:val="Normal"/>
    <w:uiPriority w:val="99"/>
    <w:rsid w:val="00FB097B"/>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2"/>
      <w:szCs w:val="22"/>
      <w:lang w:val="en-US" w:eastAsia="en-US"/>
    </w:rPr>
  </w:style>
  <w:style w:type="paragraph" w:customStyle="1" w:styleId="xl152">
    <w:name w:val="xl152"/>
    <w:basedOn w:val="Normal"/>
    <w:uiPriority w:val="99"/>
    <w:rsid w:val="00FB097B"/>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53">
    <w:name w:val="xl153"/>
    <w:basedOn w:val="Normal"/>
    <w:uiPriority w:val="99"/>
    <w:rsid w:val="00FB097B"/>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54">
    <w:name w:val="xl154"/>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22"/>
      <w:szCs w:val="22"/>
      <w:lang w:val="en-US" w:eastAsia="en-US"/>
    </w:rPr>
  </w:style>
  <w:style w:type="paragraph" w:customStyle="1" w:styleId="xl155">
    <w:name w:val="xl155"/>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sz w:val="22"/>
      <w:szCs w:val="22"/>
      <w:lang w:val="en-US" w:eastAsia="en-US"/>
    </w:rPr>
  </w:style>
  <w:style w:type="paragraph" w:customStyle="1" w:styleId="xl156">
    <w:name w:val="xl156"/>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2"/>
      <w:szCs w:val="22"/>
      <w:lang w:val="en-US" w:eastAsia="en-US"/>
    </w:rPr>
  </w:style>
  <w:style w:type="paragraph" w:customStyle="1" w:styleId="xl157">
    <w:name w:val="xl157"/>
    <w:basedOn w:val="Normal"/>
    <w:uiPriority w:val="99"/>
    <w:rsid w:val="00FB097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22"/>
      <w:szCs w:val="22"/>
      <w:lang w:val="en-US" w:eastAsia="en-US"/>
    </w:rPr>
  </w:style>
  <w:style w:type="paragraph" w:customStyle="1" w:styleId="xl158">
    <w:name w:val="xl158"/>
    <w:basedOn w:val="Normal"/>
    <w:uiPriority w:val="99"/>
    <w:rsid w:val="00FB097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val="en-US" w:eastAsia="en-US"/>
    </w:rPr>
  </w:style>
  <w:style w:type="paragraph" w:customStyle="1" w:styleId="xl159">
    <w:name w:val="xl159"/>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60">
    <w:name w:val="xl160"/>
    <w:basedOn w:val="Normal"/>
    <w:uiPriority w:val="99"/>
    <w:rsid w:val="00FB097B"/>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61">
    <w:name w:val="xl161"/>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2"/>
      <w:szCs w:val="22"/>
      <w:lang w:val="en-US" w:eastAsia="en-US"/>
    </w:rPr>
  </w:style>
  <w:style w:type="paragraph" w:customStyle="1" w:styleId="xl162">
    <w:name w:val="xl162"/>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63">
    <w:name w:val="xl163"/>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2"/>
      <w:szCs w:val="22"/>
      <w:lang w:val="en-US" w:eastAsia="en-US"/>
    </w:rPr>
  </w:style>
  <w:style w:type="paragraph" w:customStyle="1" w:styleId="xl164">
    <w:name w:val="xl164"/>
    <w:basedOn w:val="Normal"/>
    <w:uiPriority w:val="99"/>
    <w:rsid w:val="00FB097B"/>
    <w:pPr>
      <w:widowControl/>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165">
    <w:name w:val="xl165"/>
    <w:basedOn w:val="Normal"/>
    <w:uiPriority w:val="99"/>
    <w:rsid w:val="00FB097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val="en-US" w:eastAsia="en-US"/>
    </w:rPr>
  </w:style>
  <w:style w:type="paragraph" w:customStyle="1" w:styleId="xl166">
    <w:name w:val="xl166"/>
    <w:basedOn w:val="Normal"/>
    <w:uiPriority w:val="99"/>
    <w:rsid w:val="00FB097B"/>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167">
    <w:name w:val="xl167"/>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22"/>
      <w:szCs w:val="22"/>
      <w:lang w:val="en-US" w:eastAsia="en-US"/>
    </w:rPr>
  </w:style>
  <w:style w:type="paragraph" w:customStyle="1" w:styleId="xl168">
    <w:name w:val="xl168"/>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69">
    <w:name w:val="xl169"/>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val="en-US" w:eastAsia="en-US"/>
    </w:rPr>
  </w:style>
  <w:style w:type="paragraph" w:customStyle="1" w:styleId="xl170">
    <w:name w:val="xl170"/>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171">
    <w:name w:val="xl171"/>
    <w:basedOn w:val="Normal"/>
    <w:uiPriority w:val="99"/>
    <w:rsid w:val="00FB097B"/>
    <w:pPr>
      <w:widowControl/>
      <w:pBdr>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172">
    <w:name w:val="xl172"/>
    <w:basedOn w:val="Normal"/>
    <w:uiPriority w:val="99"/>
    <w:rsid w:val="00FB097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val="en-US" w:eastAsia="en-US"/>
    </w:rPr>
  </w:style>
  <w:style w:type="paragraph" w:customStyle="1" w:styleId="xl173">
    <w:name w:val="xl173"/>
    <w:basedOn w:val="Normal"/>
    <w:uiPriority w:val="99"/>
    <w:rsid w:val="00FB097B"/>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2"/>
      <w:szCs w:val="22"/>
      <w:lang w:val="en-US" w:eastAsia="en-US"/>
    </w:rPr>
  </w:style>
  <w:style w:type="paragraph" w:customStyle="1" w:styleId="xl174">
    <w:name w:val="xl174"/>
    <w:basedOn w:val="Normal"/>
    <w:uiPriority w:val="99"/>
    <w:rsid w:val="00FB097B"/>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75">
    <w:name w:val="xl175"/>
    <w:basedOn w:val="Normal"/>
    <w:uiPriority w:val="99"/>
    <w:rsid w:val="00FB097B"/>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76">
    <w:name w:val="xl176"/>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val="en-US" w:eastAsia="en-US"/>
    </w:rPr>
  </w:style>
  <w:style w:type="paragraph" w:customStyle="1" w:styleId="xl177">
    <w:name w:val="xl177"/>
    <w:basedOn w:val="Normal"/>
    <w:uiPriority w:val="99"/>
    <w:rsid w:val="00FB097B"/>
    <w:pPr>
      <w:widowControl/>
      <w:spacing w:before="100" w:beforeAutospacing="1" w:after="100" w:afterAutospacing="1"/>
      <w:jc w:val="center"/>
    </w:pPr>
    <w:rPr>
      <w:rFonts w:ascii="Times New Roman" w:eastAsia="Times New Roman" w:hAnsi="Times New Roman" w:cs="Times New Roman"/>
      <w:b/>
      <w:bCs/>
      <w:color w:val="auto"/>
      <w:sz w:val="22"/>
      <w:szCs w:val="22"/>
      <w:lang w:val="en-US" w:eastAsia="en-US"/>
    </w:rPr>
  </w:style>
  <w:style w:type="paragraph" w:customStyle="1" w:styleId="xl178">
    <w:name w:val="xl178"/>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val="en-US" w:eastAsia="en-US"/>
    </w:rPr>
  </w:style>
  <w:style w:type="paragraph" w:customStyle="1" w:styleId="xl179">
    <w:name w:val="xl179"/>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2"/>
      <w:szCs w:val="22"/>
      <w:lang w:val="en-US" w:eastAsia="en-US"/>
    </w:rPr>
  </w:style>
  <w:style w:type="paragraph" w:customStyle="1" w:styleId="xl180">
    <w:name w:val="xl180"/>
    <w:basedOn w:val="Normal"/>
    <w:uiPriority w:val="99"/>
    <w:rsid w:val="00FB097B"/>
    <w:pPr>
      <w:widowControl/>
      <w:spacing w:before="100" w:beforeAutospacing="1" w:after="100" w:afterAutospacing="1"/>
    </w:pPr>
    <w:rPr>
      <w:rFonts w:ascii="Times New Roman" w:eastAsia="Times New Roman" w:hAnsi="Times New Roman" w:cs="Times New Roman"/>
      <w:b/>
      <w:bCs/>
      <w:color w:val="auto"/>
      <w:sz w:val="22"/>
      <w:szCs w:val="22"/>
      <w:lang w:val="en-US" w:eastAsia="en-US"/>
    </w:rPr>
  </w:style>
  <w:style w:type="paragraph" w:customStyle="1" w:styleId="xl181">
    <w:name w:val="xl181"/>
    <w:basedOn w:val="Normal"/>
    <w:uiPriority w:val="99"/>
    <w:rsid w:val="00FB097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182">
    <w:name w:val="xl182"/>
    <w:basedOn w:val="Normal"/>
    <w:uiPriority w:val="99"/>
    <w:rsid w:val="00FB097B"/>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22"/>
      <w:szCs w:val="22"/>
      <w:lang w:val="en-US" w:eastAsia="en-US"/>
    </w:rPr>
  </w:style>
  <w:style w:type="paragraph" w:customStyle="1" w:styleId="xl183">
    <w:name w:val="xl183"/>
    <w:basedOn w:val="Normal"/>
    <w:uiPriority w:val="99"/>
    <w:rsid w:val="00FB097B"/>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6"/>
      <w:szCs w:val="16"/>
      <w:lang w:val="en-US" w:eastAsia="en-US"/>
    </w:rPr>
  </w:style>
  <w:style w:type="paragraph" w:customStyle="1" w:styleId="xl184">
    <w:name w:val="xl184"/>
    <w:basedOn w:val="Normal"/>
    <w:uiPriority w:val="99"/>
    <w:rsid w:val="00FB097B"/>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val="en-US" w:eastAsia="en-US"/>
    </w:rPr>
  </w:style>
  <w:style w:type="paragraph" w:customStyle="1" w:styleId="xl185">
    <w:name w:val="xl185"/>
    <w:basedOn w:val="Normal"/>
    <w:uiPriority w:val="99"/>
    <w:rsid w:val="00FB097B"/>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186">
    <w:name w:val="xl186"/>
    <w:basedOn w:val="Normal"/>
    <w:uiPriority w:val="99"/>
    <w:rsid w:val="00FB097B"/>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187">
    <w:name w:val="xl187"/>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4"/>
      <w:szCs w:val="14"/>
      <w:lang w:val="en-US" w:eastAsia="en-US"/>
    </w:rPr>
  </w:style>
  <w:style w:type="paragraph" w:customStyle="1" w:styleId="xl188">
    <w:name w:val="xl188"/>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22"/>
      <w:szCs w:val="22"/>
      <w:lang w:val="en-US" w:eastAsia="en-US"/>
    </w:rPr>
  </w:style>
  <w:style w:type="paragraph" w:customStyle="1" w:styleId="xl189">
    <w:name w:val="xl189"/>
    <w:basedOn w:val="Normal"/>
    <w:uiPriority w:val="99"/>
    <w:rsid w:val="00FB097B"/>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190">
    <w:name w:val="xl190"/>
    <w:basedOn w:val="Normal"/>
    <w:uiPriority w:val="99"/>
    <w:rsid w:val="00FB097B"/>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191">
    <w:name w:val="xl191"/>
    <w:basedOn w:val="Normal"/>
    <w:uiPriority w:val="99"/>
    <w:rsid w:val="00FB097B"/>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192">
    <w:name w:val="xl192"/>
    <w:basedOn w:val="Normal"/>
    <w:uiPriority w:val="99"/>
    <w:rsid w:val="00FB097B"/>
    <w:pPr>
      <w:widowControl/>
      <w:pBdr>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b/>
      <w:bCs/>
      <w:color w:val="auto"/>
      <w:lang w:val="en-US" w:eastAsia="en-US"/>
    </w:rPr>
  </w:style>
  <w:style w:type="paragraph" w:customStyle="1" w:styleId="xl193">
    <w:name w:val="xl193"/>
    <w:basedOn w:val="Normal"/>
    <w:uiPriority w:val="99"/>
    <w:rsid w:val="00FB097B"/>
    <w:pPr>
      <w:widowControl/>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imes New Roman" w:eastAsia="Times New Roman" w:hAnsi="Times New Roman" w:cs="Times New Roman"/>
      <w:color w:val="auto"/>
      <w:sz w:val="22"/>
      <w:szCs w:val="22"/>
      <w:lang w:val="en-US" w:eastAsia="en-US"/>
    </w:rPr>
  </w:style>
  <w:style w:type="paragraph" w:customStyle="1" w:styleId="xl194">
    <w:name w:val="xl194"/>
    <w:basedOn w:val="Normal"/>
    <w:uiPriority w:val="99"/>
    <w:rsid w:val="00FB097B"/>
    <w:pPr>
      <w:widowControl/>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195">
    <w:name w:val="xl195"/>
    <w:basedOn w:val="Normal"/>
    <w:uiPriority w:val="99"/>
    <w:rsid w:val="00FB097B"/>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val="en-US" w:eastAsia="en-US"/>
    </w:rPr>
  </w:style>
  <w:style w:type="paragraph" w:customStyle="1" w:styleId="xl196">
    <w:name w:val="xl196"/>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197">
    <w:name w:val="xl197"/>
    <w:basedOn w:val="Normal"/>
    <w:uiPriority w:val="99"/>
    <w:rsid w:val="00FB0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198">
    <w:name w:val="xl198"/>
    <w:basedOn w:val="Normal"/>
    <w:uiPriority w:val="99"/>
    <w:rsid w:val="00FB097B"/>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199">
    <w:name w:val="xl199"/>
    <w:basedOn w:val="Normal"/>
    <w:uiPriority w:val="99"/>
    <w:rsid w:val="00FB097B"/>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200">
    <w:name w:val="xl200"/>
    <w:basedOn w:val="Normal"/>
    <w:uiPriority w:val="99"/>
    <w:rsid w:val="00FB097B"/>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201">
    <w:name w:val="xl201"/>
    <w:basedOn w:val="Normal"/>
    <w:uiPriority w:val="99"/>
    <w:rsid w:val="00FB097B"/>
    <w:pPr>
      <w:widowControl/>
      <w:spacing w:before="100" w:beforeAutospacing="1" w:after="100" w:afterAutospacing="1"/>
      <w:jc w:val="center"/>
    </w:pPr>
    <w:rPr>
      <w:rFonts w:ascii="Times New Roman" w:eastAsia="Times New Roman" w:hAnsi="Times New Roman" w:cs="Times New Roman"/>
      <w:b/>
      <w:bCs/>
      <w:lang w:val="en-US" w:eastAsia="en-US"/>
    </w:rPr>
  </w:style>
  <w:style w:type="paragraph" w:customStyle="1" w:styleId="xl202">
    <w:name w:val="xl202"/>
    <w:basedOn w:val="Normal"/>
    <w:uiPriority w:val="99"/>
    <w:rsid w:val="00FB097B"/>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203">
    <w:name w:val="xl203"/>
    <w:basedOn w:val="Normal"/>
    <w:uiPriority w:val="99"/>
    <w:rsid w:val="00FB097B"/>
    <w:pPr>
      <w:widowControl/>
      <w:spacing w:before="100" w:beforeAutospacing="1" w:after="100" w:afterAutospacing="1"/>
      <w:jc w:val="center"/>
    </w:pPr>
    <w:rPr>
      <w:rFonts w:ascii="Times New Roman" w:eastAsia="Times New Roman" w:hAnsi="Times New Roman" w:cs="Times New Roman"/>
      <w:b/>
      <w:bCs/>
      <w:lang w:val="en-US" w:eastAsia="en-US"/>
    </w:rPr>
  </w:style>
  <w:style w:type="paragraph" w:customStyle="1" w:styleId="xl204">
    <w:name w:val="xl204"/>
    <w:basedOn w:val="Normal"/>
    <w:uiPriority w:val="99"/>
    <w:rsid w:val="00FB097B"/>
    <w:pPr>
      <w:widowControl/>
      <w:spacing w:before="100" w:beforeAutospacing="1" w:after="100" w:afterAutospacing="1"/>
      <w:jc w:val="center"/>
    </w:pPr>
    <w:rPr>
      <w:rFonts w:ascii="Times New Roman" w:eastAsia="Times New Roman" w:hAnsi="Times New Roman" w:cs="Times New Roman"/>
      <w:b/>
      <w:bCs/>
      <w:color w:val="auto"/>
      <w:sz w:val="28"/>
      <w:szCs w:val="28"/>
      <w:lang w:val="en-US" w:eastAsia="en-US"/>
    </w:rPr>
  </w:style>
  <w:style w:type="paragraph" w:customStyle="1" w:styleId="xl205">
    <w:name w:val="xl205"/>
    <w:basedOn w:val="Normal"/>
    <w:uiPriority w:val="99"/>
    <w:rsid w:val="00FB097B"/>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206">
    <w:name w:val="xl206"/>
    <w:basedOn w:val="Normal"/>
    <w:uiPriority w:val="99"/>
    <w:rsid w:val="00FB097B"/>
    <w:pPr>
      <w:widowControl/>
      <w:shd w:val="clear" w:color="auto" w:fill="00B0F0"/>
      <w:spacing w:before="100" w:beforeAutospacing="1" w:after="100" w:afterAutospacing="1"/>
    </w:pPr>
    <w:rPr>
      <w:rFonts w:ascii="Times New Roman" w:eastAsia="Times New Roman" w:hAnsi="Times New Roman" w:cs="Times New Roman"/>
      <w:color w:val="auto"/>
      <w:lang w:val="en-US" w:eastAsia="en-US"/>
    </w:rPr>
  </w:style>
  <w:style w:type="paragraph" w:customStyle="1" w:styleId="xl207">
    <w:name w:val="xl207"/>
    <w:basedOn w:val="Normal"/>
    <w:uiPriority w:val="99"/>
    <w:rsid w:val="00FB097B"/>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208">
    <w:name w:val="xl208"/>
    <w:basedOn w:val="Normal"/>
    <w:uiPriority w:val="99"/>
    <w:rsid w:val="00FB097B"/>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209">
    <w:name w:val="xl209"/>
    <w:basedOn w:val="Normal"/>
    <w:uiPriority w:val="99"/>
    <w:rsid w:val="00FB097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210">
    <w:name w:val="xl210"/>
    <w:basedOn w:val="Normal"/>
    <w:uiPriority w:val="99"/>
    <w:rsid w:val="00FB097B"/>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211">
    <w:name w:val="xl211"/>
    <w:basedOn w:val="Normal"/>
    <w:uiPriority w:val="99"/>
    <w:rsid w:val="00FB097B"/>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212">
    <w:name w:val="xl212"/>
    <w:basedOn w:val="Normal"/>
    <w:uiPriority w:val="99"/>
    <w:rsid w:val="00FB097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213">
    <w:name w:val="xl213"/>
    <w:basedOn w:val="Normal"/>
    <w:uiPriority w:val="99"/>
    <w:rsid w:val="00FB097B"/>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214">
    <w:name w:val="xl214"/>
    <w:basedOn w:val="Normal"/>
    <w:uiPriority w:val="99"/>
    <w:rsid w:val="00FB097B"/>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215">
    <w:name w:val="xl215"/>
    <w:basedOn w:val="Normal"/>
    <w:uiPriority w:val="99"/>
    <w:rsid w:val="00FB097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216">
    <w:name w:val="xl216"/>
    <w:basedOn w:val="Normal"/>
    <w:uiPriority w:val="99"/>
    <w:rsid w:val="00FB097B"/>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217">
    <w:name w:val="xl217"/>
    <w:basedOn w:val="Normal"/>
    <w:uiPriority w:val="99"/>
    <w:rsid w:val="00FB097B"/>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218">
    <w:name w:val="xl218"/>
    <w:basedOn w:val="Normal"/>
    <w:uiPriority w:val="99"/>
    <w:rsid w:val="00FB097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219">
    <w:name w:val="xl219"/>
    <w:basedOn w:val="Normal"/>
    <w:uiPriority w:val="99"/>
    <w:rsid w:val="00FB097B"/>
    <w:pPr>
      <w:widowControl/>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220">
    <w:name w:val="xl220"/>
    <w:basedOn w:val="Normal"/>
    <w:uiPriority w:val="99"/>
    <w:rsid w:val="00FB097B"/>
    <w:pPr>
      <w:widowControl/>
      <w:pBdr>
        <w:top w:val="single" w:sz="4" w:space="0" w:color="auto"/>
        <w:bottom w:val="single" w:sz="4" w:space="0" w:color="auto"/>
      </w:pBdr>
      <w:shd w:val="clear" w:color="auto" w:fill="FFFF00"/>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221">
    <w:name w:val="xl221"/>
    <w:basedOn w:val="Normal"/>
    <w:uiPriority w:val="99"/>
    <w:rsid w:val="00FB097B"/>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222">
    <w:name w:val="xl222"/>
    <w:basedOn w:val="Normal"/>
    <w:uiPriority w:val="99"/>
    <w:rsid w:val="00FB097B"/>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ascii="Times New Roman" w:eastAsia="Times New Roman" w:hAnsi="Times New Roman" w:cs="Times New Roman"/>
      <w:color w:val="auto"/>
      <w:lang w:val="en-US" w:eastAsia="en-US"/>
    </w:rPr>
  </w:style>
  <w:style w:type="paragraph" w:customStyle="1" w:styleId="a4">
    <w:name w:val="Îáèêí. ïàðàãðàô"/>
    <w:basedOn w:val="Normal"/>
    <w:uiPriority w:val="99"/>
    <w:rsid w:val="00FB097B"/>
    <w:pPr>
      <w:widowControl/>
      <w:spacing w:before="120" w:line="360" w:lineRule="auto"/>
      <w:ind w:firstLine="720"/>
      <w:jc w:val="both"/>
    </w:pPr>
    <w:rPr>
      <w:rFonts w:ascii="Times New Roman" w:eastAsia="Times New Roman" w:hAnsi="Times New Roman" w:cs="Times New Roman"/>
      <w:color w:val="auto"/>
      <w:lang w:eastAsia="en-US"/>
    </w:rPr>
  </w:style>
  <w:style w:type="paragraph" w:customStyle="1" w:styleId="Heading2Arial">
    <w:name w:val="Heading 2 + Arial"/>
    <w:aliases w:val="Bold,Custom Color(RGB(109,110,112)),Justified,Line spacing..."/>
    <w:basedOn w:val="Normal"/>
    <w:uiPriority w:val="99"/>
    <w:rsid w:val="00FB097B"/>
    <w:pPr>
      <w:widowControl/>
      <w:autoSpaceDE w:val="0"/>
      <w:autoSpaceDN w:val="0"/>
      <w:adjustRightInd w:val="0"/>
    </w:pPr>
    <w:rPr>
      <w:rFonts w:ascii="HelveticaNeue-Medium" w:eastAsia="Times New Roman"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Normal"/>
    <w:uiPriority w:val="99"/>
    <w:rsid w:val="00FB097B"/>
    <w:pPr>
      <w:widowControl/>
      <w:tabs>
        <w:tab w:val="left" w:pos="709"/>
      </w:tabs>
    </w:pPr>
    <w:rPr>
      <w:rFonts w:ascii="Tahoma" w:eastAsia="Times New Roman" w:hAnsi="Tahoma" w:cs="Tahoma"/>
      <w:color w:val="auto"/>
      <w:lang w:val="pl-PL" w:eastAsia="pl-PL"/>
    </w:rPr>
  </w:style>
  <w:style w:type="paragraph" w:customStyle="1" w:styleId="CharCharChar0">
    <w:name w:val="Знак Char Char Char"/>
    <w:basedOn w:val="Normal"/>
    <w:uiPriority w:val="99"/>
    <w:rsid w:val="00FB097B"/>
    <w:pPr>
      <w:widowControl/>
      <w:tabs>
        <w:tab w:val="left" w:pos="709"/>
      </w:tabs>
    </w:pPr>
    <w:rPr>
      <w:rFonts w:ascii="Tahoma" w:eastAsia="Times New Roman" w:hAnsi="Tahoma" w:cs="Tahoma"/>
      <w:color w:val="auto"/>
      <w:lang w:val="pl-PL" w:eastAsia="pl-PL"/>
    </w:rPr>
  </w:style>
  <w:style w:type="paragraph" w:customStyle="1" w:styleId="a5">
    <w:name w:val="Знак"/>
    <w:basedOn w:val="Normal"/>
    <w:uiPriority w:val="99"/>
    <w:rsid w:val="00FB097B"/>
    <w:pPr>
      <w:widowControl/>
      <w:tabs>
        <w:tab w:val="left" w:pos="709"/>
      </w:tabs>
    </w:pPr>
    <w:rPr>
      <w:rFonts w:ascii="Tahoma" w:eastAsia="Times New Roman" w:hAnsi="Tahoma" w:cs="Tahoma"/>
      <w:color w:val="auto"/>
      <w:lang w:val="pl-PL" w:eastAsia="pl-PL"/>
    </w:rPr>
  </w:style>
  <w:style w:type="paragraph" w:customStyle="1" w:styleId="ACLevel2">
    <w:name w:val="AC Level 2"/>
    <w:basedOn w:val="Normal"/>
    <w:uiPriority w:val="99"/>
    <w:rsid w:val="00FB097B"/>
    <w:pPr>
      <w:widowControl/>
      <w:tabs>
        <w:tab w:val="num" w:pos="1440"/>
      </w:tabs>
      <w:spacing w:after="240"/>
      <w:ind w:left="1440" w:hanging="720"/>
      <w:jc w:val="both"/>
      <w:outlineLvl w:val="1"/>
    </w:pPr>
    <w:rPr>
      <w:rFonts w:ascii="Times New Roman" w:eastAsia="Times New Roman" w:hAnsi="Times New Roman" w:cs="Times New Roman"/>
      <w:color w:val="auto"/>
      <w:lang w:val="en-IE" w:eastAsia="en-US"/>
    </w:rPr>
  </w:style>
  <w:style w:type="paragraph" w:customStyle="1" w:styleId="ACLevel3">
    <w:name w:val="AC Level 3"/>
    <w:basedOn w:val="Normal"/>
    <w:uiPriority w:val="99"/>
    <w:rsid w:val="00FB097B"/>
    <w:pPr>
      <w:widowControl/>
      <w:tabs>
        <w:tab w:val="num" w:pos="2160"/>
      </w:tabs>
      <w:spacing w:after="240"/>
      <w:ind w:left="2160" w:hanging="720"/>
      <w:jc w:val="both"/>
      <w:outlineLvl w:val="2"/>
    </w:pPr>
    <w:rPr>
      <w:rFonts w:ascii="Times New Roman" w:eastAsia="Times New Roman" w:hAnsi="Times New Roman" w:cs="Times New Roman"/>
      <w:color w:val="auto"/>
      <w:lang w:val="en-IE" w:eastAsia="en-US"/>
    </w:rPr>
  </w:style>
  <w:style w:type="paragraph" w:customStyle="1" w:styleId="ACLevel4">
    <w:name w:val="AC Level 4"/>
    <w:basedOn w:val="Normal"/>
    <w:uiPriority w:val="99"/>
    <w:rsid w:val="00FB097B"/>
    <w:pPr>
      <w:widowControl/>
      <w:tabs>
        <w:tab w:val="num" w:pos="2880"/>
      </w:tabs>
      <w:spacing w:after="240"/>
      <w:ind w:left="2880" w:hanging="720"/>
      <w:jc w:val="both"/>
      <w:outlineLvl w:val="3"/>
    </w:pPr>
    <w:rPr>
      <w:rFonts w:ascii="Times New Roman" w:eastAsia="Times New Roman" w:hAnsi="Times New Roman" w:cs="Times New Roman"/>
      <w:color w:val="auto"/>
      <w:lang w:val="en-IE" w:eastAsia="en-US"/>
    </w:rPr>
  </w:style>
  <w:style w:type="paragraph" w:customStyle="1" w:styleId="ACLevel5">
    <w:name w:val="AC Level 5"/>
    <w:basedOn w:val="Normal"/>
    <w:uiPriority w:val="99"/>
    <w:rsid w:val="00FB097B"/>
    <w:pPr>
      <w:widowControl/>
      <w:tabs>
        <w:tab w:val="num" w:pos="3600"/>
      </w:tabs>
      <w:spacing w:after="240"/>
      <w:ind w:left="3600" w:hanging="720"/>
      <w:jc w:val="both"/>
      <w:outlineLvl w:val="4"/>
    </w:pPr>
    <w:rPr>
      <w:rFonts w:ascii="Times New Roman" w:eastAsia="Times New Roman" w:hAnsi="Times New Roman" w:cs="Times New Roman"/>
      <w:color w:val="auto"/>
      <w:lang w:val="en-IE" w:eastAsia="en-US"/>
    </w:rPr>
  </w:style>
  <w:style w:type="paragraph" w:customStyle="1" w:styleId="CharCharCharCharCharCharCharCharChar0">
    <w:name w:val="Char Char Char Знак Char Char Знак Char Char Char Char"/>
    <w:basedOn w:val="Normal"/>
    <w:uiPriority w:val="99"/>
    <w:rsid w:val="00FB097B"/>
    <w:pPr>
      <w:widowControl/>
      <w:tabs>
        <w:tab w:val="left" w:pos="709"/>
      </w:tabs>
    </w:pPr>
    <w:rPr>
      <w:rFonts w:ascii="Tahoma" w:eastAsia="Times New Roman" w:hAnsi="Tahoma" w:cs="Tahoma"/>
      <w:color w:val="auto"/>
      <w:lang w:val="pl-PL" w:eastAsia="pl-PL"/>
    </w:rPr>
  </w:style>
  <w:style w:type="paragraph" w:customStyle="1" w:styleId="clauseindent">
    <w:name w:val="clauseindent"/>
    <w:basedOn w:val="Normal"/>
    <w:uiPriority w:val="99"/>
    <w:rsid w:val="00FB097B"/>
    <w:pPr>
      <w:widowControl/>
      <w:spacing w:after="240"/>
      <w:ind w:left="851"/>
      <w:jc w:val="both"/>
    </w:pPr>
    <w:rPr>
      <w:rFonts w:ascii="Times New Roman" w:eastAsia="Times New Roman" w:hAnsi="Times New Roman" w:cs="Times New Roman"/>
      <w:color w:val="auto"/>
    </w:rPr>
  </w:style>
  <w:style w:type="paragraph" w:customStyle="1" w:styleId="CharCharCharCharCharCharChar">
    <w:name w:val="Char Char Char Char Char Char Знак Char"/>
    <w:basedOn w:val="Normal"/>
    <w:uiPriority w:val="99"/>
    <w:rsid w:val="00FB097B"/>
    <w:pPr>
      <w:widowControl/>
      <w:tabs>
        <w:tab w:val="left" w:pos="709"/>
      </w:tabs>
    </w:pPr>
    <w:rPr>
      <w:rFonts w:ascii="Tahoma" w:eastAsia="Times New Roman" w:hAnsi="Tahoma" w:cs="Tahoma"/>
      <w:color w:val="auto"/>
      <w:lang w:val="pl-PL" w:eastAsia="pl-PL"/>
    </w:rPr>
  </w:style>
  <w:style w:type="paragraph" w:customStyle="1" w:styleId="1CharCharCharChar2">
    <w:name w:val="Знак1 Char Char Знак Char Char Знак2"/>
    <w:basedOn w:val="Normal"/>
    <w:uiPriority w:val="99"/>
    <w:rsid w:val="00FB097B"/>
    <w:pPr>
      <w:widowControl/>
      <w:tabs>
        <w:tab w:val="left" w:pos="709"/>
      </w:tabs>
    </w:pPr>
    <w:rPr>
      <w:rFonts w:ascii="Tahoma" w:eastAsia="Times New Roman" w:hAnsi="Tahoma" w:cs="Tahoma"/>
      <w:color w:val="auto"/>
      <w:lang w:val="pl-PL" w:eastAsia="pl-PL"/>
    </w:rPr>
  </w:style>
  <w:style w:type="paragraph" w:customStyle="1" w:styleId="Style6">
    <w:name w:val="Style6"/>
    <w:basedOn w:val="Normal"/>
    <w:uiPriority w:val="99"/>
    <w:rsid w:val="00FB097B"/>
    <w:pPr>
      <w:autoSpaceDE w:val="0"/>
      <w:autoSpaceDN w:val="0"/>
      <w:adjustRightInd w:val="0"/>
      <w:spacing w:line="282" w:lineRule="exact"/>
      <w:jc w:val="both"/>
    </w:pPr>
    <w:rPr>
      <w:rFonts w:ascii="Times New Roman" w:eastAsia="Times New Roman" w:hAnsi="Times New Roman" w:cs="Times New Roman"/>
      <w:color w:val="auto"/>
    </w:rPr>
  </w:style>
  <w:style w:type="paragraph" w:customStyle="1" w:styleId="m">
    <w:name w:val="m"/>
    <w:basedOn w:val="Normal"/>
    <w:uiPriority w:val="99"/>
    <w:rsid w:val="00FB097B"/>
    <w:pPr>
      <w:widowControl/>
      <w:spacing w:before="100" w:beforeAutospacing="1" w:after="100" w:afterAutospacing="1"/>
    </w:pPr>
    <w:rPr>
      <w:rFonts w:ascii="Times New Roman" w:eastAsia="Times New Roman" w:hAnsi="Times New Roman" w:cs="Times New Roman"/>
      <w:color w:val="auto"/>
    </w:rPr>
  </w:style>
  <w:style w:type="paragraph" w:customStyle="1" w:styleId="CharChar7CharChar">
    <w:name w:val="Char Char7 Char Char"/>
    <w:basedOn w:val="Normal"/>
    <w:uiPriority w:val="99"/>
    <w:rsid w:val="00FB097B"/>
    <w:pPr>
      <w:widowControl/>
      <w:tabs>
        <w:tab w:val="left" w:pos="709"/>
      </w:tabs>
    </w:pPr>
    <w:rPr>
      <w:rFonts w:ascii="Tahoma" w:eastAsia="Times New Roman" w:hAnsi="Tahoma" w:cs="Tahoma"/>
      <w:color w:val="auto"/>
      <w:lang w:val="pl-PL" w:eastAsia="pl-PL"/>
    </w:rPr>
  </w:style>
  <w:style w:type="paragraph" w:customStyle="1" w:styleId="oftext">
    <w:name w:val="oftext"/>
    <w:basedOn w:val="Normal"/>
    <w:uiPriority w:val="99"/>
    <w:rsid w:val="00FB097B"/>
    <w:pPr>
      <w:widowControl/>
      <w:spacing w:before="100" w:beforeAutospacing="1" w:after="100" w:afterAutospacing="1"/>
    </w:pPr>
    <w:rPr>
      <w:rFonts w:ascii="Times New Roman" w:eastAsia="Times New Roman" w:hAnsi="Times New Roman" w:cs="Times New Roman"/>
      <w:color w:val="auto"/>
    </w:rPr>
  </w:style>
  <w:style w:type="paragraph" w:customStyle="1" w:styleId="Normal12pt">
    <w:name w:val="Normal + 12 pt"/>
    <w:aliases w:val="Black,Character scale: 98%,Condensed by  0.1 pt"/>
    <w:basedOn w:val="Normal"/>
    <w:uiPriority w:val="99"/>
    <w:rsid w:val="00FB097B"/>
    <w:pPr>
      <w:widowControl/>
      <w:shd w:val="clear" w:color="auto" w:fill="FFFFFF"/>
      <w:tabs>
        <w:tab w:val="left" w:pos="3758"/>
      </w:tabs>
      <w:ind w:left="14"/>
    </w:pPr>
    <w:rPr>
      <w:rFonts w:ascii="Times New Roman" w:eastAsia="Times New Roman" w:hAnsi="Times New Roman" w:cs="Times New Roman"/>
      <w:spacing w:val="-2"/>
      <w:w w:val="98"/>
      <w:lang w:val="en-US"/>
    </w:rPr>
  </w:style>
  <w:style w:type="paragraph" w:customStyle="1" w:styleId="CharChar1Char1">
    <w:name w:val="Char Char1 Char1"/>
    <w:basedOn w:val="Normal"/>
    <w:uiPriority w:val="99"/>
    <w:rsid w:val="00FB097B"/>
    <w:pPr>
      <w:widowControl/>
      <w:tabs>
        <w:tab w:val="left" w:pos="709"/>
      </w:tabs>
    </w:pPr>
    <w:rPr>
      <w:rFonts w:ascii="Tahoma" w:eastAsia="Times New Roman" w:hAnsi="Tahoma" w:cs="Tahoma"/>
      <w:color w:val="auto"/>
      <w:lang w:val="pl-PL" w:eastAsia="pl-PL"/>
    </w:rPr>
  </w:style>
  <w:style w:type="paragraph" w:customStyle="1" w:styleId="CharChar1Char3">
    <w:name w:val="Char Char1 Char3"/>
    <w:basedOn w:val="Normal"/>
    <w:uiPriority w:val="99"/>
    <w:rsid w:val="00FB097B"/>
    <w:pPr>
      <w:widowControl/>
      <w:tabs>
        <w:tab w:val="left" w:pos="709"/>
      </w:tabs>
    </w:pPr>
    <w:rPr>
      <w:rFonts w:ascii="Tahoma" w:eastAsia="Times New Roman" w:hAnsi="Tahoma" w:cs="Tahoma"/>
      <w:color w:val="auto"/>
      <w:lang w:val="pl-PL" w:eastAsia="pl-PL"/>
    </w:rPr>
  </w:style>
  <w:style w:type="paragraph" w:customStyle="1" w:styleId="CharChar1Char2">
    <w:name w:val="Char Char1 Char2"/>
    <w:basedOn w:val="Normal"/>
    <w:uiPriority w:val="99"/>
    <w:rsid w:val="00FB097B"/>
    <w:pPr>
      <w:widowControl/>
      <w:tabs>
        <w:tab w:val="left" w:pos="709"/>
      </w:tabs>
    </w:pPr>
    <w:rPr>
      <w:rFonts w:ascii="Tahoma" w:eastAsia="Times New Roman" w:hAnsi="Tahoma" w:cs="Tahoma"/>
      <w:color w:val="auto"/>
      <w:lang w:val="pl-PL" w:eastAsia="pl-PL"/>
    </w:rPr>
  </w:style>
  <w:style w:type="paragraph" w:customStyle="1" w:styleId="Text3">
    <w:name w:val="Text 3"/>
    <w:basedOn w:val="Normal"/>
    <w:uiPriority w:val="99"/>
    <w:rsid w:val="00FB097B"/>
    <w:pPr>
      <w:widowControl/>
      <w:tabs>
        <w:tab w:val="left" w:pos="2302"/>
      </w:tabs>
      <w:spacing w:after="240"/>
      <w:ind w:left="1202"/>
      <w:jc w:val="both"/>
    </w:pPr>
    <w:rPr>
      <w:rFonts w:ascii="Times New Roman" w:eastAsia="Times New Roman" w:hAnsi="Times New Roman" w:cs="Times New Roman"/>
      <w:color w:val="auto"/>
      <w:lang w:val="en-GB" w:eastAsia="en-US"/>
    </w:rPr>
  </w:style>
  <w:style w:type="paragraph" w:customStyle="1" w:styleId="Char12CharChar">
    <w:name w:val="Char12 Char Char"/>
    <w:basedOn w:val="Normal"/>
    <w:uiPriority w:val="99"/>
    <w:rsid w:val="00FB097B"/>
    <w:pPr>
      <w:widowControl/>
      <w:tabs>
        <w:tab w:val="left" w:pos="709"/>
      </w:tabs>
    </w:pPr>
    <w:rPr>
      <w:rFonts w:ascii="Tahoma" w:eastAsia="Times New Roman" w:hAnsi="Tahoma" w:cs="Tahoma"/>
      <w:color w:val="auto"/>
      <w:lang w:val="pl-PL" w:eastAsia="pl-PL"/>
    </w:rPr>
  </w:style>
  <w:style w:type="character" w:styleId="PageNumber">
    <w:name w:val="page number"/>
    <w:basedOn w:val="DefaultParagraphFont"/>
    <w:uiPriority w:val="99"/>
    <w:rsid w:val="00FB097B"/>
    <w:rPr>
      <w:rFonts w:ascii="Times New Roman" w:hAnsi="Times New Roman" w:cs="Times New Roman"/>
    </w:rPr>
  </w:style>
  <w:style w:type="character" w:customStyle="1" w:styleId="CharChar6">
    <w:name w:val="Char Char6"/>
    <w:uiPriority w:val="99"/>
    <w:rsid w:val="00FB097B"/>
    <w:rPr>
      <w:rFonts w:ascii="Arial" w:hAnsi="Arial"/>
      <w:b/>
      <w:sz w:val="26"/>
      <w:lang w:val="en-US" w:eastAsia="bg-BG"/>
    </w:rPr>
  </w:style>
  <w:style w:type="character" w:customStyle="1" w:styleId="CharCharChar1">
    <w:name w:val="Char Char Char1"/>
    <w:uiPriority w:val="99"/>
    <w:rsid w:val="00FB097B"/>
    <w:rPr>
      <w:lang w:val="en-US" w:eastAsia="bg-BG"/>
    </w:rPr>
  </w:style>
  <w:style w:type="character" w:customStyle="1" w:styleId="ldef">
    <w:name w:val="ldef"/>
    <w:uiPriority w:val="99"/>
    <w:rsid w:val="00FB097B"/>
  </w:style>
  <w:style w:type="character" w:customStyle="1" w:styleId="ldefbck">
    <w:name w:val="ldefbck"/>
    <w:uiPriority w:val="99"/>
    <w:rsid w:val="00FB097B"/>
  </w:style>
  <w:style w:type="character" w:customStyle="1" w:styleId="newdocreference">
    <w:name w:val="newdocreference"/>
    <w:uiPriority w:val="99"/>
    <w:rsid w:val="00FB097B"/>
  </w:style>
  <w:style w:type="character" w:customStyle="1" w:styleId="CharChar23">
    <w:name w:val="Char Char23"/>
    <w:uiPriority w:val="99"/>
    <w:rsid w:val="00FB097B"/>
    <w:rPr>
      <w:rFonts w:ascii="Arial" w:hAnsi="Arial"/>
      <w:b/>
      <w:kern w:val="32"/>
      <w:sz w:val="32"/>
      <w:lang w:val="en-US" w:eastAsia="en-US"/>
    </w:rPr>
  </w:style>
  <w:style w:type="paragraph" w:customStyle="1" w:styleId="Style31">
    <w:name w:val="Style31"/>
    <w:basedOn w:val="Normal"/>
    <w:uiPriority w:val="99"/>
    <w:rsid w:val="00FB097B"/>
    <w:pPr>
      <w:autoSpaceDE w:val="0"/>
      <w:autoSpaceDN w:val="0"/>
      <w:adjustRightInd w:val="0"/>
      <w:spacing w:line="278" w:lineRule="exact"/>
      <w:ind w:firstLine="768"/>
      <w:jc w:val="both"/>
    </w:pPr>
    <w:rPr>
      <w:rFonts w:ascii="Times New Roman" w:eastAsia="Times New Roman" w:hAnsi="Times New Roman" w:cs="Times New Roman"/>
      <w:color w:val="auto"/>
    </w:rPr>
  </w:style>
  <w:style w:type="numbering" w:customStyle="1" w:styleId="NoList5">
    <w:name w:val="No List5"/>
    <w:next w:val="NoList"/>
    <w:uiPriority w:val="99"/>
    <w:semiHidden/>
    <w:unhideWhenUsed/>
    <w:rsid w:val="00777B1E"/>
  </w:style>
  <w:style w:type="numbering" w:customStyle="1" w:styleId="15">
    <w:name w:val="Без списък1"/>
    <w:next w:val="NoList"/>
    <w:uiPriority w:val="99"/>
    <w:semiHidden/>
    <w:unhideWhenUsed/>
    <w:rsid w:val="00777B1E"/>
  </w:style>
  <w:style w:type="character" w:customStyle="1" w:styleId="a6">
    <w:name w:val="Долен колонтитул_"/>
    <w:basedOn w:val="DefaultParagraphFont"/>
    <w:link w:val="41"/>
    <w:uiPriority w:val="99"/>
    <w:locked/>
    <w:rsid w:val="00777B1E"/>
    <w:rPr>
      <w:rFonts w:ascii="Times New Roman" w:hAnsi="Times New Roman"/>
      <w:sz w:val="15"/>
      <w:szCs w:val="15"/>
      <w:shd w:val="clear" w:color="auto" w:fill="FFFFFF"/>
    </w:rPr>
  </w:style>
  <w:style w:type="character" w:customStyle="1" w:styleId="a7">
    <w:name w:val="Долен колонтитул + Удебелен"/>
    <w:basedOn w:val="a6"/>
    <w:uiPriority w:val="99"/>
    <w:rsid w:val="00777B1E"/>
    <w:rPr>
      <w:rFonts w:ascii="Times New Roman" w:hAnsi="Times New Roman"/>
      <w:b/>
      <w:bCs/>
      <w:color w:val="000000"/>
      <w:spacing w:val="0"/>
      <w:w w:val="100"/>
      <w:position w:val="0"/>
      <w:sz w:val="15"/>
      <w:szCs w:val="15"/>
      <w:shd w:val="clear" w:color="auto" w:fill="FFFFFF"/>
      <w:lang w:val="bg-BG" w:eastAsia="bg-BG"/>
    </w:rPr>
  </w:style>
  <w:style w:type="character" w:customStyle="1" w:styleId="a8">
    <w:name w:val="Долен колонтитул + Курсив"/>
    <w:basedOn w:val="a6"/>
    <w:uiPriority w:val="99"/>
    <w:rsid w:val="00777B1E"/>
    <w:rPr>
      <w:rFonts w:ascii="Times New Roman" w:hAnsi="Times New Roman"/>
      <w:i/>
      <w:iCs/>
      <w:color w:val="000000"/>
      <w:spacing w:val="0"/>
      <w:w w:val="100"/>
      <w:position w:val="0"/>
      <w:sz w:val="15"/>
      <w:szCs w:val="15"/>
      <w:shd w:val="clear" w:color="auto" w:fill="FFFFFF"/>
      <w:lang w:val="bg-BG" w:eastAsia="bg-BG"/>
    </w:rPr>
  </w:style>
  <w:style w:type="character" w:customStyle="1" w:styleId="2a">
    <w:name w:val="Долен колонтитул + Удебелен2"/>
    <w:basedOn w:val="a6"/>
    <w:uiPriority w:val="99"/>
    <w:rsid w:val="00777B1E"/>
    <w:rPr>
      <w:rFonts w:ascii="Times New Roman" w:hAnsi="Times New Roman"/>
      <w:b/>
      <w:bCs/>
      <w:color w:val="000000"/>
      <w:spacing w:val="0"/>
      <w:w w:val="100"/>
      <w:position w:val="0"/>
      <w:sz w:val="15"/>
      <w:szCs w:val="15"/>
      <w:u w:val="single"/>
      <w:shd w:val="clear" w:color="auto" w:fill="FFFFFF"/>
      <w:lang w:val="bg-BG" w:eastAsia="bg-BG"/>
    </w:rPr>
  </w:style>
  <w:style w:type="character" w:customStyle="1" w:styleId="16">
    <w:name w:val="Долен колонтитул1"/>
    <w:basedOn w:val="a6"/>
    <w:uiPriority w:val="99"/>
    <w:rsid w:val="00777B1E"/>
    <w:rPr>
      <w:rFonts w:ascii="Times New Roman" w:hAnsi="Times New Roman"/>
      <w:color w:val="000000"/>
      <w:spacing w:val="0"/>
      <w:w w:val="100"/>
      <w:position w:val="0"/>
      <w:sz w:val="15"/>
      <w:szCs w:val="15"/>
      <w:u w:val="single"/>
      <w:shd w:val="clear" w:color="auto" w:fill="FFFFFF"/>
      <w:lang w:val="bg-BG" w:eastAsia="bg-BG"/>
    </w:rPr>
  </w:style>
  <w:style w:type="character" w:customStyle="1" w:styleId="2b">
    <w:name w:val="Долен колонтитул2"/>
    <w:basedOn w:val="a6"/>
    <w:uiPriority w:val="99"/>
    <w:rsid w:val="00777B1E"/>
    <w:rPr>
      <w:rFonts w:ascii="Times New Roman" w:hAnsi="Times New Roman"/>
      <w:color w:val="000000"/>
      <w:spacing w:val="0"/>
      <w:w w:val="100"/>
      <w:position w:val="0"/>
      <w:sz w:val="15"/>
      <w:szCs w:val="15"/>
      <w:shd w:val="clear" w:color="auto" w:fill="FFFFFF"/>
      <w:lang w:val="bg-BG" w:eastAsia="bg-BG"/>
    </w:rPr>
  </w:style>
  <w:style w:type="character" w:customStyle="1" w:styleId="2c">
    <w:name w:val="Долен колонтитул (2)"/>
    <w:basedOn w:val="25"/>
    <w:uiPriority w:val="99"/>
    <w:rsid w:val="00777B1E"/>
    <w:rPr>
      <w:rFonts w:ascii="Times New Roman" w:hAnsi="Times New Roman" w:cs="Times New Roman"/>
      <w:b/>
      <w:bCs/>
      <w:color w:val="000000"/>
      <w:spacing w:val="0"/>
      <w:w w:val="100"/>
      <w:position w:val="0"/>
      <w:sz w:val="15"/>
      <w:szCs w:val="15"/>
      <w:u w:val="single"/>
      <w:shd w:val="clear" w:color="auto" w:fill="FFFFFF"/>
      <w:lang w:val="bg-BG" w:eastAsia="bg-BG"/>
    </w:rPr>
  </w:style>
  <w:style w:type="character" w:customStyle="1" w:styleId="2d">
    <w:name w:val="Долен колонтитул (2) + Не е удебелен"/>
    <w:basedOn w:val="25"/>
    <w:uiPriority w:val="99"/>
    <w:rsid w:val="00777B1E"/>
    <w:rPr>
      <w:rFonts w:ascii="Times New Roman" w:hAnsi="Times New Roman" w:cs="Times New Roman"/>
      <w:b/>
      <w:bCs/>
      <w:color w:val="000000"/>
      <w:spacing w:val="0"/>
      <w:w w:val="100"/>
      <w:position w:val="0"/>
      <w:sz w:val="15"/>
      <w:szCs w:val="15"/>
      <w:shd w:val="clear" w:color="auto" w:fill="FFFFFF"/>
      <w:lang w:val="bg-BG" w:eastAsia="bg-BG"/>
    </w:rPr>
  </w:style>
  <w:style w:type="character" w:customStyle="1" w:styleId="17">
    <w:name w:val="Долен колонтитул + Удебелен1"/>
    <w:basedOn w:val="a6"/>
    <w:uiPriority w:val="99"/>
    <w:rsid w:val="00777B1E"/>
    <w:rPr>
      <w:rFonts w:ascii="Times New Roman" w:hAnsi="Times New Roman"/>
      <w:b/>
      <w:bCs/>
      <w:color w:val="000000"/>
      <w:spacing w:val="0"/>
      <w:w w:val="100"/>
      <w:position w:val="0"/>
      <w:sz w:val="15"/>
      <w:szCs w:val="15"/>
      <w:u w:val="single"/>
      <w:shd w:val="clear" w:color="auto" w:fill="FFFFFF"/>
      <w:lang w:val="bg-BG" w:eastAsia="bg-BG"/>
    </w:rPr>
  </w:style>
  <w:style w:type="character" w:customStyle="1" w:styleId="34">
    <w:name w:val="Долен колонтитул3"/>
    <w:basedOn w:val="a6"/>
    <w:uiPriority w:val="99"/>
    <w:rsid w:val="00777B1E"/>
    <w:rPr>
      <w:rFonts w:ascii="Times New Roman" w:hAnsi="Times New Roman"/>
      <w:color w:val="000000"/>
      <w:spacing w:val="0"/>
      <w:w w:val="100"/>
      <w:position w:val="0"/>
      <w:sz w:val="15"/>
      <w:szCs w:val="15"/>
      <w:u w:val="single"/>
      <w:shd w:val="clear" w:color="auto" w:fill="FFFFFF"/>
      <w:lang w:val="bg-BG" w:eastAsia="bg-BG"/>
    </w:rPr>
  </w:style>
  <w:style w:type="character" w:customStyle="1" w:styleId="a9">
    <w:name w:val="Горен или долен колонтитул_"/>
    <w:basedOn w:val="DefaultParagraphFont"/>
    <w:link w:val="18"/>
    <w:locked/>
    <w:rsid w:val="00777B1E"/>
    <w:rPr>
      <w:rFonts w:ascii="Times New Roman" w:hAnsi="Times New Roman"/>
      <w:sz w:val="11"/>
      <w:szCs w:val="11"/>
      <w:shd w:val="clear" w:color="auto" w:fill="FFFFFF"/>
    </w:rPr>
  </w:style>
  <w:style w:type="character" w:customStyle="1" w:styleId="85pt0pt">
    <w:name w:val="Горен или долен колонтитул + 8.5 pt.Разредка 0 pt"/>
    <w:basedOn w:val="a9"/>
    <w:uiPriority w:val="99"/>
    <w:rsid w:val="00777B1E"/>
    <w:rPr>
      <w:rFonts w:ascii="Times New Roman" w:hAnsi="Times New Roman"/>
      <w:color w:val="000000"/>
      <w:spacing w:val="10"/>
      <w:w w:val="100"/>
      <w:position w:val="0"/>
      <w:sz w:val="17"/>
      <w:szCs w:val="17"/>
      <w:shd w:val="clear" w:color="auto" w:fill="FFFFFF"/>
      <w:lang w:val="bg-BG" w:eastAsia="bg-BG"/>
    </w:rPr>
  </w:style>
  <w:style w:type="character" w:customStyle="1" w:styleId="42">
    <w:name w:val="Основен текст (4)_"/>
    <w:basedOn w:val="DefaultParagraphFont"/>
    <w:link w:val="43"/>
    <w:uiPriority w:val="99"/>
    <w:locked/>
    <w:rsid w:val="00777B1E"/>
    <w:rPr>
      <w:rFonts w:ascii="Times New Roman" w:hAnsi="Times New Roman"/>
      <w:spacing w:val="100"/>
      <w:sz w:val="40"/>
      <w:szCs w:val="40"/>
      <w:shd w:val="clear" w:color="auto" w:fill="FFFFFF"/>
    </w:rPr>
  </w:style>
  <w:style w:type="character" w:customStyle="1" w:styleId="1TimesNewRoman34pt0pt">
    <w:name w:val="Заглавие #1 + Times New Roman.34 pt.Курсив.Разредка 0 pt"/>
    <w:basedOn w:val="13"/>
    <w:uiPriority w:val="99"/>
    <w:rsid w:val="00777B1E"/>
    <w:rPr>
      <w:rFonts w:ascii="Times New Roman" w:eastAsia="Gulim" w:hAnsi="Times New Roman" w:cs="Times New Roman"/>
      <w:i/>
      <w:iCs/>
      <w:color w:val="000000"/>
      <w:spacing w:val="0"/>
      <w:w w:val="100"/>
      <w:position w:val="0"/>
      <w:sz w:val="68"/>
      <w:szCs w:val="68"/>
      <w:shd w:val="clear" w:color="auto" w:fill="FFFFFF"/>
      <w:lang w:val="bg-BG" w:eastAsia="bg-BG"/>
    </w:rPr>
  </w:style>
  <w:style w:type="character" w:customStyle="1" w:styleId="aa">
    <w:name w:val="Горен или долен колонтитул"/>
    <w:basedOn w:val="a9"/>
    <w:uiPriority w:val="99"/>
    <w:rsid w:val="00777B1E"/>
    <w:rPr>
      <w:rFonts w:ascii="Times New Roman" w:hAnsi="Times New Roman"/>
      <w:color w:val="000000"/>
      <w:spacing w:val="0"/>
      <w:w w:val="100"/>
      <w:position w:val="0"/>
      <w:sz w:val="11"/>
      <w:szCs w:val="11"/>
      <w:shd w:val="clear" w:color="auto" w:fill="FFFFFF"/>
      <w:lang w:val="bg-BG" w:eastAsia="bg-BG"/>
    </w:rPr>
  </w:style>
  <w:style w:type="character" w:customStyle="1" w:styleId="35">
    <w:name w:val="Основен текст (3)_"/>
    <w:basedOn w:val="DefaultParagraphFont"/>
    <w:link w:val="311"/>
    <w:uiPriority w:val="99"/>
    <w:locked/>
    <w:rsid w:val="00777B1E"/>
    <w:rPr>
      <w:rFonts w:ascii="Tahoma" w:hAnsi="Tahoma" w:cs="Tahoma"/>
      <w:sz w:val="16"/>
      <w:szCs w:val="16"/>
      <w:shd w:val="clear" w:color="auto" w:fill="FFFFFF"/>
    </w:rPr>
  </w:style>
  <w:style w:type="character" w:customStyle="1" w:styleId="2e">
    <w:name w:val="Основен текст + Удебелен2"/>
    <w:basedOn w:val="a"/>
    <w:uiPriority w:val="99"/>
    <w:rsid w:val="00777B1E"/>
    <w:rPr>
      <w:rFonts w:ascii="Times New Roman" w:hAnsi="Times New Roman" w:cs="Times New Roman"/>
      <w:b/>
      <w:bCs/>
      <w:color w:val="000000"/>
      <w:spacing w:val="0"/>
      <w:w w:val="100"/>
      <w:position w:val="0"/>
      <w:shd w:val="clear" w:color="auto" w:fill="FFFFFF"/>
      <w:lang w:val="bg-BG" w:eastAsia="bg-BG"/>
    </w:rPr>
  </w:style>
  <w:style w:type="character" w:customStyle="1" w:styleId="ab">
    <w:name w:val="Заглавие на таблица_"/>
    <w:basedOn w:val="DefaultParagraphFont"/>
    <w:link w:val="19"/>
    <w:uiPriority w:val="99"/>
    <w:locked/>
    <w:rsid w:val="00777B1E"/>
    <w:rPr>
      <w:rFonts w:ascii="Times New Roman" w:hAnsi="Times New Roman"/>
      <w:b/>
      <w:bCs/>
      <w:shd w:val="clear" w:color="auto" w:fill="FFFFFF"/>
    </w:rPr>
  </w:style>
  <w:style w:type="character" w:customStyle="1" w:styleId="2f">
    <w:name w:val="Заглавие на таблица (2)_"/>
    <w:basedOn w:val="DefaultParagraphFont"/>
    <w:link w:val="214"/>
    <w:uiPriority w:val="99"/>
    <w:locked/>
    <w:rsid w:val="00777B1E"/>
    <w:rPr>
      <w:rFonts w:ascii="Times New Roman" w:hAnsi="Times New Roman"/>
      <w:shd w:val="clear" w:color="auto" w:fill="FFFFFF"/>
    </w:rPr>
  </w:style>
  <w:style w:type="character" w:customStyle="1" w:styleId="2f0">
    <w:name w:val="Заглавие на таблица (2)"/>
    <w:basedOn w:val="2f"/>
    <w:uiPriority w:val="99"/>
    <w:rsid w:val="00777B1E"/>
    <w:rPr>
      <w:rFonts w:ascii="Times New Roman" w:hAnsi="Times New Roman"/>
      <w:color w:val="000000"/>
      <w:spacing w:val="0"/>
      <w:w w:val="100"/>
      <w:position w:val="0"/>
      <w:u w:val="single"/>
      <w:shd w:val="clear" w:color="auto" w:fill="FFFFFF"/>
      <w:lang w:val="bg-BG" w:eastAsia="bg-BG"/>
    </w:rPr>
  </w:style>
  <w:style w:type="character" w:customStyle="1" w:styleId="CourierNew105pt">
    <w:name w:val="Основен текст + Courier New.10.5 pt"/>
    <w:basedOn w:val="a"/>
    <w:uiPriority w:val="99"/>
    <w:rsid w:val="00777B1E"/>
    <w:rPr>
      <w:rFonts w:ascii="Courier New" w:hAnsi="Courier New" w:cs="Courier New"/>
      <w:color w:val="000000"/>
      <w:spacing w:val="0"/>
      <w:w w:val="100"/>
      <w:position w:val="0"/>
      <w:sz w:val="21"/>
      <w:szCs w:val="21"/>
      <w:shd w:val="clear" w:color="auto" w:fill="FFFFFF"/>
      <w:lang w:val="bg-BG" w:eastAsia="bg-BG"/>
    </w:rPr>
  </w:style>
  <w:style w:type="character" w:customStyle="1" w:styleId="2f1">
    <w:name w:val="Заглавие на таблица (2) + Удебелен"/>
    <w:basedOn w:val="2f"/>
    <w:uiPriority w:val="99"/>
    <w:rsid w:val="00777B1E"/>
    <w:rPr>
      <w:rFonts w:ascii="Times New Roman" w:hAnsi="Times New Roman"/>
      <w:b/>
      <w:bCs/>
      <w:color w:val="000000"/>
      <w:spacing w:val="0"/>
      <w:w w:val="100"/>
      <w:position w:val="0"/>
      <w:u w:val="single"/>
      <w:shd w:val="clear" w:color="auto" w:fill="FFFFFF"/>
      <w:lang w:val="bg-BG" w:eastAsia="bg-BG"/>
    </w:rPr>
  </w:style>
  <w:style w:type="character" w:customStyle="1" w:styleId="215">
    <w:name w:val="Заглавие на таблица (2) + Удебелен1"/>
    <w:basedOn w:val="2f"/>
    <w:uiPriority w:val="99"/>
    <w:rsid w:val="00777B1E"/>
    <w:rPr>
      <w:rFonts w:ascii="Times New Roman" w:hAnsi="Times New Roman"/>
      <w:b/>
      <w:bCs/>
      <w:color w:val="000000"/>
      <w:spacing w:val="0"/>
      <w:w w:val="100"/>
      <w:position w:val="0"/>
      <w:shd w:val="clear" w:color="auto" w:fill="FFFFFF"/>
    </w:rPr>
  </w:style>
  <w:style w:type="character" w:customStyle="1" w:styleId="1pt">
    <w:name w:val="Горен или долен колонтитул + Курсив.Разредка 1 pt"/>
    <w:basedOn w:val="a9"/>
    <w:uiPriority w:val="99"/>
    <w:rsid w:val="00777B1E"/>
    <w:rPr>
      <w:rFonts w:ascii="Times New Roman" w:hAnsi="Times New Roman"/>
      <w:i/>
      <w:iCs/>
      <w:color w:val="000000"/>
      <w:spacing w:val="30"/>
      <w:w w:val="100"/>
      <w:position w:val="0"/>
      <w:sz w:val="11"/>
      <w:szCs w:val="11"/>
      <w:shd w:val="clear" w:color="auto" w:fill="FFFFFF"/>
      <w:lang w:val="bg-BG" w:eastAsia="bg-BG"/>
    </w:rPr>
  </w:style>
  <w:style w:type="character" w:customStyle="1" w:styleId="50">
    <w:name w:val="Основен текст (5)_"/>
    <w:basedOn w:val="DefaultParagraphFont"/>
    <w:link w:val="51"/>
    <w:uiPriority w:val="99"/>
    <w:locked/>
    <w:rsid w:val="00777B1E"/>
    <w:rPr>
      <w:rFonts w:cs="Courier New"/>
      <w:sz w:val="21"/>
      <w:szCs w:val="21"/>
      <w:shd w:val="clear" w:color="auto" w:fill="FFFFFF"/>
    </w:rPr>
  </w:style>
  <w:style w:type="character" w:customStyle="1" w:styleId="5TimesNewRoman11pt">
    <w:name w:val="Основен текст (5) + Times New Roman.11 pt"/>
    <w:basedOn w:val="50"/>
    <w:uiPriority w:val="99"/>
    <w:rsid w:val="00777B1E"/>
    <w:rPr>
      <w:rFonts w:ascii="Times New Roman" w:hAnsi="Times New Roman" w:cs="Times New Roman"/>
      <w:color w:val="000000"/>
      <w:spacing w:val="0"/>
      <w:w w:val="100"/>
      <w:position w:val="0"/>
      <w:sz w:val="22"/>
      <w:szCs w:val="22"/>
      <w:shd w:val="clear" w:color="auto" w:fill="FFFFFF"/>
      <w:lang w:val="bg-BG" w:eastAsia="bg-BG"/>
    </w:rPr>
  </w:style>
  <w:style w:type="character" w:customStyle="1" w:styleId="ac">
    <w:name w:val="Заглавие на таблица"/>
    <w:basedOn w:val="ab"/>
    <w:uiPriority w:val="99"/>
    <w:rsid w:val="00777B1E"/>
    <w:rPr>
      <w:rFonts w:ascii="Times New Roman" w:hAnsi="Times New Roman"/>
      <w:b/>
      <w:bCs/>
      <w:color w:val="000000"/>
      <w:spacing w:val="0"/>
      <w:w w:val="100"/>
      <w:position w:val="0"/>
      <w:u w:val="single"/>
      <w:shd w:val="clear" w:color="auto" w:fill="FFFFFF"/>
      <w:lang w:val="bg-BG" w:eastAsia="bg-BG"/>
    </w:rPr>
  </w:style>
  <w:style w:type="character" w:customStyle="1" w:styleId="CordiaUPC65pt">
    <w:name w:val="Горен или долен колонтитул + CordiaUPC.6.5 pt.Курсив"/>
    <w:basedOn w:val="a9"/>
    <w:uiPriority w:val="99"/>
    <w:rsid w:val="00777B1E"/>
    <w:rPr>
      <w:rFonts w:ascii="CordiaUPC" w:hAnsi="CordiaUPC" w:cs="CordiaUPC"/>
      <w:i/>
      <w:iCs/>
      <w:color w:val="000000"/>
      <w:spacing w:val="0"/>
      <w:w w:val="100"/>
      <w:position w:val="0"/>
      <w:sz w:val="13"/>
      <w:szCs w:val="13"/>
      <w:shd w:val="clear" w:color="auto" w:fill="FFFFFF"/>
      <w:lang w:val="bg-BG" w:eastAsia="bg-BG"/>
    </w:rPr>
  </w:style>
  <w:style w:type="character" w:customStyle="1" w:styleId="CourierNew105pt-1pt">
    <w:name w:val="Основен текст + Courier New.10.5 pt.Разредка -1 pt"/>
    <w:basedOn w:val="a"/>
    <w:uiPriority w:val="99"/>
    <w:rsid w:val="00777B1E"/>
    <w:rPr>
      <w:rFonts w:ascii="Courier New" w:hAnsi="Courier New" w:cs="Courier New"/>
      <w:color w:val="000000"/>
      <w:spacing w:val="-20"/>
      <w:w w:val="100"/>
      <w:position w:val="0"/>
      <w:sz w:val="21"/>
      <w:szCs w:val="21"/>
      <w:shd w:val="clear" w:color="auto" w:fill="FFFFFF"/>
      <w:lang w:val="bg-BG" w:eastAsia="bg-BG"/>
    </w:rPr>
  </w:style>
  <w:style w:type="character" w:customStyle="1" w:styleId="240">
    <w:name w:val="Основен текст (2)4"/>
    <w:basedOn w:val="DefaultParagraphFont"/>
    <w:uiPriority w:val="99"/>
    <w:rsid w:val="00777B1E"/>
    <w:rPr>
      <w:rFonts w:ascii="Times New Roman" w:hAnsi="Times New Roman" w:cs="Times New Roman"/>
      <w:b/>
      <w:bCs/>
      <w:sz w:val="22"/>
      <w:szCs w:val="22"/>
      <w:u w:val="none"/>
    </w:rPr>
  </w:style>
  <w:style w:type="character" w:customStyle="1" w:styleId="82">
    <w:name w:val="Основен текст (8)_"/>
    <w:basedOn w:val="DefaultParagraphFont"/>
    <w:link w:val="83"/>
    <w:uiPriority w:val="99"/>
    <w:locked/>
    <w:rsid w:val="00777B1E"/>
    <w:rPr>
      <w:rFonts w:ascii="Lucida Sans Unicode" w:hAnsi="Lucida Sans Unicode" w:cs="Lucida Sans Unicode"/>
      <w:sz w:val="9"/>
      <w:szCs w:val="9"/>
      <w:shd w:val="clear" w:color="auto" w:fill="FFFFFF"/>
    </w:rPr>
  </w:style>
  <w:style w:type="character" w:customStyle="1" w:styleId="611pt">
    <w:name w:val="Основен текст (6) + 11 pt"/>
    <w:basedOn w:val="60"/>
    <w:uiPriority w:val="99"/>
    <w:rsid w:val="00777B1E"/>
    <w:rPr>
      <w:rFonts w:ascii="Times New Roman" w:hAnsi="Times New Roman" w:cs="Times New Roman"/>
      <w:color w:val="000000"/>
      <w:spacing w:val="0"/>
      <w:w w:val="100"/>
      <w:position w:val="0"/>
      <w:sz w:val="22"/>
      <w:szCs w:val="22"/>
      <w:shd w:val="clear" w:color="auto" w:fill="FFFFFF"/>
      <w:lang w:val="bg-BG" w:eastAsia="bg-BG"/>
    </w:rPr>
  </w:style>
  <w:style w:type="character" w:customStyle="1" w:styleId="275pt0pt">
    <w:name w:val="Основен текст (2) + 7.5 pt.Не е удебелен.Разредка 0 pt"/>
    <w:basedOn w:val="2"/>
    <w:uiPriority w:val="99"/>
    <w:rsid w:val="00777B1E"/>
    <w:rPr>
      <w:rFonts w:ascii="Times New Roman" w:hAnsi="Times New Roman" w:cs="Times New Roman"/>
      <w:b/>
      <w:bCs/>
      <w:color w:val="000000"/>
      <w:spacing w:val="10"/>
      <w:w w:val="100"/>
      <w:position w:val="0"/>
      <w:sz w:val="15"/>
      <w:szCs w:val="15"/>
      <w:shd w:val="clear" w:color="auto" w:fill="FFFFFF"/>
      <w:lang w:val="bg-BG" w:eastAsia="bg-BG"/>
    </w:rPr>
  </w:style>
  <w:style w:type="character" w:customStyle="1" w:styleId="275pt">
    <w:name w:val="Основен текст (2) + 7.5 pt.Не е удебелен"/>
    <w:basedOn w:val="2"/>
    <w:uiPriority w:val="99"/>
    <w:rsid w:val="00777B1E"/>
    <w:rPr>
      <w:rFonts w:ascii="Times New Roman" w:hAnsi="Times New Roman" w:cs="Times New Roman"/>
      <w:b/>
      <w:bCs/>
      <w:color w:val="000000"/>
      <w:spacing w:val="0"/>
      <w:w w:val="100"/>
      <w:position w:val="0"/>
      <w:sz w:val="15"/>
      <w:szCs w:val="15"/>
      <w:shd w:val="clear" w:color="auto" w:fill="FFFFFF"/>
      <w:lang w:val="bg-BG" w:eastAsia="bg-BG"/>
    </w:rPr>
  </w:style>
  <w:style w:type="character" w:customStyle="1" w:styleId="CourierNew105pt1">
    <w:name w:val="Основен текст + Courier New.10.5 pt1"/>
    <w:basedOn w:val="a"/>
    <w:uiPriority w:val="99"/>
    <w:rsid w:val="00777B1E"/>
    <w:rPr>
      <w:rFonts w:ascii="Courier New" w:hAnsi="Courier New" w:cs="Courier New"/>
      <w:color w:val="000000"/>
      <w:spacing w:val="0"/>
      <w:w w:val="100"/>
      <w:position w:val="0"/>
      <w:sz w:val="21"/>
      <w:szCs w:val="21"/>
      <w:shd w:val="clear" w:color="auto" w:fill="FFFFFF"/>
      <w:lang w:val="bg-BG" w:eastAsia="bg-BG"/>
    </w:rPr>
  </w:style>
  <w:style w:type="character" w:customStyle="1" w:styleId="210pt">
    <w:name w:val="Основен текст (2) + 10 pt.Не е удебелен"/>
    <w:basedOn w:val="2"/>
    <w:uiPriority w:val="99"/>
    <w:rsid w:val="00777B1E"/>
    <w:rPr>
      <w:rFonts w:ascii="Times New Roman" w:hAnsi="Times New Roman" w:cs="Times New Roman"/>
      <w:b/>
      <w:bCs/>
      <w:color w:val="000000"/>
      <w:spacing w:val="0"/>
      <w:w w:val="100"/>
      <w:position w:val="0"/>
      <w:sz w:val="20"/>
      <w:szCs w:val="20"/>
      <w:shd w:val="clear" w:color="auto" w:fill="FFFFFF"/>
      <w:lang w:val="bg-BG" w:eastAsia="bg-BG"/>
    </w:rPr>
  </w:style>
  <w:style w:type="character" w:customStyle="1" w:styleId="53pt">
    <w:name w:val="Основен текст (5) + Разредка 3 pt"/>
    <w:basedOn w:val="50"/>
    <w:uiPriority w:val="99"/>
    <w:rsid w:val="00777B1E"/>
    <w:rPr>
      <w:rFonts w:ascii="Courier New" w:hAnsi="Courier New" w:cs="Courier New"/>
      <w:color w:val="000000"/>
      <w:spacing w:val="70"/>
      <w:w w:val="100"/>
      <w:position w:val="0"/>
      <w:sz w:val="21"/>
      <w:szCs w:val="21"/>
      <w:shd w:val="clear" w:color="auto" w:fill="FFFFFF"/>
      <w:lang w:val="bg-BG" w:eastAsia="bg-BG"/>
    </w:rPr>
  </w:style>
  <w:style w:type="character" w:customStyle="1" w:styleId="5TimesNewRoman10pt4pt">
    <w:name w:val="Основен текст (5) + Times New Roman.10 pt.Разредка 4 pt"/>
    <w:basedOn w:val="50"/>
    <w:uiPriority w:val="99"/>
    <w:rsid w:val="00777B1E"/>
    <w:rPr>
      <w:rFonts w:ascii="Times New Roman" w:hAnsi="Times New Roman" w:cs="Times New Roman"/>
      <w:color w:val="000000"/>
      <w:spacing w:val="90"/>
      <w:w w:val="100"/>
      <w:position w:val="0"/>
      <w:sz w:val="20"/>
      <w:szCs w:val="20"/>
      <w:shd w:val="clear" w:color="auto" w:fill="FFFFFF"/>
      <w:lang w:val="bg-BG" w:eastAsia="bg-BG"/>
    </w:rPr>
  </w:style>
  <w:style w:type="character" w:customStyle="1" w:styleId="70">
    <w:name w:val="Основен текст (7)_"/>
    <w:basedOn w:val="DefaultParagraphFont"/>
    <w:link w:val="71"/>
    <w:uiPriority w:val="99"/>
    <w:locked/>
    <w:rsid w:val="00777B1E"/>
    <w:rPr>
      <w:rFonts w:ascii="Times New Roman" w:hAnsi="Times New Roman"/>
      <w:sz w:val="10"/>
      <w:szCs w:val="10"/>
      <w:shd w:val="clear" w:color="auto" w:fill="FFFFFF"/>
    </w:rPr>
  </w:style>
  <w:style w:type="character" w:customStyle="1" w:styleId="36">
    <w:name w:val="Заглавие на таблица (3)_"/>
    <w:basedOn w:val="DefaultParagraphFont"/>
    <w:link w:val="37"/>
    <w:uiPriority w:val="99"/>
    <w:locked/>
    <w:rsid w:val="00777B1E"/>
    <w:rPr>
      <w:rFonts w:cs="Courier New"/>
      <w:sz w:val="21"/>
      <w:szCs w:val="21"/>
      <w:shd w:val="clear" w:color="auto" w:fill="FFFFFF"/>
    </w:rPr>
  </w:style>
  <w:style w:type="character" w:customStyle="1" w:styleId="3pt">
    <w:name w:val="Основен текст + Курсив.Разредка 3 pt"/>
    <w:basedOn w:val="a"/>
    <w:uiPriority w:val="99"/>
    <w:rsid w:val="00777B1E"/>
    <w:rPr>
      <w:rFonts w:ascii="Times New Roman" w:hAnsi="Times New Roman" w:cs="Times New Roman"/>
      <w:i/>
      <w:iCs/>
      <w:color w:val="000000"/>
      <w:spacing w:val="60"/>
      <w:w w:val="100"/>
      <w:position w:val="0"/>
      <w:shd w:val="clear" w:color="auto" w:fill="FFFFFF"/>
      <w:lang w:val="bg-BG" w:eastAsia="bg-BG"/>
    </w:rPr>
  </w:style>
  <w:style w:type="character" w:customStyle="1" w:styleId="55pt">
    <w:name w:val="Основен текст (5) + Разредка 5 pt"/>
    <w:basedOn w:val="50"/>
    <w:uiPriority w:val="99"/>
    <w:rsid w:val="00777B1E"/>
    <w:rPr>
      <w:rFonts w:ascii="Courier New" w:hAnsi="Courier New" w:cs="Courier New"/>
      <w:color w:val="000000"/>
      <w:spacing w:val="100"/>
      <w:w w:val="100"/>
      <w:position w:val="0"/>
      <w:sz w:val="21"/>
      <w:szCs w:val="21"/>
      <w:shd w:val="clear" w:color="auto" w:fill="FFFFFF"/>
      <w:lang w:val="bg-BG" w:eastAsia="bg-BG"/>
    </w:rPr>
  </w:style>
  <w:style w:type="character" w:customStyle="1" w:styleId="52">
    <w:name w:val="Основен текст (5)"/>
    <w:basedOn w:val="50"/>
    <w:uiPriority w:val="99"/>
    <w:rsid w:val="00777B1E"/>
    <w:rPr>
      <w:rFonts w:ascii="Courier New" w:hAnsi="Courier New" w:cs="Courier New"/>
      <w:color w:val="000000"/>
      <w:spacing w:val="0"/>
      <w:w w:val="100"/>
      <w:position w:val="0"/>
      <w:sz w:val="21"/>
      <w:szCs w:val="21"/>
      <w:shd w:val="clear" w:color="auto" w:fill="FFFFFF"/>
      <w:lang w:val="bg-BG" w:eastAsia="bg-BG"/>
    </w:rPr>
  </w:style>
  <w:style w:type="character" w:customStyle="1" w:styleId="0pt">
    <w:name w:val="Основен текст + Курсив.Разредка 0 pt"/>
    <w:basedOn w:val="a"/>
    <w:uiPriority w:val="99"/>
    <w:rsid w:val="00777B1E"/>
    <w:rPr>
      <w:rFonts w:ascii="Times New Roman" w:hAnsi="Times New Roman" w:cs="Times New Roman"/>
      <w:i/>
      <w:iCs/>
      <w:color w:val="000000"/>
      <w:spacing w:val="-10"/>
      <w:w w:val="100"/>
      <w:position w:val="0"/>
      <w:shd w:val="clear" w:color="auto" w:fill="FFFFFF"/>
      <w:lang w:val="bg-BG" w:eastAsia="bg-BG"/>
    </w:rPr>
  </w:style>
  <w:style w:type="character" w:customStyle="1" w:styleId="5TimesNewRoman11pt0pt">
    <w:name w:val="Основен текст (5) + Times New Roman.11 pt.Курсив.Разредка 0 pt"/>
    <w:basedOn w:val="50"/>
    <w:uiPriority w:val="99"/>
    <w:rsid w:val="00777B1E"/>
    <w:rPr>
      <w:rFonts w:ascii="Times New Roman" w:hAnsi="Times New Roman" w:cs="Times New Roman"/>
      <w:i/>
      <w:iCs/>
      <w:color w:val="000000"/>
      <w:spacing w:val="-10"/>
      <w:w w:val="100"/>
      <w:position w:val="0"/>
      <w:sz w:val="22"/>
      <w:szCs w:val="22"/>
      <w:shd w:val="clear" w:color="auto" w:fill="FFFFFF"/>
      <w:lang w:val="bg-BG" w:eastAsia="bg-BG"/>
    </w:rPr>
  </w:style>
  <w:style w:type="character" w:customStyle="1" w:styleId="72">
    <w:name w:val="Основен текст (7)"/>
    <w:basedOn w:val="DefaultParagraphFont"/>
    <w:uiPriority w:val="99"/>
    <w:rsid w:val="00777B1E"/>
    <w:rPr>
      <w:rFonts w:ascii="Times New Roman" w:hAnsi="Times New Roman" w:cs="Times New Roman"/>
      <w:sz w:val="10"/>
      <w:szCs w:val="10"/>
      <w:u w:val="none"/>
    </w:rPr>
  </w:style>
  <w:style w:type="character" w:customStyle="1" w:styleId="90">
    <w:name w:val="Основен текст (9)_"/>
    <w:basedOn w:val="DefaultParagraphFont"/>
    <w:link w:val="91"/>
    <w:uiPriority w:val="99"/>
    <w:locked/>
    <w:rsid w:val="00777B1E"/>
    <w:rPr>
      <w:rFonts w:ascii="Times New Roman" w:hAnsi="Times New Roman"/>
      <w:i/>
      <w:iCs/>
      <w:shd w:val="clear" w:color="auto" w:fill="FFFFFF"/>
    </w:rPr>
  </w:style>
  <w:style w:type="character" w:customStyle="1" w:styleId="5TimesNewRoman10pt4pt1">
    <w:name w:val="Основен текст (5) + Times New Roman.10 pt.Разредка 4 pt1"/>
    <w:basedOn w:val="50"/>
    <w:uiPriority w:val="99"/>
    <w:rsid w:val="00777B1E"/>
    <w:rPr>
      <w:rFonts w:ascii="Times New Roman" w:hAnsi="Times New Roman" w:cs="Times New Roman"/>
      <w:color w:val="000000"/>
      <w:spacing w:val="90"/>
      <w:w w:val="100"/>
      <w:position w:val="0"/>
      <w:sz w:val="20"/>
      <w:szCs w:val="20"/>
      <w:shd w:val="clear" w:color="auto" w:fill="FFFFFF"/>
      <w:lang w:val="bg-BG" w:eastAsia="bg-BG"/>
    </w:rPr>
  </w:style>
  <w:style w:type="character" w:customStyle="1" w:styleId="13pt">
    <w:name w:val="Основен текст + 13 pt"/>
    <w:basedOn w:val="a"/>
    <w:uiPriority w:val="99"/>
    <w:rsid w:val="00777B1E"/>
    <w:rPr>
      <w:rFonts w:ascii="Times New Roman" w:hAnsi="Times New Roman" w:cs="Times New Roman"/>
      <w:color w:val="000000"/>
      <w:spacing w:val="0"/>
      <w:w w:val="100"/>
      <w:position w:val="0"/>
      <w:sz w:val="26"/>
      <w:szCs w:val="26"/>
      <w:shd w:val="clear" w:color="auto" w:fill="FFFFFF"/>
      <w:lang w:val="bg-BG" w:eastAsia="bg-BG"/>
    </w:rPr>
  </w:style>
  <w:style w:type="character" w:customStyle="1" w:styleId="105pt0pt">
    <w:name w:val="Основен текст + 10.5 pt.Курсив.Разредка 0 pt"/>
    <w:basedOn w:val="a"/>
    <w:uiPriority w:val="99"/>
    <w:rsid w:val="00777B1E"/>
    <w:rPr>
      <w:rFonts w:ascii="Times New Roman" w:hAnsi="Times New Roman" w:cs="Times New Roman"/>
      <w:i/>
      <w:iCs/>
      <w:color w:val="000000"/>
      <w:spacing w:val="10"/>
      <w:w w:val="100"/>
      <w:position w:val="0"/>
      <w:sz w:val="21"/>
      <w:szCs w:val="21"/>
      <w:shd w:val="clear" w:color="auto" w:fill="FFFFFF"/>
      <w:lang w:val="bg-BG" w:eastAsia="bg-BG"/>
    </w:rPr>
  </w:style>
  <w:style w:type="character" w:customStyle="1" w:styleId="1pt0">
    <w:name w:val="Основен текст + Разредка 1 pt"/>
    <w:basedOn w:val="a"/>
    <w:uiPriority w:val="99"/>
    <w:rsid w:val="00777B1E"/>
    <w:rPr>
      <w:rFonts w:ascii="Times New Roman" w:hAnsi="Times New Roman" w:cs="Times New Roman"/>
      <w:color w:val="000000"/>
      <w:spacing w:val="30"/>
      <w:w w:val="100"/>
      <w:position w:val="0"/>
      <w:shd w:val="clear" w:color="auto" w:fill="FFFFFF"/>
      <w:lang w:val="en-US" w:eastAsia="en-US"/>
    </w:rPr>
  </w:style>
  <w:style w:type="character" w:customStyle="1" w:styleId="38">
    <w:name w:val="Основен текст3"/>
    <w:basedOn w:val="DefaultParagraphFont"/>
    <w:uiPriority w:val="99"/>
    <w:rsid w:val="00777B1E"/>
    <w:rPr>
      <w:rFonts w:ascii="Times New Roman" w:hAnsi="Times New Roman" w:cs="Times New Roman"/>
      <w:sz w:val="22"/>
      <w:szCs w:val="22"/>
      <w:u w:val="none"/>
    </w:rPr>
  </w:style>
  <w:style w:type="character" w:customStyle="1" w:styleId="230">
    <w:name w:val="Основен текст (2)3"/>
    <w:basedOn w:val="2"/>
    <w:uiPriority w:val="99"/>
    <w:rsid w:val="00777B1E"/>
    <w:rPr>
      <w:rFonts w:ascii="Times New Roman" w:hAnsi="Times New Roman" w:cs="Times New Roman"/>
      <w:b/>
      <w:bCs/>
      <w:color w:val="000000"/>
      <w:spacing w:val="0"/>
      <w:w w:val="100"/>
      <w:position w:val="0"/>
      <w:u w:val="single"/>
      <w:shd w:val="clear" w:color="auto" w:fill="FFFFFF"/>
      <w:lang w:val="bg-BG" w:eastAsia="bg-BG"/>
    </w:rPr>
  </w:style>
  <w:style w:type="character" w:customStyle="1" w:styleId="9pt">
    <w:name w:val="Горен или долен колонтитул + 9 pt"/>
    <w:basedOn w:val="a9"/>
    <w:uiPriority w:val="99"/>
    <w:rsid w:val="00777B1E"/>
    <w:rPr>
      <w:rFonts w:ascii="Times New Roman" w:hAnsi="Times New Roman"/>
      <w:color w:val="000000"/>
      <w:spacing w:val="0"/>
      <w:w w:val="100"/>
      <w:position w:val="0"/>
      <w:sz w:val="18"/>
      <w:szCs w:val="18"/>
      <w:shd w:val="clear" w:color="auto" w:fill="FFFFFF"/>
      <w:lang w:val="bg-BG" w:eastAsia="bg-BG"/>
    </w:rPr>
  </w:style>
  <w:style w:type="character" w:customStyle="1" w:styleId="CordiaUPC16pt">
    <w:name w:val="Основен текст + CordiaUPC.16 pt.Удебелен"/>
    <w:basedOn w:val="a"/>
    <w:uiPriority w:val="99"/>
    <w:rsid w:val="00777B1E"/>
    <w:rPr>
      <w:rFonts w:ascii="CordiaUPC" w:hAnsi="CordiaUPC" w:cs="CordiaUPC"/>
      <w:b/>
      <w:bCs/>
      <w:color w:val="000000"/>
      <w:spacing w:val="0"/>
      <w:w w:val="100"/>
      <w:position w:val="0"/>
      <w:sz w:val="32"/>
      <w:szCs w:val="32"/>
      <w:shd w:val="clear" w:color="auto" w:fill="FFFFFF"/>
      <w:lang w:val="bg-BG" w:eastAsia="bg-BG"/>
    </w:rPr>
  </w:style>
  <w:style w:type="character" w:customStyle="1" w:styleId="CordiaUPC22pt">
    <w:name w:val="Основен текст + CordiaUPC.22 pt.Удебелен"/>
    <w:basedOn w:val="a"/>
    <w:uiPriority w:val="99"/>
    <w:rsid w:val="00777B1E"/>
    <w:rPr>
      <w:rFonts w:ascii="CordiaUPC" w:hAnsi="CordiaUPC" w:cs="CordiaUPC"/>
      <w:b/>
      <w:bCs/>
      <w:color w:val="000000"/>
      <w:spacing w:val="0"/>
      <w:w w:val="100"/>
      <w:position w:val="0"/>
      <w:sz w:val="44"/>
      <w:szCs w:val="44"/>
      <w:shd w:val="clear" w:color="auto" w:fill="FFFFFF"/>
      <w:lang w:val="bg-BG" w:eastAsia="bg-BG"/>
    </w:rPr>
  </w:style>
  <w:style w:type="character" w:customStyle="1" w:styleId="100">
    <w:name w:val="Основен текст (10)_"/>
    <w:basedOn w:val="DefaultParagraphFont"/>
    <w:link w:val="101"/>
    <w:uiPriority w:val="99"/>
    <w:locked/>
    <w:rsid w:val="00777B1E"/>
    <w:rPr>
      <w:rFonts w:ascii="Times New Roman" w:hAnsi="Times New Roman"/>
      <w:sz w:val="15"/>
      <w:szCs w:val="15"/>
      <w:shd w:val="clear" w:color="auto" w:fill="FFFFFF"/>
    </w:rPr>
  </w:style>
  <w:style w:type="character" w:customStyle="1" w:styleId="2f2">
    <w:name w:val="Основен текст + Курсив2"/>
    <w:basedOn w:val="a"/>
    <w:uiPriority w:val="99"/>
    <w:rsid w:val="00777B1E"/>
    <w:rPr>
      <w:rFonts w:ascii="Times New Roman" w:hAnsi="Times New Roman" w:cs="Times New Roman"/>
      <w:i/>
      <w:iCs/>
      <w:color w:val="000000"/>
      <w:spacing w:val="0"/>
      <w:w w:val="100"/>
      <w:position w:val="0"/>
      <w:shd w:val="clear" w:color="auto" w:fill="FFFFFF"/>
      <w:lang w:val="bg-BG" w:eastAsia="bg-BG"/>
    </w:rPr>
  </w:style>
  <w:style w:type="character" w:customStyle="1" w:styleId="220">
    <w:name w:val="Основен текст (2) + Не е удебелен2"/>
    <w:basedOn w:val="2"/>
    <w:uiPriority w:val="99"/>
    <w:rsid w:val="00777B1E"/>
    <w:rPr>
      <w:rFonts w:ascii="Times New Roman" w:hAnsi="Times New Roman" w:cs="Times New Roman"/>
      <w:b/>
      <w:bCs/>
      <w:color w:val="000000"/>
      <w:spacing w:val="0"/>
      <w:w w:val="100"/>
      <w:position w:val="0"/>
      <w:u w:val="single"/>
      <w:shd w:val="clear" w:color="auto" w:fill="FFFFFF"/>
      <w:lang w:val="bg-BG" w:eastAsia="bg-BG"/>
    </w:rPr>
  </w:style>
  <w:style w:type="character" w:customStyle="1" w:styleId="92">
    <w:name w:val="Основен текст (9) + Не е курсив"/>
    <w:basedOn w:val="90"/>
    <w:uiPriority w:val="99"/>
    <w:rsid w:val="00777B1E"/>
    <w:rPr>
      <w:rFonts w:ascii="Times New Roman" w:hAnsi="Times New Roman"/>
      <w:i/>
      <w:iCs/>
      <w:color w:val="000000"/>
      <w:spacing w:val="0"/>
      <w:w w:val="100"/>
      <w:position w:val="0"/>
      <w:shd w:val="clear" w:color="auto" w:fill="FFFFFF"/>
      <w:lang w:val="bg-BG" w:eastAsia="bg-BG"/>
    </w:rPr>
  </w:style>
  <w:style w:type="character" w:customStyle="1" w:styleId="Tahoma10pt">
    <w:name w:val="Основен текст + Tahoma.10 pt"/>
    <w:basedOn w:val="a"/>
    <w:uiPriority w:val="99"/>
    <w:rsid w:val="00777B1E"/>
    <w:rPr>
      <w:rFonts w:ascii="Tahoma" w:hAnsi="Tahoma" w:cs="Tahoma"/>
      <w:color w:val="000000"/>
      <w:spacing w:val="0"/>
      <w:w w:val="100"/>
      <w:position w:val="0"/>
      <w:sz w:val="20"/>
      <w:szCs w:val="20"/>
      <w:shd w:val="clear" w:color="auto" w:fill="FFFFFF"/>
      <w:lang w:val="bg-BG" w:eastAsia="bg-BG"/>
    </w:rPr>
  </w:style>
  <w:style w:type="character" w:customStyle="1" w:styleId="105pt">
    <w:name w:val="Основен текст + 10.5 pt.Удебелен"/>
    <w:basedOn w:val="a"/>
    <w:uiPriority w:val="99"/>
    <w:rsid w:val="00777B1E"/>
    <w:rPr>
      <w:rFonts w:ascii="Times New Roman" w:hAnsi="Times New Roman" w:cs="Times New Roman"/>
      <w:b/>
      <w:bCs/>
      <w:color w:val="000000"/>
      <w:spacing w:val="0"/>
      <w:w w:val="100"/>
      <w:position w:val="0"/>
      <w:sz w:val="21"/>
      <w:szCs w:val="21"/>
      <w:shd w:val="clear" w:color="auto" w:fill="FFFFFF"/>
      <w:lang w:val="bg-BG" w:eastAsia="bg-BG"/>
    </w:rPr>
  </w:style>
  <w:style w:type="character" w:customStyle="1" w:styleId="1a">
    <w:name w:val="Основен текст + Курсив1"/>
    <w:basedOn w:val="a"/>
    <w:uiPriority w:val="99"/>
    <w:rsid w:val="00777B1E"/>
    <w:rPr>
      <w:rFonts w:ascii="Times New Roman" w:hAnsi="Times New Roman" w:cs="Times New Roman"/>
      <w:i/>
      <w:iCs/>
      <w:color w:val="000000"/>
      <w:spacing w:val="0"/>
      <w:w w:val="100"/>
      <w:position w:val="0"/>
      <w:shd w:val="clear" w:color="auto" w:fill="FFFFFF"/>
      <w:lang w:val="bg-BG" w:eastAsia="bg-BG"/>
    </w:rPr>
  </w:style>
  <w:style w:type="character" w:customStyle="1" w:styleId="29pt0pt">
    <w:name w:val="Горен или долен колонтитул (2) + 9 pt.Разредка 0 pt"/>
    <w:basedOn w:val="DefaultParagraphFont"/>
    <w:rsid w:val="00777B1E"/>
    <w:rPr>
      <w:rFonts w:ascii="Times New Roman" w:hAnsi="Times New Roman" w:cs="Times New Roman"/>
      <w:sz w:val="18"/>
      <w:szCs w:val="18"/>
      <w:u w:val="none"/>
    </w:rPr>
  </w:style>
  <w:style w:type="character" w:customStyle="1" w:styleId="93">
    <w:name w:val="Заглавие #9_"/>
    <w:basedOn w:val="DefaultParagraphFont"/>
    <w:link w:val="94"/>
    <w:uiPriority w:val="99"/>
    <w:locked/>
    <w:rsid w:val="00777B1E"/>
    <w:rPr>
      <w:rFonts w:ascii="Times New Roman" w:hAnsi="Times New Roman"/>
      <w:b/>
      <w:bCs/>
      <w:shd w:val="clear" w:color="auto" w:fill="FFFFFF"/>
    </w:rPr>
  </w:style>
  <w:style w:type="character" w:customStyle="1" w:styleId="53">
    <w:name w:val="Основен текст5"/>
    <w:basedOn w:val="a"/>
    <w:uiPriority w:val="99"/>
    <w:rsid w:val="00777B1E"/>
    <w:rPr>
      <w:rFonts w:ascii="Times New Roman" w:hAnsi="Times New Roman" w:cs="Times New Roman"/>
      <w:color w:val="000000"/>
      <w:spacing w:val="0"/>
      <w:w w:val="100"/>
      <w:position w:val="0"/>
      <w:shd w:val="clear" w:color="auto" w:fill="FFFFFF"/>
      <w:lang w:val="bg-BG" w:eastAsia="bg-BG"/>
    </w:rPr>
  </w:style>
  <w:style w:type="character" w:customStyle="1" w:styleId="221">
    <w:name w:val="Основен текст (2)2"/>
    <w:basedOn w:val="2"/>
    <w:uiPriority w:val="99"/>
    <w:rsid w:val="00777B1E"/>
    <w:rPr>
      <w:rFonts w:ascii="Times New Roman" w:hAnsi="Times New Roman" w:cs="Times New Roman"/>
      <w:b/>
      <w:bCs/>
      <w:color w:val="000000"/>
      <w:spacing w:val="0"/>
      <w:w w:val="100"/>
      <w:position w:val="0"/>
      <w:shd w:val="clear" w:color="auto" w:fill="FFFFFF"/>
      <w:lang w:val="bg-BG" w:eastAsia="bg-BG"/>
    </w:rPr>
  </w:style>
  <w:style w:type="character" w:customStyle="1" w:styleId="2115pt0pt">
    <w:name w:val="Горен или долен колонтитул (2) + 11.5 pt.Удебелен.Разредка 0 pt"/>
    <w:basedOn w:val="DefaultParagraphFont"/>
    <w:uiPriority w:val="99"/>
    <w:rsid w:val="00777B1E"/>
    <w:rPr>
      <w:rFonts w:ascii="Times New Roman" w:hAnsi="Times New Roman" w:cs="Times New Roman"/>
      <w:b/>
      <w:bCs/>
      <w:sz w:val="23"/>
      <w:szCs w:val="23"/>
      <w:u w:val="none"/>
    </w:rPr>
  </w:style>
  <w:style w:type="character" w:customStyle="1" w:styleId="23pt">
    <w:name w:val="Основен текст (2) + Разредка 3 pt"/>
    <w:basedOn w:val="2"/>
    <w:uiPriority w:val="99"/>
    <w:rsid w:val="00777B1E"/>
    <w:rPr>
      <w:rFonts w:ascii="Times New Roman" w:hAnsi="Times New Roman" w:cs="Times New Roman"/>
      <w:b/>
      <w:bCs/>
      <w:color w:val="000000"/>
      <w:spacing w:val="60"/>
      <w:w w:val="100"/>
      <w:position w:val="0"/>
      <w:shd w:val="clear" w:color="auto" w:fill="FFFFFF"/>
      <w:lang w:val="bg-BG" w:eastAsia="bg-BG"/>
    </w:rPr>
  </w:style>
  <w:style w:type="character" w:customStyle="1" w:styleId="95">
    <w:name w:val="Основен текст (9)"/>
    <w:basedOn w:val="90"/>
    <w:uiPriority w:val="99"/>
    <w:rsid w:val="00777B1E"/>
    <w:rPr>
      <w:rFonts w:ascii="Times New Roman" w:hAnsi="Times New Roman"/>
      <w:i/>
      <w:iCs/>
      <w:color w:val="000000"/>
      <w:spacing w:val="0"/>
      <w:w w:val="100"/>
      <w:position w:val="0"/>
      <w:shd w:val="clear" w:color="auto" w:fill="FFFFFF"/>
      <w:lang w:val="bg-BG" w:eastAsia="bg-BG"/>
    </w:rPr>
  </w:style>
  <w:style w:type="character" w:customStyle="1" w:styleId="930">
    <w:name w:val="Основен текст (9) + Не е курсив3"/>
    <w:basedOn w:val="90"/>
    <w:uiPriority w:val="99"/>
    <w:rsid w:val="00777B1E"/>
    <w:rPr>
      <w:rFonts w:ascii="Times New Roman" w:hAnsi="Times New Roman"/>
      <w:i/>
      <w:iCs/>
      <w:color w:val="000000"/>
      <w:spacing w:val="0"/>
      <w:w w:val="100"/>
      <w:position w:val="0"/>
      <w:shd w:val="clear" w:color="auto" w:fill="FFFFFF"/>
      <w:lang w:val="bg-BG" w:eastAsia="bg-BG"/>
    </w:rPr>
  </w:style>
  <w:style w:type="character" w:customStyle="1" w:styleId="63">
    <w:name w:val="Основен текст6"/>
    <w:basedOn w:val="a"/>
    <w:uiPriority w:val="99"/>
    <w:rsid w:val="00777B1E"/>
    <w:rPr>
      <w:rFonts w:ascii="Times New Roman" w:hAnsi="Times New Roman" w:cs="Times New Roman"/>
      <w:color w:val="000000"/>
      <w:spacing w:val="0"/>
      <w:w w:val="100"/>
      <w:position w:val="0"/>
      <w:u w:val="single"/>
      <w:shd w:val="clear" w:color="auto" w:fill="FFFFFF"/>
      <w:lang w:val="bg-BG" w:eastAsia="bg-BG"/>
    </w:rPr>
  </w:style>
  <w:style w:type="character" w:customStyle="1" w:styleId="BookmanOldStyle12pt">
    <w:name w:val="Основен текст + Bookman Old Style.12 pt"/>
    <w:basedOn w:val="a"/>
    <w:uiPriority w:val="99"/>
    <w:rsid w:val="00777B1E"/>
    <w:rPr>
      <w:rFonts w:ascii="Bookman Old Style" w:hAnsi="Bookman Old Style" w:cs="Bookman Old Style"/>
      <w:color w:val="000000"/>
      <w:spacing w:val="0"/>
      <w:w w:val="100"/>
      <w:position w:val="0"/>
      <w:sz w:val="24"/>
      <w:szCs w:val="24"/>
      <w:shd w:val="clear" w:color="auto" w:fill="FFFFFF"/>
      <w:lang w:val="bg-BG" w:eastAsia="bg-BG"/>
    </w:rPr>
  </w:style>
  <w:style w:type="character" w:customStyle="1" w:styleId="Impact0pt">
    <w:name w:val="Основен текст + Impact.Разредка 0 pt"/>
    <w:basedOn w:val="a"/>
    <w:uiPriority w:val="99"/>
    <w:rsid w:val="00777B1E"/>
    <w:rPr>
      <w:rFonts w:ascii="Impact" w:hAnsi="Impact" w:cs="Impact"/>
      <w:color w:val="000000"/>
      <w:spacing w:val="10"/>
      <w:w w:val="100"/>
      <w:position w:val="0"/>
      <w:shd w:val="clear" w:color="auto" w:fill="FFFFFF"/>
      <w:lang w:val="bg-BG" w:eastAsia="bg-BG"/>
    </w:rPr>
  </w:style>
  <w:style w:type="character" w:customStyle="1" w:styleId="84">
    <w:name w:val="Заглавие #8_"/>
    <w:basedOn w:val="DefaultParagraphFont"/>
    <w:link w:val="85"/>
    <w:uiPriority w:val="99"/>
    <w:locked/>
    <w:rsid w:val="00777B1E"/>
    <w:rPr>
      <w:rFonts w:ascii="Times New Roman" w:hAnsi="Times New Roman"/>
      <w:b/>
      <w:bCs/>
      <w:shd w:val="clear" w:color="auto" w:fill="FFFFFF"/>
    </w:rPr>
  </w:style>
  <w:style w:type="character" w:customStyle="1" w:styleId="83pt">
    <w:name w:val="Заглавие #8 + Разредка 3 pt"/>
    <w:basedOn w:val="84"/>
    <w:uiPriority w:val="99"/>
    <w:rsid w:val="00777B1E"/>
    <w:rPr>
      <w:rFonts w:ascii="Times New Roman" w:hAnsi="Times New Roman"/>
      <w:b/>
      <w:bCs/>
      <w:color w:val="000000"/>
      <w:spacing w:val="60"/>
      <w:w w:val="100"/>
      <w:position w:val="0"/>
      <w:shd w:val="clear" w:color="auto" w:fill="FFFFFF"/>
      <w:lang w:val="bg-BG" w:eastAsia="bg-BG"/>
    </w:rPr>
  </w:style>
  <w:style w:type="character" w:customStyle="1" w:styleId="11pt">
    <w:name w:val="Горен или долен колонтитул + 11 pt.Удебелен"/>
    <w:basedOn w:val="a9"/>
    <w:uiPriority w:val="99"/>
    <w:rsid w:val="00777B1E"/>
    <w:rPr>
      <w:rFonts w:ascii="Times New Roman" w:hAnsi="Times New Roman"/>
      <w:b/>
      <w:bCs/>
      <w:color w:val="000000"/>
      <w:spacing w:val="0"/>
      <w:w w:val="100"/>
      <w:position w:val="0"/>
      <w:sz w:val="22"/>
      <w:szCs w:val="22"/>
      <w:shd w:val="clear" w:color="auto" w:fill="FFFFFF"/>
      <w:lang w:val="bg-BG" w:eastAsia="bg-BG"/>
    </w:rPr>
  </w:style>
  <w:style w:type="character" w:customStyle="1" w:styleId="115pt">
    <w:name w:val="Горен или долен колонтитул + 11.5 pt.Удебелен"/>
    <w:basedOn w:val="a9"/>
    <w:uiPriority w:val="99"/>
    <w:rsid w:val="00777B1E"/>
    <w:rPr>
      <w:rFonts w:ascii="Times New Roman" w:hAnsi="Times New Roman"/>
      <w:b/>
      <w:bCs/>
      <w:color w:val="000000"/>
      <w:spacing w:val="0"/>
      <w:w w:val="100"/>
      <w:position w:val="0"/>
      <w:sz w:val="23"/>
      <w:szCs w:val="23"/>
      <w:shd w:val="clear" w:color="auto" w:fill="FFFFFF"/>
      <w:lang w:val="bg-BG" w:eastAsia="bg-BG"/>
    </w:rPr>
  </w:style>
  <w:style w:type="character" w:customStyle="1" w:styleId="820">
    <w:name w:val="Заглавие #8 (2)_"/>
    <w:basedOn w:val="DefaultParagraphFont"/>
    <w:link w:val="821"/>
    <w:uiPriority w:val="99"/>
    <w:locked/>
    <w:rsid w:val="00777B1E"/>
    <w:rPr>
      <w:rFonts w:ascii="Times New Roman" w:hAnsi="Times New Roman"/>
      <w:b/>
      <w:bCs/>
      <w:i/>
      <w:iCs/>
      <w:sz w:val="23"/>
      <w:szCs w:val="23"/>
      <w:shd w:val="clear" w:color="auto" w:fill="FFFFFF"/>
    </w:rPr>
  </w:style>
  <w:style w:type="character" w:customStyle="1" w:styleId="71pt">
    <w:name w:val="Основен текст (7) + Разредка 1 pt"/>
    <w:basedOn w:val="70"/>
    <w:uiPriority w:val="99"/>
    <w:rsid w:val="00777B1E"/>
    <w:rPr>
      <w:rFonts w:ascii="Times New Roman" w:hAnsi="Times New Roman"/>
      <w:color w:val="000000"/>
      <w:spacing w:val="20"/>
      <w:w w:val="100"/>
      <w:position w:val="0"/>
      <w:sz w:val="10"/>
      <w:szCs w:val="10"/>
      <w:shd w:val="clear" w:color="auto" w:fill="FFFFFF"/>
      <w:lang w:val="bg-BG" w:eastAsia="bg-BG"/>
    </w:rPr>
  </w:style>
  <w:style w:type="character" w:customStyle="1" w:styleId="64">
    <w:name w:val="Заглавие #6_"/>
    <w:basedOn w:val="DefaultParagraphFont"/>
    <w:link w:val="65"/>
    <w:uiPriority w:val="99"/>
    <w:locked/>
    <w:rsid w:val="00777B1E"/>
    <w:rPr>
      <w:rFonts w:ascii="Times New Roman" w:hAnsi="Times New Roman"/>
      <w:b/>
      <w:bCs/>
      <w:spacing w:val="80"/>
      <w:sz w:val="30"/>
      <w:szCs w:val="30"/>
      <w:shd w:val="clear" w:color="auto" w:fill="FFFFFF"/>
    </w:rPr>
  </w:style>
  <w:style w:type="character" w:customStyle="1" w:styleId="60pt">
    <w:name w:val="Заглавие #6 + Разредка 0 pt"/>
    <w:basedOn w:val="64"/>
    <w:uiPriority w:val="99"/>
    <w:rsid w:val="00777B1E"/>
    <w:rPr>
      <w:rFonts w:ascii="Times New Roman" w:hAnsi="Times New Roman"/>
      <w:b/>
      <w:bCs/>
      <w:color w:val="000000"/>
      <w:spacing w:val="0"/>
      <w:w w:val="100"/>
      <w:position w:val="0"/>
      <w:sz w:val="30"/>
      <w:szCs w:val="30"/>
      <w:shd w:val="clear" w:color="auto" w:fill="FFFFFF"/>
      <w:lang w:val="bg-BG" w:eastAsia="bg-BG"/>
    </w:rPr>
  </w:style>
  <w:style w:type="character" w:customStyle="1" w:styleId="85pt">
    <w:name w:val="Горен или долен колонтитул + 8.5 pt"/>
    <w:basedOn w:val="a9"/>
    <w:uiPriority w:val="99"/>
    <w:rsid w:val="00777B1E"/>
    <w:rPr>
      <w:rFonts w:ascii="Times New Roman" w:hAnsi="Times New Roman"/>
      <w:color w:val="000000"/>
      <w:spacing w:val="0"/>
      <w:w w:val="100"/>
      <w:position w:val="0"/>
      <w:sz w:val="17"/>
      <w:szCs w:val="17"/>
      <w:shd w:val="clear" w:color="auto" w:fill="FFFFFF"/>
      <w:lang w:val="bg-BG" w:eastAsia="bg-BG"/>
    </w:rPr>
  </w:style>
  <w:style w:type="character" w:customStyle="1" w:styleId="13pt1">
    <w:name w:val="Основен текст + 13 pt1"/>
    <w:basedOn w:val="a"/>
    <w:uiPriority w:val="99"/>
    <w:rsid w:val="00777B1E"/>
    <w:rPr>
      <w:rFonts w:ascii="Times New Roman" w:hAnsi="Times New Roman" w:cs="Times New Roman"/>
      <w:color w:val="000000"/>
      <w:spacing w:val="0"/>
      <w:w w:val="100"/>
      <w:position w:val="0"/>
      <w:sz w:val="26"/>
      <w:szCs w:val="26"/>
      <w:shd w:val="clear" w:color="auto" w:fill="FFFFFF"/>
      <w:lang w:val="bg-BG" w:eastAsia="bg-BG"/>
    </w:rPr>
  </w:style>
  <w:style w:type="character" w:customStyle="1" w:styleId="73">
    <w:name w:val="Заглавие #7_"/>
    <w:basedOn w:val="DefaultParagraphFont"/>
    <w:link w:val="74"/>
    <w:uiPriority w:val="99"/>
    <w:locked/>
    <w:rsid w:val="00777B1E"/>
    <w:rPr>
      <w:rFonts w:ascii="Times New Roman" w:hAnsi="Times New Roman"/>
      <w:b/>
      <w:bCs/>
      <w:spacing w:val="70"/>
      <w:sz w:val="26"/>
      <w:szCs w:val="26"/>
      <w:shd w:val="clear" w:color="auto" w:fill="FFFFFF"/>
    </w:rPr>
  </w:style>
  <w:style w:type="character" w:customStyle="1" w:styleId="70pt">
    <w:name w:val="Заглавие #7 + Разредка 0 pt"/>
    <w:basedOn w:val="73"/>
    <w:uiPriority w:val="99"/>
    <w:rsid w:val="00777B1E"/>
    <w:rPr>
      <w:rFonts w:ascii="Times New Roman" w:hAnsi="Times New Roman"/>
      <w:b/>
      <w:bCs/>
      <w:color w:val="000000"/>
      <w:spacing w:val="0"/>
      <w:w w:val="100"/>
      <w:position w:val="0"/>
      <w:sz w:val="26"/>
      <w:szCs w:val="26"/>
      <w:shd w:val="clear" w:color="auto" w:fill="FFFFFF"/>
      <w:lang w:val="bg-BG" w:eastAsia="bg-BG"/>
    </w:rPr>
  </w:style>
  <w:style w:type="character" w:customStyle="1" w:styleId="70pt0">
    <w:name w:val="Заглавие #7 + Не е удебелен.Разредка 0 pt"/>
    <w:basedOn w:val="73"/>
    <w:uiPriority w:val="99"/>
    <w:rsid w:val="00777B1E"/>
    <w:rPr>
      <w:rFonts w:ascii="Times New Roman" w:hAnsi="Times New Roman"/>
      <w:b/>
      <w:bCs/>
      <w:color w:val="000000"/>
      <w:spacing w:val="0"/>
      <w:w w:val="100"/>
      <w:position w:val="0"/>
      <w:sz w:val="26"/>
      <w:szCs w:val="26"/>
      <w:shd w:val="clear" w:color="auto" w:fill="FFFFFF"/>
      <w:lang w:val="bg-BG" w:eastAsia="bg-BG"/>
    </w:rPr>
  </w:style>
  <w:style w:type="character" w:customStyle="1" w:styleId="115pt3pt">
    <w:name w:val="Горен или долен колонтитул + 11.5 pt.Удебелен.Разредка 3 pt"/>
    <w:basedOn w:val="a9"/>
    <w:uiPriority w:val="99"/>
    <w:rsid w:val="00777B1E"/>
    <w:rPr>
      <w:rFonts w:ascii="Times New Roman" w:hAnsi="Times New Roman"/>
      <w:b/>
      <w:bCs/>
      <w:color w:val="000000"/>
      <w:spacing w:val="70"/>
      <w:w w:val="100"/>
      <w:position w:val="0"/>
      <w:sz w:val="23"/>
      <w:szCs w:val="23"/>
      <w:shd w:val="clear" w:color="auto" w:fill="FFFFFF"/>
      <w:lang w:val="bg-BG" w:eastAsia="bg-BG"/>
    </w:rPr>
  </w:style>
  <w:style w:type="character" w:customStyle="1" w:styleId="320">
    <w:name w:val="Заглавие #3 (2)_"/>
    <w:basedOn w:val="DefaultParagraphFont"/>
    <w:link w:val="321"/>
    <w:uiPriority w:val="99"/>
    <w:locked/>
    <w:rsid w:val="00777B1E"/>
    <w:rPr>
      <w:rFonts w:ascii="Times New Roman" w:hAnsi="Times New Roman"/>
      <w:shd w:val="clear" w:color="auto" w:fill="FFFFFF"/>
    </w:rPr>
  </w:style>
  <w:style w:type="character" w:customStyle="1" w:styleId="ad">
    <w:name w:val="Съдържание_"/>
    <w:basedOn w:val="DefaultParagraphFont"/>
    <w:link w:val="1b"/>
    <w:uiPriority w:val="99"/>
    <w:locked/>
    <w:rsid w:val="00777B1E"/>
    <w:rPr>
      <w:rFonts w:ascii="Times New Roman" w:hAnsi="Times New Roman"/>
      <w:shd w:val="clear" w:color="auto" w:fill="FFFFFF"/>
    </w:rPr>
  </w:style>
  <w:style w:type="character" w:customStyle="1" w:styleId="102">
    <w:name w:val="Основен текст (10)"/>
    <w:basedOn w:val="DefaultParagraphFont"/>
    <w:uiPriority w:val="99"/>
    <w:rsid w:val="00777B1E"/>
    <w:rPr>
      <w:rFonts w:ascii="Times New Roman" w:hAnsi="Times New Roman" w:cs="Times New Roman"/>
      <w:sz w:val="15"/>
      <w:szCs w:val="15"/>
      <w:u w:val="none"/>
    </w:rPr>
  </w:style>
  <w:style w:type="character" w:customStyle="1" w:styleId="103">
    <w:name w:val="Основен текст (10)3"/>
    <w:basedOn w:val="100"/>
    <w:uiPriority w:val="99"/>
    <w:rsid w:val="00777B1E"/>
    <w:rPr>
      <w:rFonts w:ascii="Times New Roman" w:hAnsi="Times New Roman"/>
      <w:color w:val="000000"/>
      <w:spacing w:val="0"/>
      <w:w w:val="100"/>
      <w:position w:val="0"/>
      <w:sz w:val="15"/>
      <w:szCs w:val="15"/>
      <w:shd w:val="clear" w:color="auto" w:fill="FFFFFF"/>
      <w:lang w:val="bg-BG" w:eastAsia="bg-BG"/>
    </w:rPr>
  </w:style>
  <w:style w:type="character" w:customStyle="1" w:styleId="213pt3pt">
    <w:name w:val="Основен текст (2) + 13 pt.Разредка 3 pt"/>
    <w:basedOn w:val="2"/>
    <w:uiPriority w:val="99"/>
    <w:rsid w:val="00777B1E"/>
    <w:rPr>
      <w:rFonts w:ascii="Times New Roman" w:hAnsi="Times New Roman" w:cs="Times New Roman"/>
      <w:b/>
      <w:bCs/>
      <w:color w:val="000000"/>
      <w:spacing w:val="70"/>
      <w:w w:val="100"/>
      <w:position w:val="0"/>
      <w:sz w:val="26"/>
      <w:szCs w:val="26"/>
      <w:shd w:val="clear" w:color="auto" w:fill="FFFFFF"/>
      <w:lang w:val="bg-BG" w:eastAsia="bg-BG"/>
    </w:rPr>
  </w:style>
  <w:style w:type="character" w:customStyle="1" w:styleId="2f3">
    <w:name w:val="Основен текст (2) + Не е удебелен.Курсив"/>
    <w:basedOn w:val="2"/>
    <w:uiPriority w:val="99"/>
    <w:rsid w:val="00777B1E"/>
    <w:rPr>
      <w:rFonts w:ascii="Times New Roman" w:hAnsi="Times New Roman" w:cs="Times New Roman"/>
      <w:b/>
      <w:bCs/>
      <w:i/>
      <w:iCs/>
      <w:color w:val="000000"/>
      <w:spacing w:val="0"/>
      <w:w w:val="100"/>
      <w:position w:val="0"/>
      <w:shd w:val="clear" w:color="auto" w:fill="FFFFFF"/>
      <w:lang w:val="bg-BG" w:eastAsia="bg-BG"/>
    </w:rPr>
  </w:style>
  <w:style w:type="character" w:customStyle="1" w:styleId="231">
    <w:name w:val="Заглавие на таблица (2)3"/>
    <w:basedOn w:val="2f"/>
    <w:uiPriority w:val="99"/>
    <w:rsid w:val="00777B1E"/>
    <w:rPr>
      <w:rFonts w:ascii="Times New Roman" w:hAnsi="Times New Roman"/>
      <w:color w:val="000000"/>
      <w:spacing w:val="0"/>
      <w:w w:val="100"/>
      <w:position w:val="0"/>
      <w:shd w:val="clear" w:color="auto" w:fill="FFFFFF"/>
      <w:lang w:val="bg-BG" w:eastAsia="bg-BG"/>
    </w:rPr>
  </w:style>
  <w:style w:type="character" w:customStyle="1" w:styleId="121">
    <w:name w:val="Основен текст (12)_"/>
    <w:basedOn w:val="DefaultParagraphFont"/>
    <w:link w:val="122"/>
    <w:uiPriority w:val="99"/>
    <w:locked/>
    <w:rsid w:val="00777B1E"/>
    <w:rPr>
      <w:rFonts w:ascii="Consolas" w:hAnsi="Consolas" w:cs="Consolas"/>
      <w:spacing w:val="-20"/>
      <w:sz w:val="20"/>
      <w:szCs w:val="20"/>
      <w:shd w:val="clear" w:color="auto" w:fill="FFFFFF"/>
    </w:rPr>
  </w:style>
  <w:style w:type="character" w:customStyle="1" w:styleId="130">
    <w:name w:val="Основен текст (13)_"/>
    <w:basedOn w:val="DefaultParagraphFont"/>
    <w:link w:val="131"/>
    <w:uiPriority w:val="99"/>
    <w:locked/>
    <w:rsid w:val="00777B1E"/>
    <w:rPr>
      <w:rFonts w:ascii="Times New Roman" w:hAnsi="Times New Roman"/>
      <w:i/>
      <w:iCs/>
      <w:sz w:val="21"/>
      <w:szCs w:val="21"/>
      <w:shd w:val="clear" w:color="auto" w:fill="FFFFFF"/>
    </w:rPr>
  </w:style>
  <w:style w:type="character" w:customStyle="1" w:styleId="132">
    <w:name w:val="Основен текст (13)"/>
    <w:basedOn w:val="130"/>
    <w:uiPriority w:val="99"/>
    <w:rsid w:val="00777B1E"/>
    <w:rPr>
      <w:rFonts w:ascii="Times New Roman" w:hAnsi="Times New Roman"/>
      <w:i/>
      <w:iCs/>
      <w:color w:val="000000"/>
      <w:spacing w:val="0"/>
      <w:w w:val="100"/>
      <w:position w:val="0"/>
      <w:sz w:val="21"/>
      <w:szCs w:val="21"/>
      <w:u w:val="single"/>
      <w:shd w:val="clear" w:color="auto" w:fill="FFFFFF"/>
      <w:lang w:val="bg-BG" w:eastAsia="bg-BG"/>
    </w:rPr>
  </w:style>
  <w:style w:type="character" w:customStyle="1" w:styleId="1311pt">
    <w:name w:val="Основен текст (13) + 11 pt.Удебелен.Не е курсив"/>
    <w:basedOn w:val="130"/>
    <w:uiPriority w:val="99"/>
    <w:rsid w:val="00777B1E"/>
    <w:rPr>
      <w:rFonts w:ascii="Times New Roman" w:hAnsi="Times New Roman"/>
      <w:b/>
      <w:bCs/>
      <w:i/>
      <w:iCs/>
      <w:color w:val="000000"/>
      <w:spacing w:val="0"/>
      <w:w w:val="100"/>
      <w:position w:val="0"/>
      <w:sz w:val="22"/>
      <w:szCs w:val="22"/>
      <w:shd w:val="clear" w:color="auto" w:fill="FFFFFF"/>
      <w:lang w:val="bg-BG" w:eastAsia="bg-BG"/>
    </w:rPr>
  </w:style>
  <w:style w:type="character" w:customStyle="1" w:styleId="2105pt">
    <w:name w:val="Основен текст (2) + 10.5 pt.Не е удебелен.Курсив"/>
    <w:basedOn w:val="2"/>
    <w:uiPriority w:val="99"/>
    <w:rsid w:val="00777B1E"/>
    <w:rPr>
      <w:rFonts w:ascii="Times New Roman" w:hAnsi="Times New Roman" w:cs="Times New Roman"/>
      <w:b/>
      <w:bCs/>
      <w:i/>
      <w:iCs/>
      <w:color w:val="000000"/>
      <w:spacing w:val="0"/>
      <w:w w:val="100"/>
      <w:position w:val="0"/>
      <w:sz w:val="21"/>
      <w:szCs w:val="21"/>
      <w:shd w:val="clear" w:color="auto" w:fill="FFFFFF"/>
      <w:lang w:val="bg-BG" w:eastAsia="bg-BG"/>
    </w:rPr>
  </w:style>
  <w:style w:type="character" w:customStyle="1" w:styleId="940">
    <w:name w:val="Основен текст (9)4"/>
    <w:basedOn w:val="DefaultParagraphFont"/>
    <w:uiPriority w:val="99"/>
    <w:rsid w:val="00777B1E"/>
    <w:rPr>
      <w:rFonts w:ascii="Times New Roman" w:hAnsi="Times New Roman" w:cs="Times New Roman"/>
      <w:i/>
      <w:iCs/>
      <w:sz w:val="22"/>
      <w:szCs w:val="22"/>
      <w:u w:val="none"/>
    </w:rPr>
  </w:style>
  <w:style w:type="character" w:customStyle="1" w:styleId="931">
    <w:name w:val="Основен текст (9)3"/>
    <w:basedOn w:val="90"/>
    <w:uiPriority w:val="99"/>
    <w:rsid w:val="00777B1E"/>
    <w:rPr>
      <w:rFonts w:ascii="Times New Roman" w:hAnsi="Times New Roman"/>
      <w:i/>
      <w:iCs/>
      <w:color w:val="000000"/>
      <w:spacing w:val="0"/>
      <w:w w:val="100"/>
      <w:position w:val="0"/>
      <w:shd w:val="clear" w:color="auto" w:fill="FFFFFF"/>
      <w:lang w:val="bg-BG" w:eastAsia="bg-BG"/>
    </w:rPr>
  </w:style>
  <w:style w:type="character" w:customStyle="1" w:styleId="920">
    <w:name w:val="Основен текст (9) + Не е курсив2"/>
    <w:basedOn w:val="90"/>
    <w:uiPriority w:val="99"/>
    <w:rsid w:val="00777B1E"/>
    <w:rPr>
      <w:rFonts w:ascii="Times New Roman" w:hAnsi="Times New Roman"/>
      <w:i/>
      <w:iCs/>
      <w:color w:val="000000"/>
      <w:spacing w:val="0"/>
      <w:w w:val="100"/>
      <w:position w:val="0"/>
      <w:shd w:val="clear" w:color="auto" w:fill="FFFFFF"/>
      <w:lang w:val="bg-BG" w:eastAsia="bg-BG"/>
    </w:rPr>
  </w:style>
  <w:style w:type="character" w:customStyle="1" w:styleId="910">
    <w:name w:val="Основен текст (9) + Не е курсив1"/>
    <w:basedOn w:val="90"/>
    <w:uiPriority w:val="99"/>
    <w:rsid w:val="00777B1E"/>
    <w:rPr>
      <w:rFonts w:ascii="Times New Roman" w:hAnsi="Times New Roman"/>
      <w:i/>
      <w:iCs/>
      <w:color w:val="000000"/>
      <w:spacing w:val="0"/>
      <w:w w:val="100"/>
      <w:position w:val="0"/>
      <w:u w:val="single"/>
      <w:shd w:val="clear" w:color="auto" w:fill="FFFFFF"/>
      <w:lang w:val="bg-BG" w:eastAsia="bg-BG"/>
    </w:rPr>
  </w:style>
  <w:style w:type="character" w:customStyle="1" w:styleId="921">
    <w:name w:val="Основен текст (9)2"/>
    <w:basedOn w:val="90"/>
    <w:uiPriority w:val="99"/>
    <w:rsid w:val="00777B1E"/>
    <w:rPr>
      <w:rFonts w:ascii="Times New Roman" w:hAnsi="Times New Roman"/>
      <w:i/>
      <w:iCs/>
      <w:color w:val="000000"/>
      <w:spacing w:val="0"/>
      <w:w w:val="100"/>
      <w:position w:val="0"/>
      <w:u w:val="single"/>
      <w:shd w:val="clear" w:color="auto" w:fill="FFFFFF"/>
      <w:lang w:val="bg-BG" w:eastAsia="bg-BG"/>
    </w:rPr>
  </w:style>
  <w:style w:type="character" w:customStyle="1" w:styleId="44">
    <w:name w:val="Заглавие #4_"/>
    <w:basedOn w:val="DefaultParagraphFont"/>
    <w:link w:val="45"/>
    <w:uiPriority w:val="99"/>
    <w:locked/>
    <w:rsid w:val="00777B1E"/>
    <w:rPr>
      <w:rFonts w:ascii="Consolas" w:hAnsi="Consolas" w:cs="Consolas"/>
      <w:spacing w:val="-20"/>
      <w:sz w:val="20"/>
      <w:szCs w:val="20"/>
      <w:shd w:val="clear" w:color="auto" w:fill="FFFFFF"/>
    </w:rPr>
  </w:style>
  <w:style w:type="character" w:customStyle="1" w:styleId="1020">
    <w:name w:val="Основен текст (10)2"/>
    <w:basedOn w:val="100"/>
    <w:uiPriority w:val="99"/>
    <w:rsid w:val="00777B1E"/>
    <w:rPr>
      <w:rFonts w:ascii="Times New Roman" w:hAnsi="Times New Roman"/>
      <w:color w:val="000000"/>
      <w:spacing w:val="0"/>
      <w:w w:val="100"/>
      <w:position w:val="0"/>
      <w:sz w:val="15"/>
      <w:szCs w:val="15"/>
      <w:shd w:val="clear" w:color="auto" w:fill="FFFFFF"/>
      <w:lang w:val="bg-BG" w:eastAsia="bg-BG"/>
    </w:rPr>
  </w:style>
  <w:style w:type="character" w:customStyle="1" w:styleId="15pt4pt">
    <w:name w:val="Горен или долен колонтитул + 15 pt.Удебелен.Разредка 4 pt"/>
    <w:basedOn w:val="a9"/>
    <w:uiPriority w:val="99"/>
    <w:rsid w:val="00777B1E"/>
    <w:rPr>
      <w:rFonts w:ascii="Times New Roman" w:hAnsi="Times New Roman"/>
      <w:b/>
      <w:bCs/>
      <w:color w:val="000000"/>
      <w:spacing w:val="80"/>
      <w:w w:val="100"/>
      <w:position w:val="0"/>
      <w:sz w:val="30"/>
      <w:szCs w:val="30"/>
      <w:shd w:val="clear" w:color="auto" w:fill="FFFFFF"/>
      <w:lang w:val="bg-BG" w:eastAsia="bg-BG"/>
    </w:rPr>
  </w:style>
  <w:style w:type="character" w:customStyle="1" w:styleId="222">
    <w:name w:val="Заглавие на таблица (2)2"/>
    <w:basedOn w:val="2f"/>
    <w:uiPriority w:val="99"/>
    <w:rsid w:val="00777B1E"/>
    <w:rPr>
      <w:rFonts w:ascii="Times New Roman" w:hAnsi="Times New Roman"/>
      <w:color w:val="000000"/>
      <w:spacing w:val="0"/>
      <w:w w:val="100"/>
      <w:position w:val="0"/>
      <w:u w:val="single"/>
      <w:shd w:val="clear" w:color="auto" w:fill="FFFFFF"/>
      <w:lang w:val="bg-BG" w:eastAsia="bg-BG"/>
    </w:rPr>
  </w:style>
  <w:style w:type="character" w:customStyle="1" w:styleId="115pt0">
    <w:name w:val="Основен текст + 11.5 pt.Удебелен.Курсив"/>
    <w:basedOn w:val="a"/>
    <w:uiPriority w:val="99"/>
    <w:rsid w:val="00777B1E"/>
    <w:rPr>
      <w:rFonts w:ascii="Times New Roman" w:hAnsi="Times New Roman" w:cs="Times New Roman"/>
      <w:b/>
      <w:bCs/>
      <w:i/>
      <w:iCs/>
      <w:color w:val="000000"/>
      <w:spacing w:val="0"/>
      <w:w w:val="100"/>
      <w:position w:val="0"/>
      <w:sz w:val="23"/>
      <w:szCs w:val="23"/>
      <w:shd w:val="clear" w:color="auto" w:fill="FFFFFF"/>
      <w:lang w:val="bg-BG" w:eastAsia="bg-BG"/>
    </w:rPr>
  </w:style>
  <w:style w:type="character" w:customStyle="1" w:styleId="11pt6pt">
    <w:name w:val="Горен или долен колонтитул + 11 pt.Удебелен.Разредка 6 pt"/>
    <w:basedOn w:val="a9"/>
    <w:uiPriority w:val="99"/>
    <w:rsid w:val="00777B1E"/>
    <w:rPr>
      <w:rFonts w:ascii="Times New Roman" w:hAnsi="Times New Roman"/>
      <w:b/>
      <w:bCs/>
      <w:color w:val="000000"/>
      <w:spacing w:val="120"/>
      <w:w w:val="100"/>
      <w:position w:val="0"/>
      <w:sz w:val="22"/>
      <w:szCs w:val="22"/>
      <w:shd w:val="clear" w:color="auto" w:fill="FFFFFF"/>
      <w:lang w:val="bg-BG" w:eastAsia="bg-BG"/>
    </w:rPr>
  </w:style>
  <w:style w:type="character" w:customStyle="1" w:styleId="9pt1">
    <w:name w:val="Горен или долен колонтитул + 9 pt1"/>
    <w:basedOn w:val="a9"/>
    <w:uiPriority w:val="99"/>
    <w:rsid w:val="00777B1E"/>
    <w:rPr>
      <w:rFonts w:ascii="Times New Roman" w:hAnsi="Times New Roman"/>
      <w:color w:val="000000"/>
      <w:spacing w:val="0"/>
      <w:w w:val="100"/>
      <w:position w:val="0"/>
      <w:sz w:val="18"/>
      <w:szCs w:val="18"/>
      <w:shd w:val="clear" w:color="auto" w:fill="FFFFFF"/>
      <w:lang w:val="bg-BG" w:eastAsia="bg-BG"/>
    </w:rPr>
  </w:style>
  <w:style w:type="character" w:customStyle="1" w:styleId="75">
    <w:name w:val="Основен текст7"/>
    <w:basedOn w:val="a"/>
    <w:uiPriority w:val="99"/>
    <w:rsid w:val="00777B1E"/>
    <w:rPr>
      <w:rFonts w:ascii="Times New Roman" w:hAnsi="Times New Roman" w:cs="Times New Roman"/>
      <w:color w:val="000000"/>
      <w:spacing w:val="0"/>
      <w:w w:val="100"/>
      <w:position w:val="0"/>
      <w:shd w:val="clear" w:color="auto" w:fill="FFFFFF"/>
    </w:rPr>
  </w:style>
  <w:style w:type="character" w:customStyle="1" w:styleId="ae">
    <w:name w:val="Съдържание + Курсив"/>
    <w:basedOn w:val="ad"/>
    <w:uiPriority w:val="99"/>
    <w:rsid w:val="00777B1E"/>
    <w:rPr>
      <w:rFonts w:ascii="Times New Roman" w:hAnsi="Times New Roman"/>
      <w:i/>
      <w:iCs/>
      <w:color w:val="000000"/>
      <w:spacing w:val="0"/>
      <w:w w:val="100"/>
      <w:position w:val="0"/>
      <w:shd w:val="clear" w:color="auto" w:fill="FFFFFF"/>
      <w:lang w:val="bg-BG" w:eastAsia="bg-BG"/>
    </w:rPr>
  </w:style>
  <w:style w:type="character" w:customStyle="1" w:styleId="af">
    <w:name w:val="Съдържание"/>
    <w:basedOn w:val="ad"/>
    <w:uiPriority w:val="99"/>
    <w:rsid w:val="00777B1E"/>
    <w:rPr>
      <w:rFonts w:ascii="Times New Roman" w:hAnsi="Times New Roman"/>
      <w:color w:val="000000"/>
      <w:spacing w:val="0"/>
      <w:w w:val="100"/>
      <w:position w:val="0"/>
      <w:shd w:val="clear" w:color="auto" w:fill="FFFFFF"/>
    </w:rPr>
  </w:style>
  <w:style w:type="character" w:customStyle="1" w:styleId="140">
    <w:name w:val="Основен текст (14)_"/>
    <w:basedOn w:val="DefaultParagraphFont"/>
    <w:link w:val="141"/>
    <w:uiPriority w:val="99"/>
    <w:locked/>
    <w:rsid w:val="00777B1E"/>
    <w:rPr>
      <w:rFonts w:ascii="Times New Roman" w:hAnsi="Times New Roman"/>
      <w:sz w:val="21"/>
      <w:szCs w:val="21"/>
      <w:shd w:val="clear" w:color="auto" w:fill="FFFFFF"/>
    </w:rPr>
  </w:style>
  <w:style w:type="character" w:customStyle="1" w:styleId="150">
    <w:name w:val="Основен текст (15)_"/>
    <w:basedOn w:val="DefaultParagraphFont"/>
    <w:link w:val="151"/>
    <w:uiPriority w:val="99"/>
    <w:locked/>
    <w:rsid w:val="00777B1E"/>
    <w:rPr>
      <w:rFonts w:ascii="Times New Roman" w:hAnsi="Times New Roman"/>
      <w:b/>
      <w:bCs/>
      <w:spacing w:val="10"/>
      <w:sz w:val="15"/>
      <w:szCs w:val="15"/>
      <w:shd w:val="clear" w:color="auto" w:fill="FFFFFF"/>
    </w:rPr>
  </w:style>
  <w:style w:type="character" w:customStyle="1" w:styleId="152pt">
    <w:name w:val="Основен текст (15) + Разредка 2 pt"/>
    <w:basedOn w:val="150"/>
    <w:uiPriority w:val="99"/>
    <w:rsid w:val="00777B1E"/>
    <w:rPr>
      <w:rFonts w:ascii="Times New Roman" w:hAnsi="Times New Roman"/>
      <w:b/>
      <w:bCs/>
      <w:color w:val="000000"/>
      <w:spacing w:val="40"/>
      <w:w w:val="100"/>
      <w:position w:val="0"/>
      <w:sz w:val="15"/>
      <w:szCs w:val="15"/>
      <w:shd w:val="clear" w:color="auto" w:fill="FFFFFF"/>
      <w:lang w:val="bg-BG" w:eastAsia="bg-BG"/>
    </w:rPr>
  </w:style>
  <w:style w:type="character" w:customStyle="1" w:styleId="160">
    <w:name w:val="Основен текст (16)_"/>
    <w:basedOn w:val="DefaultParagraphFont"/>
    <w:link w:val="161"/>
    <w:uiPriority w:val="99"/>
    <w:locked/>
    <w:rsid w:val="00777B1E"/>
    <w:rPr>
      <w:rFonts w:ascii="Consolas" w:hAnsi="Consolas" w:cs="Consolas"/>
      <w:sz w:val="21"/>
      <w:szCs w:val="21"/>
      <w:shd w:val="clear" w:color="auto" w:fill="FFFFFF"/>
    </w:rPr>
  </w:style>
  <w:style w:type="character" w:customStyle="1" w:styleId="1585pt19pt">
    <w:name w:val="Основен текст (15) + 8.5 pt.Не е удебелен.Курсив.Разредка 19 pt"/>
    <w:basedOn w:val="150"/>
    <w:uiPriority w:val="99"/>
    <w:rsid w:val="00777B1E"/>
    <w:rPr>
      <w:rFonts w:ascii="Times New Roman" w:hAnsi="Times New Roman"/>
      <w:b/>
      <w:bCs/>
      <w:i/>
      <w:iCs/>
      <w:color w:val="000000"/>
      <w:spacing w:val="380"/>
      <w:w w:val="100"/>
      <w:position w:val="0"/>
      <w:sz w:val="17"/>
      <w:szCs w:val="17"/>
      <w:shd w:val="clear" w:color="auto" w:fill="FFFFFF"/>
      <w:lang w:val="en-US" w:eastAsia="en-US"/>
    </w:rPr>
  </w:style>
  <w:style w:type="character" w:customStyle="1" w:styleId="15Consolas8pt0pt">
    <w:name w:val="Основен текст (15) + Consolas.8 pt.Разредка 0 pt"/>
    <w:basedOn w:val="150"/>
    <w:uiPriority w:val="99"/>
    <w:rsid w:val="00777B1E"/>
    <w:rPr>
      <w:rFonts w:ascii="Consolas" w:hAnsi="Consolas" w:cs="Consolas"/>
      <w:b/>
      <w:bCs/>
      <w:color w:val="000000"/>
      <w:spacing w:val="0"/>
      <w:w w:val="100"/>
      <w:position w:val="0"/>
      <w:sz w:val="16"/>
      <w:szCs w:val="16"/>
      <w:shd w:val="clear" w:color="auto" w:fill="FFFFFF"/>
      <w:lang w:val="bg-BG" w:eastAsia="bg-BG"/>
    </w:rPr>
  </w:style>
  <w:style w:type="character" w:customStyle="1" w:styleId="1585pt0pt">
    <w:name w:val="Основен текст (15) + 8.5 pt.Не е удебелен.Курсив.Разредка 0 pt"/>
    <w:basedOn w:val="150"/>
    <w:uiPriority w:val="99"/>
    <w:rsid w:val="00777B1E"/>
    <w:rPr>
      <w:rFonts w:ascii="Times New Roman" w:hAnsi="Times New Roman"/>
      <w:b/>
      <w:bCs/>
      <w:i/>
      <w:iCs/>
      <w:color w:val="000000"/>
      <w:spacing w:val="0"/>
      <w:w w:val="100"/>
      <w:position w:val="0"/>
      <w:sz w:val="17"/>
      <w:szCs w:val="17"/>
      <w:shd w:val="clear" w:color="auto" w:fill="FFFFFF"/>
      <w:lang w:val="bg-BG" w:eastAsia="bg-BG"/>
    </w:rPr>
  </w:style>
  <w:style w:type="character" w:customStyle="1" w:styleId="170">
    <w:name w:val="Основен текст (17)_"/>
    <w:basedOn w:val="DefaultParagraphFont"/>
    <w:link w:val="171"/>
    <w:uiPriority w:val="99"/>
    <w:locked/>
    <w:rsid w:val="00777B1E"/>
    <w:rPr>
      <w:rFonts w:ascii="Times New Roman" w:hAnsi="Times New Roman"/>
      <w:spacing w:val="10"/>
      <w:sz w:val="16"/>
      <w:szCs w:val="16"/>
      <w:shd w:val="clear" w:color="auto" w:fill="FFFFFF"/>
    </w:rPr>
  </w:style>
  <w:style w:type="character" w:customStyle="1" w:styleId="172pt">
    <w:name w:val="Основен текст (17) + Разредка 2 pt"/>
    <w:basedOn w:val="170"/>
    <w:uiPriority w:val="99"/>
    <w:rsid w:val="00777B1E"/>
    <w:rPr>
      <w:rFonts w:ascii="Times New Roman" w:hAnsi="Times New Roman"/>
      <w:color w:val="000000"/>
      <w:spacing w:val="40"/>
      <w:w w:val="100"/>
      <w:position w:val="0"/>
      <w:sz w:val="16"/>
      <w:szCs w:val="16"/>
      <w:shd w:val="clear" w:color="auto" w:fill="FFFFFF"/>
      <w:lang w:val="bg-BG" w:eastAsia="bg-BG"/>
    </w:rPr>
  </w:style>
  <w:style w:type="character" w:customStyle="1" w:styleId="180">
    <w:name w:val="Основен текст (18)_"/>
    <w:basedOn w:val="DefaultParagraphFont"/>
    <w:link w:val="181"/>
    <w:uiPriority w:val="99"/>
    <w:locked/>
    <w:rsid w:val="00777B1E"/>
    <w:rPr>
      <w:rFonts w:ascii="Consolas" w:hAnsi="Consolas" w:cs="Consolas"/>
      <w:shd w:val="clear" w:color="auto" w:fill="FFFFFF"/>
    </w:rPr>
  </w:style>
  <w:style w:type="character" w:customStyle="1" w:styleId="190">
    <w:name w:val="Основен текст (19)_"/>
    <w:basedOn w:val="DefaultParagraphFont"/>
    <w:link w:val="191"/>
    <w:uiPriority w:val="99"/>
    <w:locked/>
    <w:rsid w:val="00777B1E"/>
    <w:rPr>
      <w:rFonts w:ascii="Times New Roman" w:hAnsi="Times New Roman"/>
      <w:sz w:val="12"/>
      <w:szCs w:val="12"/>
      <w:shd w:val="clear" w:color="auto" w:fill="FFFFFF"/>
    </w:rPr>
  </w:style>
  <w:style w:type="character" w:customStyle="1" w:styleId="199pt">
    <w:name w:val="Основен текст (19) + Разредка 9 pt"/>
    <w:basedOn w:val="190"/>
    <w:uiPriority w:val="99"/>
    <w:rsid w:val="00777B1E"/>
    <w:rPr>
      <w:rFonts w:ascii="Times New Roman" w:hAnsi="Times New Roman"/>
      <w:color w:val="000000"/>
      <w:spacing w:val="180"/>
      <w:w w:val="100"/>
      <w:position w:val="0"/>
      <w:sz w:val="12"/>
      <w:szCs w:val="12"/>
      <w:shd w:val="clear" w:color="auto" w:fill="FFFFFF"/>
      <w:lang w:val="bg-BG" w:eastAsia="bg-BG"/>
    </w:rPr>
  </w:style>
  <w:style w:type="character" w:customStyle="1" w:styleId="200">
    <w:name w:val="Основен текст (20)_"/>
    <w:basedOn w:val="DefaultParagraphFont"/>
    <w:link w:val="201"/>
    <w:uiPriority w:val="99"/>
    <w:locked/>
    <w:rsid w:val="00777B1E"/>
    <w:rPr>
      <w:rFonts w:ascii="Times New Roman" w:hAnsi="Times New Roman"/>
      <w:sz w:val="14"/>
      <w:szCs w:val="14"/>
      <w:shd w:val="clear" w:color="auto" w:fill="FFFFFF"/>
    </w:rPr>
  </w:style>
  <w:style w:type="character" w:customStyle="1" w:styleId="20Candara">
    <w:name w:val="Основен текст (20) + Candara"/>
    <w:basedOn w:val="200"/>
    <w:uiPriority w:val="99"/>
    <w:rsid w:val="00777B1E"/>
    <w:rPr>
      <w:rFonts w:ascii="Candara" w:hAnsi="Candara" w:cs="Candara"/>
      <w:color w:val="000000"/>
      <w:spacing w:val="0"/>
      <w:w w:val="100"/>
      <w:position w:val="0"/>
      <w:sz w:val="14"/>
      <w:szCs w:val="14"/>
      <w:shd w:val="clear" w:color="auto" w:fill="FFFFFF"/>
      <w:lang w:val="bg-BG" w:eastAsia="bg-BG"/>
    </w:rPr>
  </w:style>
  <w:style w:type="character" w:customStyle="1" w:styleId="20BookmanOldStyle4pt">
    <w:name w:val="Основен текст (20) + Bookman Old Style.4 pt.Курсив"/>
    <w:basedOn w:val="200"/>
    <w:uiPriority w:val="99"/>
    <w:rsid w:val="00777B1E"/>
    <w:rPr>
      <w:rFonts w:ascii="Bookman Old Style" w:hAnsi="Bookman Old Style" w:cs="Bookman Old Style"/>
      <w:i/>
      <w:iCs/>
      <w:color w:val="000000"/>
      <w:spacing w:val="0"/>
      <w:w w:val="100"/>
      <w:position w:val="0"/>
      <w:sz w:val="8"/>
      <w:szCs w:val="8"/>
      <w:shd w:val="clear" w:color="auto" w:fill="FFFFFF"/>
      <w:lang w:val="bg-BG" w:eastAsia="bg-BG"/>
    </w:rPr>
  </w:style>
  <w:style w:type="character" w:customStyle="1" w:styleId="216">
    <w:name w:val="Основен текст (21)_"/>
    <w:basedOn w:val="DefaultParagraphFont"/>
    <w:link w:val="217"/>
    <w:uiPriority w:val="99"/>
    <w:locked/>
    <w:rsid w:val="00777B1E"/>
    <w:rPr>
      <w:rFonts w:ascii="Times New Roman" w:hAnsi="Times New Roman"/>
      <w:spacing w:val="10"/>
      <w:sz w:val="11"/>
      <w:szCs w:val="11"/>
      <w:shd w:val="clear" w:color="auto" w:fill="FFFFFF"/>
    </w:rPr>
  </w:style>
  <w:style w:type="character" w:customStyle="1" w:styleId="2115pt">
    <w:name w:val="Основен текст (21) + Разредка 15 pt"/>
    <w:basedOn w:val="216"/>
    <w:uiPriority w:val="99"/>
    <w:rsid w:val="00777B1E"/>
    <w:rPr>
      <w:rFonts w:ascii="Times New Roman" w:hAnsi="Times New Roman"/>
      <w:color w:val="000000"/>
      <w:spacing w:val="310"/>
      <w:w w:val="100"/>
      <w:position w:val="0"/>
      <w:sz w:val="11"/>
      <w:szCs w:val="11"/>
      <w:shd w:val="clear" w:color="auto" w:fill="FFFFFF"/>
      <w:lang w:val="bg-BG" w:eastAsia="bg-BG"/>
    </w:rPr>
  </w:style>
  <w:style w:type="character" w:customStyle="1" w:styleId="215pt1pt">
    <w:name w:val="Основен текст (21) + 5 pt.Курсив.Разредка 1 pt"/>
    <w:basedOn w:val="216"/>
    <w:uiPriority w:val="99"/>
    <w:rsid w:val="00777B1E"/>
    <w:rPr>
      <w:rFonts w:ascii="Times New Roman" w:hAnsi="Times New Roman"/>
      <w:i/>
      <w:iCs/>
      <w:color w:val="000000"/>
      <w:spacing w:val="30"/>
      <w:w w:val="100"/>
      <w:position w:val="0"/>
      <w:sz w:val="10"/>
      <w:szCs w:val="10"/>
      <w:shd w:val="clear" w:color="auto" w:fill="FFFFFF"/>
      <w:lang w:val="bg-BG" w:eastAsia="bg-BG"/>
    </w:rPr>
  </w:style>
  <w:style w:type="character" w:customStyle="1" w:styleId="223">
    <w:name w:val="Основен текст (22)_"/>
    <w:basedOn w:val="DefaultParagraphFont"/>
    <w:link w:val="224"/>
    <w:uiPriority w:val="99"/>
    <w:locked/>
    <w:rsid w:val="00777B1E"/>
    <w:rPr>
      <w:rFonts w:ascii="Times New Roman" w:hAnsi="Times New Roman"/>
      <w:sz w:val="15"/>
      <w:szCs w:val="15"/>
      <w:shd w:val="clear" w:color="auto" w:fill="FFFFFF"/>
    </w:rPr>
  </w:style>
  <w:style w:type="character" w:customStyle="1" w:styleId="227pt">
    <w:name w:val="Основен текст (22) + 7 pt"/>
    <w:basedOn w:val="223"/>
    <w:uiPriority w:val="99"/>
    <w:rsid w:val="00777B1E"/>
    <w:rPr>
      <w:rFonts w:ascii="Times New Roman" w:hAnsi="Times New Roman"/>
      <w:color w:val="000000"/>
      <w:spacing w:val="0"/>
      <w:w w:val="100"/>
      <w:position w:val="0"/>
      <w:sz w:val="14"/>
      <w:szCs w:val="14"/>
      <w:shd w:val="clear" w:color="auto" w:fill="FFFFFF"/>
      <w:lang w:val="bg-BG" w:eastAsia="bg-BG"/>
    </w:rPr>
  </w:style>
  <w:style w:type="character" w:customStyle="1" w:styleId="227pt1pt">
    <w:name w:val="Основен текст (22) + 7 pt.Разредка 1 pt"/>
    <w:basedOn w:val="223"/>
    <w:uiPriority w:val="99"/>
    <w:rsid w:val="00777B1E"/>
    <w:rPr>
      <w:rFonts w:ascii="Times New Roman" w:hAnsi="Times New Roman"/>
      <w:color w:val="000000"/>
      <w:spacing w:val="30"/>
      <w:w w:val="100"/>
      <w:position w:val="0"/>
      <w:sz w:val="14"/>
      <w:szCs w:val="14"/>
      <w:shd w:val="clear" w:color="auto" w:fill="FFFFFF"/>
      <w:lang w:val="bg-BG" w:eastAsia="bg-BG"/>
    </w:rPr>
  </w:style>
  <w:style w:type="character" w:customStyle="1" w:styleId="3pt0">
    <w:name w:val="Основен текст + Разредка 3 pt"/>
    <w:basedOn w:val="a"/>
    <w:uiPriority w:val="99"/>
    <w:rsid w:val="00777B1E"/>
    <w:rPr>
      <w:rFonts w:ascii="Times New Roman" w:hAnsi="Times New Roman" w:cs="Times New Roman"/>
      <w:color w:val="000000"/>
      <w:spacing w:val="60"/>
      <w:w w:val="100"/>
      <w:position w:val="0"/>
      <w:shd w:val="clear" w:color="auto" w:fill="FFFFFF"/>
      <w:lang w:val="bg-BG" w:eastAsia="bg-BG"/>
    </w:rPr>
  </w:style>
  <w:style w:type="character" w:customStyle="1" w:styleId="232">
    <w:name w:val="Основен текст (23)_"/>
    <w:basedOn w:val="DefaultParagraphFont"/>
    <w:link w:val="233"/>
    <w:uiPriority w:val="99"/>
    <w:locked/>
    <w:rsid w:val="00777B1E"/>
    <w:rPr>
      <w:rFonts w:ascii="Times New Roman" w:hAnsi="Times New Roman"/>
      <w:shd w:val="clear" w:color="auto" w:fill="FFFFFF"/>
    </w:rPr>
  </w:style>
  <w:style w:type="character" w:customStyle="1" w:styleId="23Impact10pt">
    <w:name w:val="Основен текст (23) + Impact.10 pt"/>
    <w:basedOn w:val="232"/>
    <w:uiPriority w:val="99"/>
    <w:rsid w:val="00777B1E"/>
    <w:rPr>
      <w:rFonts w:ascii="Impact" w:hAnsi="Impact" w:cs="Impact"/>
      <w:color w:val="000000"/>
      <w:spacing w:val="0"/>
      <w:w w:val="100"/>
      <w:position w:val="0"/>
      <w:sz w:val="20"/>
      <w:szCs w:val="20"/>
      <w:shd w:val="clear" w:color="auto" w:fill="FFFFFF"/>
      <w:lang w:val="bg-BG" w:eastAsia="bg-BG"/>
    </w:rPr>
  </w:style>
  <w:style w:type="character" w:customStyle="1" w:styleId="241">
    <w:name w:val="Основен текст (24)_"/>
    <w:basedOn w:val="DefaultParagraphFont"/>
    <w:link w:val="242"/>
    <w:uiPriority w:val="99"/>
    <w:locked/>
    <w:rsid w:val="00777B1E"/>
    <w:rPr>
      <w:rFonts w:ascii="Times New Roman" w:hAnsi="Times New Roman"/>
      <w:b/>
      <w:bCs/>
      <w:sz w:val="18"/>
      <w:szCs w:val="18"/>
      <w:shd w:val="clear" w:color="auto" w:fill="FFFFFF"/>
    </w:rPr>
  </w:style>
  <w:style w:type="character" w:customStyle="1" w:styleId="243">
    <w:name w:val="Основен текст (24) + Малки букви"/>
    <w:basedOn w:val="241"/>
    <w:uiPriority w:val="99"/>
    <w:rsid w:val="00777B1E"/>
    <w:rPr>
      <w:rFonts w:ascii="Times New Roman" w:hAnsi="Times New Roman"/>
      <w:b/>
      <w:bCs/>
      <w:smallCaps/>
      <w:color w:val="000000"/>
      <w:spacing w:val="0"/>
      <w:w w:val="100"/>
      <w:position w:val="0"/>
      <w:sz w:val="18"/>
      <w:szCs w:val="18"/>
      <w:shd w:val="clear" w:color="auto" w:fill="FFFFFF"/>
      <w:lang w:val="bg-BG" w:eastAsia="bg-BG"/>
    </w:rPr>
  </w:style>
  <w:style w:type="character" w:customStyle="1" w:styleId="250">
    <w:name w:val="Основен текст (25)_"/>
    <w:basedOn w:val="DefaultParagraphFont"/>
    <w:link w:val="251"/>
    <w:uiPriority w:val="99"/>
    <w:locked/>
    <w:rsid w:val="00777B1E"/>
    <w:rPr>
      <w:rFonts w:ascii="Consolas" w:hAnsi="Consolas" w:cs="Consolas"/>
      <w:sz w:val="20"/>
      <w:szCs w:val="20"/>
      <w:shd w:val="clear" w:color="auto" w:fill="FFFFFF"/>
    </w:rPr>
  </w:style>
  <w:style w:type="character" w:customStyle="1" w:styleId="260">
    <w:name w:val="Основен текст (26)_"/>
    <w:basedOn w:val="DefaultParagraphFont"/>
    <w:link w:val="261"/>
    <w:uiPriority w:val="99"/>
    <w:locked/>
    <w:rsid w:val="00777B1E"/>
    <w:rPr>
      <w:rFonts w:ascii="Times New Roman" w:hAnsi="Times New Roman"/>
      <w:sz w:val="18"/>
      <w:szCs w:val="18"/>
      <w:shd w:val="clear" w:color="auto" w:fill="FFFFFF"/>
    </w:rPr>
  </w:style>
  <w:style w:type="character" w:customStyle="1" w:styleId="2611pt">
    <w:name w:val="Основен текст (26) + 11 pt.Удебелен"/>
    <w:basedOn w:val="260"/>
    <w:uiPriority w:val="99"/>
    <w:rsid w:val="00777B1E"/>
    <w:rPr>
      <w:rFonts w:ascii="Times New Roman" w:hAnsi="Times New Roman"/>
      <w:b/>
      <w:bCs/>
      <w:color w:val="000000"/>
      <w:spacing w:val="0"/>
      <w:w w:val="100"/>
      <w:position w:val="0"/>
      <w:sz w:val="22"/>
      <w:szCs w:val="22"/>
      <w:shd w:val="clear" w:color="auto" w:fill="FFFFFF"/>
      <w:lang w:val="bg-BG" w:eastAsia="bg-BG"/>
    </w:rPr>
  </w:style>
  <w:style w:type="character" w:customStyle="1" w:styleId="54">
    <w:name w:val="Заглавие #5_"/>
    <w:basedOn w:val="DefaultParagraphFont"/>
    <w:link w:val="55"/>
    <w:uiPriority w:val="99"/>
    <w:locked/>
    <w:rsid w:val="00777B1E"/>
    <w:rPr>
      <w:rFonts w:ascii="Times New Roman" w:hAnsi="Times New Roman"/>
      <w:shd w:val="clear" w:color="auto" w:fill="FFFFFF"/>
    </w:rPr>
  </w:style>
  <w:style w:type="paragraph" w:customStyle="1" w:styleId="41">
    <w:name w:val="Долен колонтитул4"/>
    <w:basedOn w:val="Normal"/>
    <w:link w:val="a6"/>
    <w:uiPriority w:val="99"/>
    <w:rsid w:val="00777B1E"/>
    <w:pPr>
      <w:shd w:val="clear" w:color="auto" w:fill="FFFFFF"/>
      <w:spacing w:line="176" w:lineRule="exact"/>
    </w:pPr>
    <w:rPr>
      <w:rFonts w:ascii="Times New Roman" w:hAnsi="Times New Roman" w:cs="Times New Roman"/>
      <w:color w:val="auto"/>
      <w:sz w:val="15"/>
      <w:szCs w:val="15"/>
      <w:lang w:val="en-US" w:eastAsia="en-US"/>
    </w:rPr>
  </w:style>
  <w:style w:type="paragraph" w:customStyle="1" w:styleId="18">
    <w:name w:val="Горен или долен колонтитул1"/>
    <w:basedOn w:val="Normal"/>
    <w:link w:val="a9"/>
    <w:rsid w:val="00777B1E"/>
    <w:pPr>
      <w:shd w:val="clear" w:color="auto" w:fill="FFFFFF"/>
      <w:spacing w:line="240" w:lineRule="atLeast"/>
    </w:pPr>
    <w:rPr>
      <w:rFonts w:ascii="Times New Roman" w:hAnsi="Times New Roman" w:cs="Times New Roman"/>
      <w:color w:val="auto"/>
      <w:sz w:val="11"/>
      <w:szCs w:val="11"/>
      <w:lang w:val="en-US" w:eastAsia="en-US"/>
    </w:rPr>
  </w:style>
  <w:style w:type="paragraph" w:customStyle="1" w:styleId="43">
    <w:name w:val="Основен текст (4)"/>
    <w:basedOn w:val="Normal"/>
    <w:link w:val="42"/>
    <w:uiPriority w:val="99"/>
    <w:rsid w:val="00777B1E"/>
    <w:pPr>
      <w:shd w:val="clear" w:color="auto" w:fill="FFFFFF"/>
      <w:spacing w:line="240" w:lineRule="atLeast"/>
    </w:pPr>
    <w:rPr>
      <w:rFonts w:ascii="Times New Roman" w:hAnsi="Times New Roman" w:cs="Times New Roman"/>
      <w:color w:val="auto"/>
      <w:spacing w:val="100"/>
      <w:sz w:val="40"/>
      <w:szCs w:val="40"/>
      <w:lang w:val="en-US" w:eastAsia="en-US"/>
    </w:rPr>
  </w:style>
  <w:style w:type="paragraph" w:customStyle="1" w:styleId="311">
    <w:name w:val="Основен текст (3)1"/>
    <w:basedOn w:val="Normal"/>
    <w:link w:val="35"/>
    <w:uiPriority w:val="99"/>
    <w:rsid w:val="00777B1E"/>
    <w:pPr>
      <w:shd w:val="clear" w:color="auto" w:fill="FFFFFF"/>
      <w:spacing w:line="198" w:lineRule="exact"/>
      <w:jc w:val="right"/>
    </w:pPr>
    <w:rPr>
      <w:rFonts w:ascii="Tahoma" w:hAnsi="Tahoma" w:cs="Tahoma"/>
      <w:color w:val="auto"/>
      <w:sz w:val="16"/>
      <w:szCs w:val="16"/>
      <w:lang w:val="en-US" w:eastAsia="en-US"/>
    </w:rPr>
  </w:style>
  <w:style w:type="paragraph" w:customStyle="1" w:styleId="19">
    <w:name w:val="Заглавие на таблица1"/>
    <w:basedOn w:val="Normal"/>
    <w:link w:val="ab"/>
    <w:uiPriority w:val="99"/>
    <w:rsid w:val="00777B1E"/>
    <w:pPr>
      <w:shd w:val="clear" w:color="auto" w:fill="FFFFFF"/>
      <w:spacing w:line="240" w:lineRule="atLeast"/>
      <w:jc w:val="both"/>
    </w:pPr>
    <w:rPr>
      <w:rFonts w:ascii="Times New Roman" w:hAnsi="Times New Roman" w:cs="Times New Roman"/>
      <w:b/>
      <w:bCs/>
      <w:color w:val="auto"/>
      <w:sz w:val="22"/>
      <w:szCs w:val="22"/>
      <w:lang w:val="en-US" w:eastAsia="en-US"/>
    </w:rPr>
  </w:style>
  <w:style w:type="paragraph" w:customStyle="1" w:styleId="214">
    <w:name w:val="Заглавие на таблица (2)1"/>
    <w:basedOn w:val="Normal"/>
    <w:link w:val="2f"/>
    <w:uiPriority w:val="99"/>
    <w:rsid w:val="00777B1E"/>
    <w:pPr>
      <w:shd w:val="clear" w:color="auto" w:fill="FFFFFF"/>
      <w:spacing w:line="259" w:lineRule="exact"/>
      <w:jc w:val="both"/>
    </w:pPr>
    <w:rPr>
      <w:rFonts w:ascii="Times New Roman" w:hAnsi="Times New Roman" w:cs="Times New Roman"/>
      <w:color w:val="auto"/>
      <w:sz w:val="22"/>
      <w:szCs w:val="22"/>
      <w:lang w:val="en-US" w:eastAsia="en-US"/>
    </w:rPr>
  </w:style>
  <w:style w:type="paragraph" w:customStyle="1" w:styleId="51">
    <w:name w:val="Основен текст (5)1"/>
    <w:basedOn w:val="Normal"/>
    <w:link w:val="50"/>
    <w:uiPriority w:val="99"/>
    <w:rsid w:val="00777B1E"/>
    <w:pPr>
      <w:shd w:val="clear" w:color="auto" w:fill="FFFFFF"/>
      <w:spacing w:line="256" w:lineRule="exact"/>
    </w:pPr>
    <w:rPr>
      <w:rFonts w:ascii="Calibri" w:hAnsi="Calibri"/>
      <w:color w:val="auto"/>
      <w:sz w:val="21"/>
      <w:szCs w:val="21"/>
      <w:lang w:val="en-US" w:eastAsia="en-US"/>
    </w:rPr>
  </w:style>
  <w:style w:type="paragraph" w:customStyle="1" w:styleId="83">
    <w:name w:val="Основен текст (8)"/>
    <w:basedOn w:val="Normal"/>
    <w:link w:val="82"/>
    <w:uiPriority w:val="99"/>
    <w:rsid w:val="00777B1E"/>
    <w:pPr>
      <w:shd w:val="clear" w:color="auto" w:fill="FFFFFF"/>
      <w:spacing w:line="240" w:lineRule="atLeast"/>
    </w:pPr>
    <w:rPr>
      <w:rFonts w:ascii="Lucida Sans Unicode" w:hAnsi="Lucida Sans Unicode" w:cs="Lucida Sans Unicode"/>
      <w:color w:val="auto"/>
      <w:sz w:val="9"/>
      <w:szCs w:val="9"/>
      <w:lang w:val="en-US" w:eastAsia="en-US"/>
    </w:rPr>
  </w:style>
  <w:style w:type="paragraph" w:customStyle="1" w:styleId="71">
    <w:name w:val="Основен текст (7)1"/>
    <w:basedOn w:val="Normal"/>
    <w:link w:val="70"/>
    <w:uiPriority w:val="99"/>
    <w:rsid w:val="00777B1E"/>
    <w:pPr>
      <w:shd w:val="clear" w:color="auto" w:fill="FFFFFF"/>
      <w:spacing w:line="240" w:lineRule="atLeast"/>
    </w:pPr>
    <w:rPr>
      <w:rFonts w:ascii="Times New Roman" w:hAnsi="Times New Roman" w:cs="Times New Roman"/>
      <w:color w:val="auto"/>
      <w:sz w:val="10"/>
      <w:szCs w:val="10"/>
      <w:lang w:val="en-US" w:eastAsia="en-US"/>
    </w:rPr>
  </w:style>
  <w:style w:type="paragraph" w:customStyle="1" w:styleId="37">
    <w:name w:val="Заглавие на таблица (3)"/>
    <w:basedOn w:val="Normal"/>
    <w:link w:val="36"/>
    <w:uiPriority w:val="99"/>
    <w:rsid w:val="00777B1E"/>
    <w:pPr>
      <w:shd w:val="clear" w:color="auto" w:fill="FFFFFF"/>
      <w:spacing w:line="240" w:lineRule="atLeast"/>
    </w:pPr>
    <w:rPr>
      <w:rFonts w:ascii="Calibri" w:hAnsi="Calibri"/>
      <w:color w:val="auto"/>
      <w:sz w:val="21"/>
      <w:szCs w:val="21"/>
      <w:lang w:val="en-US" w:eastAsia="en-US"/>
    </w:rPr>
  </w:style>
  <w:style w:type="paragraph" w:customStyle="1" w:styleId="91">
    <w:name w:val="Основен текст (9)1"/>
    <w:basedOn w:val="Normal"/>
    <w:link w:val="90"/>
    <w:uiPriority w:val="99"/>
    <w:rsid w:val="00777B1E"/>
    <w:pPr>
      <w:shd w:val="clear" w:color="auto" w:fill="FFFFFF"/>
      <w:spacing w:line="252" w:lineRule="exact"/>
    </w:pPr>
    <w:rPr>
      <w:rFonts w:ascii="Times New Roman" w:hAnsi="Times New Roman" w:cs="Times New Roman"/>
      <w:i/>
      <w:iCs/>
      <w:color w:val="auto"/>
      <w:sz w:val="22"/>
      <w:szCs w:val="22"/>
      <w:lang w:val="en-US" w:eastAsia="en-US"/>
    </w:rPr>
  </w:style>
  <w:style w:type="paragraph" w:customStyle="1" w:styleId="101">
    <w:name w:val="Основен текст (10)1"/>
    <w:basedOn w:val="Normal"/>
    <w:link w:val="100"/>
    <w:uiPriority w:val="99"/>
    <w:rsid w:val="00777B1E"/>
    <w:pPr>
      <w:shd w:val="clear" w:color="auto" w:fill="FFFFFF"/>
      <w:spacing w:line="191" w:lineRule="exact"/>
      <w:jc w:val="both"/>
    </w:pPr>
    <w:rPr>
      <w:rFonts w:ascii="Times New Roman" w:hAnsi="Times New Roman" w:cs="Times New Roman"/>
      <w:color w:val="auto"/>
      <w:sz w:val="15"/>
      <w:szCs w:val="15"/>
      <w:lang w:val="en-US" w:eastAsia="en-US"/>
    </w:rPr>
  </w:style>
  <w:style w:type="paragraph" w:customStyle="1" w:styleId="94">
    <w:name w:val="Заглавие #9"/>
    <w:basedOn w:val="Normal"/>
    <w:link w:val="93"/>
    <w:uiPriority w:val="99"/>
    <w:rsid w:val="00777B1E"/>
    <w:pPr>
      <w:shd w:val="clear" w:color="auto" w:fill="FFFFFF"/>
      <w:spacing w:line="266" w:lineRule="exact"/>
      <w:jc w:val="both"/>
      <w:outlineLvl w:val="8"/>
    </w:pPr>
    <w:rPr>
      <w:rFonts w:ascii="Times New Roman" w:hAnsi="Times New Roman" w:cs="Times New Roman"/>
      <w:b/>
      <w:bCs/>
      <w:color w:val="auto"/>
      <w:sz w:val="22"/>
      <w:szCs w:val="22"/>
      <w:lang w:val="en-US" w:eastAsia="en-US"/>
    </w:rPr>
  </w:style>
  <w:style w:type="paragraph" w:customStyle="1" w:styleId="85">
    <w:name w:val="Заглавие #8"/>
    <w:basedOn w:val="Normal"/>
    <w:link w:val="84"/>
    <w:uiPriority w:val="99"/>
    <w:rsid w:val="00777B1E"/>
    <w:pPr>
      <w:shd w:val="clear" w:color="auto" w:fill="FFFFFF"/>
      <w:spacing w:line="240" w:lineRule="atLeast"/>
      <w:jc w:val="center"/>
      <w:outlineLvl w:val="7"/>
    </w:pPr>
    <w:rPr>
      <w:rFonts w:ascii="Times New Roman" w:hAnsi="Times New Roman" w:cs="Times New Roman"/>
      <w:b/>
      <w:bCs/>
      <w:color w:val="auto"/>
      <w:sz w:val="22"/>
      <w:szCs w:val="22"/>
      <w:lang w:val="en-US" w:eastAsia="en-US"/>
    </w:rPr>
  </w:style>
  <w:style w:type="paragraph" w:customStyle="1" w:styleId="821">
    <w:name w:val="Заглавие #8 (2)"/>
    <w:basedOn w:val="Normal"/>
    <w:link w:val="820"/>
    <w:uiPriority w:val="99"/>
    <w:rsid w:val="00777B1E"/>
    <w:pPr>
      <w:shd w:val="clear" w:color="auto" w:fill="FFFFFF"/>
      <w:spacing w:line="240" w:lineRule="atLeast"/>
      <w:ind w:hanging="280"/>
      <w:jc w:val="both"/>
      <w:outlineLvl w:val="7"/>
    </w:pPr>
    <w:rPr>
      <w:rFonts w:ascii="Times New Roman" w:hAnsi="Times New Roman" w:cs="Times New Roman"/>
      <w:b/>
      <w:bCs/>
      <w:i/>
      <w:iCs/>
      <w:color w:val="auto"/>
      <w:sz w:val="23"/>
      <w:szCs w:val="23"/>
      <w:lang w:val="en-US" w:eastAsia="en-US"/>
    </w:rPr>
  </w:style>
  <w:style w:type="paragraph" w:customStyle="1" w:styleId="65">
    <w:name w:val="Заглавие #6"/>
    <w:basedOn w:val="Normal"/>
    <w:link w:val="64"/>
    <w:uiPriority w:val="99"/>
    <w:rsid w:val="00777B1E"/>
    <w:pPr>
      <w:shd w:val="clear" w:color="auto" w:fill="FFFFFF"/>
      <w:spacing w:line="240" w:lineRule="atLeast"/>
      <w:jc w:val="center"/>
      <w:outlineLvl w:val="5"/>
    </w:pPr>
    <w:rPr>
      <w:rFonts w:ascii="Times New Roman" w:hAnsi="Times New Roman" w:cs="Times New Roman"/>
      <w:b/>
      <w:bCs/>
      <w:color w:val="auto"/>
      <w:spacing w:val="80"/>
      <w:sz w:val="30"/>
      <w:szCs w:val="30"/>
      <w:lang w:val="en-US" w:eastAsia="en-US"/>
    </w:rPr>
  </w:style>
  <w:style w:type="paragraph" w:customStyle="1" w:styleId="74">
    <w:name w:val="Заглавие #7"/>
    <w:basedOn w:val="Normal"/>
    <w:link w:val="73"/>
    <w:uiPriority w:val="99"/>
    <w:rsid w:val="00777B1E"/>
    <w:pPr>
      <w:shd w:val="clear" w:color="auto" w:fill="FFFFFF"/>
      <w:spacing w:line="240" w:lineRule="atLeast"/>
      <w:jc w:val="center"/>
      <w:outlineLvl w:val="6"/>
    </w:pPr>
    <w:rPr>
      <w:rFonts w:ascii="Times New Roman" w:hAnsi="Times New Roman" w:cs="Times New Roman"/>
      <w:b/>
      <w:bCs/>
      <w:color w:val="auto"/>
      <w:spacing w:val="70"/>
      <w:sz w:val="26"/>
      <w:szCs w:val="26"/>
      <w:lang w:val="en-US" w:eastAsia="en-US"/>
    </w:rPr>
  </w:style>
  <w:style w:type="paragraph" w:customStyle="1" w:styleId="321">
    <w:name w:val="Заглавие #3 (2)"/>
    <w:basedOn w:val="Normal"/>
    <w:link w:val="320"/>
    <w:uiPriority w:val="99"/>
    <w:rsid w:val="00777B1E"/>
    <w:pPr>
      <w:shd w:val="clear" w:color="auto" w:fill="FFFFFF"/>
      <w:spacing w:line="240" w:lineRule="atLeast"/>
      <w:jc w:val="both"/>
      <w:outlineLvl w:val="2"/>
    </w:pPr>
    <w:rPr>
      <w:rFonts w:ascii="Times New Roman" w:hAnsi="Times New Roman" w:cs="Times New Roman"/>
      <w:color w:val="auto"/>
      <w:sz w:val="22"/>
      <w:szCs w:val="22"/>
      <w:lang w:val="en-US" w:eastAsia="en-US"/>
    </w:rPr>
  </w:style>
  <w:style w:type="paragraph" w:customStyle="1" w:styleId="1b">
    <w:name w:val="Съдържание1"/>
    <w:basedOn w:val="Normal"/>
    <w:link w:val="ad"/>
    <w:uiPriority w:val="99"/>
    <w:rsid w:val="00777B1E"/>
    <w:pPr>
      <w:shd w:val="clear" w:color="auto" w:fill="FFFFFF"/>
      <w:spacing w:line="274" w:lineRule="exact"/>
      <w:jc w:val="both"/>
    </w:pPr>
    <w:rPr>
      <w:rFonts w:ascii="Times New Roman" w:hAnsi="Times New Roman" w:cs="Times New Roman"/>
      <w:color w:val="auto"/>
      <w:sz w:val="22"/>
      <w:szCs w:val="22"/>
      <w:lang w:val="en-US" w:eastAsia="en-US"/>
    </w:rPr>
  </w:style>
  <w:style w:type="paragraph" w:customStyle="1" w:styleId="122">
    <w:name w:val="Основен текст (12)"/>
    <w:basedOn w:val="Normal"/>
    <w:link w:val="121"/>
    <w:uiPriority w:val="99"/>
    <w:rsid w:val="00777B1E"/>
    <w:pPr>
      <w:shd w:val="clear" w:color="auto" w:fill="FFFFFF"/>
      <w:spacing w:line="240" w:lineRule="atLeast"/>
      <w:jc w:val="both"/>
    </w:pPr>
    <w:rPr>
      <w:rFonts w:ascii="Consolas" w:hAnsi="Consolas" w:cs="Consolas"/>
      <w:color w:val="auto"/>
      <w:spacing w:val="-20"/>
      <w:sz w:val="20"/>
      <w:szCs w:val="20"/>
      <w:lang w:val="en-US" w:eastAsia="en-US"/>
    </w:rPr>
  </w:style>
  <w:style w:type="paragraph" w:customStyle="1" w:styleId="131">
    <w:name w:val="Основен текст (13)1"/>
    <w:basedOn w:val="Normal"/>
    <w:link w:val="130"/>
    <w:uiPriority w:val="99"/>
    <w:rsid w:val="00777B1E"/>
    <w:pPr>
      <w:shd w:val="clear" w:color="auto" w:fill="FFFFFF"/>
      <w:spacing w:line="240" w:lineRule="atLeast"/>
      <w:jc w:val="both"/>
    </w:pPr>
    <w:rPr>
      <w:rFonts w:ascii="Times New Roman" w:hAnsi="Times New Roman" w:cs="Times New Roman"/>
      <w:i/>
      <w:iCs/>
      <w:color w:val="auto"/>
      <w:sz w:val="21"/>
      <w:szCs w:val="21"/>
      <w:lang w:val="en-US" w:eastAsia="en-US"/>
    </w:rPr>
  </w:style>
  <w:style w:type="paragraph" w:customStyle="1" w:styleId="45">
    <w:name w:val="Заглавие #4"/>
    <w:basedOn w:val="Normal"/>
    <w:link w:val="44"/>
    <w:uiPriority w:val="99"/>
    <w:rsid w:val="00777B1E"/>
    <w:pPr>
      <w:shd w:val="clear" w:color="auto" w:fill="FFFFFF"/>
      <w:spacing w:line="240" w:lineRule="atLeast"/>
      <w:jc w:val="both"/>
      <w:outlineLvl w:val="3"/>
    </w:pPr>
    <w:rPr>
      <w:rFonts w:ascii="Consolas" w:hAnsi="Consolas" w:cs="Consolas"/>
      <w:color w:val="auto"/>
      <w:spacing w:val="-20"/>
      <w:sz w:val="20"/>
      <w:szCs w:val="20"/>
      <w:lang w:val="en-US" w:eastAsia="en-US"/>
    </w:rPr>
  </w:style>
  <w:style w:type="paragraph" w:customStyle="1" w:styleId="141">
    <w:name w:val="Основен текст (14)"/>
    <w:basedOn w:val="Normal"/>
    <w:link w:val="140"/>
    <w:uiPriority w:val="99"/>
    <w:rsid w:val="00777B1E"/>
    <w:pPr>
      <w:shd w:val="clear" w:color="auto" w:fill="FFFFFF"/>
      <w:spacing w:line="194" w:lineRule="exact"/>
      <w:jc w:val="right"/>
    </w:pPr>
    <w:rPr>
      <w:rFonts w:ascii="Times New Roman" w:hAnsi="Times New Roman" w:cs="Times New Roman"/>
      <w:color w:val="auto"/>
      <w:sz w:val="21"/>
      <w:szCs w:val="21"/>
      <w:lang w:val="en-US" w:eastAsia="en-US"/>
    </w:rPr>
  </w:style>
  <w:style w:type="paragraph" w:customStyle="1" w:styleId="151">
    <w:name w:val="Основен текст (15)"/>
    <w:basedOn w:val="Normal"/>
    <w:link w:val="150"/>
    <w:uiPriority w:val="99"/>
    <w:rsid w:val="00777B1E"/>
    <w:pPr>
      <w:shd w:val="clear" w:color="auto" w:fill="FFFFFF"/>
      <w:spacing w:line="194" w:lineRule="exact"/>
      <w:jc w:val="both"/>
    </w:pPr>
    <w:rPr>
      <w:rFonts w:ascii="Times New Roman" w:hAnsi="Times New Roman" w:cs="Times New Roman"/>
      <w:b/>
      <w:bCs/>
      <w:color w:val="auto"/>
      <w:spacing w:val="10"/>
      <w:sz w:val="15"/>
      <w:szCs w:val="15"/>
      <w:lang w:val="en-US" w:eastAsia="en-US"/>
    </w:rPr>
  </w:style>
  <w:style w:type="paragraph" w:customStyle="1" w:styleId="161">
    <w:name w:val="Основен текст (16)"/>
    <w:basedOn w:val="Normal"/>
    <w:link w:val="160"/>
    <w:uiPriority w:val="99"/>
    <w:rsid w:val="00777B1E"/>
    <w:pPr>
      <w:shd w:val="clear" w:color="auto" w:fill="FFFFFF"/>
      <w:spacing w:line="198" w:lineRule="exact"/>
      <w:jc w:val="right"/>
    </w:pPr>
    <w:rPr>
      <w:rFonts w:ascii="Consolas" w:hAnsi="Consolas" w:cs="Consolas"/>
      <w:color w:val="auto"/>
      <w:sz w:val="21"/>
      <w:szCs w:val="21"/>
      <w:lang w:val="en-US" w:eastAsia="en-US"/>
    </w:rPr>
  </w:style>
  <w:style w:type="paragraph" w:customStyle="1" w:styleId="171">
    <w:name w:val="Основен текст (17)"/>
    <w:basedOn w:val="Normal"/>
    <w:link w:val="170"/>
    <w:uiPriority w:val="99"/>
    <w:rsid w:val="00777B1E"/>
    <w:pPr>
      <w:shd w:val="clear" w:color="auto" w:fill="FFFFFF"/>
      <w:spacing w:line="198" w:lineRule="exact"/>
      <w:ind w:firstLine="560"/>
      <w:jc w:val="both"/>
    </w:pPr>
    <w:rPr>
      <w:rFonts w:ascii="Times New Roman" w:hAnsi="Times New Roman" w:cs="Times New Roman"/>
      <w:color w:val="auto"/>
      <w:spacing w:val="10"/>
      <w:sz w:val="16"/>
      <w:szCs w:val="16"/>
      <w:lang w:val="en-US" w:eastAsia="en-US"/>
    </w:rPr>
  </w:style>
  <w:style w:type="paragraph" w:customStyle="1" w:styleId="181">
    <w:name w:val="Основен текст (18)"/>
    <w:basedOn w:val="Normal"/>
    <w:link w:val="180"/>
    <w:uiPriority w:val="99"/>
    <w:rsid w:val="00777B1E"/>
    <w:pPr>
      <w:shd w:val="clear" w:color="auto" w:fill="FFFFFF"/>
      <w:spacing w:line="202" w:lineRule="exact"/>
      <w:jc w:val="right"/>
    </w:pPr>
    <w:rPr>
      <w:rFonts w:ascii="Consolas" w:hAnsi="Consolas" w:cs="Consolas"/>
      <w:color w:val="auto"/>
      <w:sz w:val="22"/>
      <w:szCs w:val="22"/>
      <w:lang w:val="en-US" w:eastAsia="en-US"/>
    </w:rPr>
  </w:style>
  <w:style w:type="paragraph" w:customStyle="1" w:styleId="191">
    <w:name w:val="Основен текст (19)"/>
    <w:basedOn w:val="Normal"/>
    <w:link w:val="190"/>
    <w:uiPriority w:val="99"/>
    <w:rsid w:val="00777B1E"/>
    <w:pPr>
      <w:shd w:val="clear" w:color="auto" w:fill="FFFFFF"/>
      <w:spacing w:line="202" w:lineRule="exact"/>
      <w:jc w:val="both"/>
    </w:pPr>
    <w:rPr>
      <w:rFonts w:ascii="Times New Roman" w:hAnsi="Times New Roman" w:cs="Times New Roman"/>
      <w:color w:val="auto"/>
      <w:sz w:val="12"/>
      <w:szCs w:val="12"/>
      <w:lang w:val="en-US" w:eastAsia="en-US"/>
    </w:rPr>
  </w:style>
  <w:style w:type="paragraph" w:customStyle="1" w:styleId="201">
    <w:name w:val="Основен текст (20)"/>
    <w:basedOn w:val="Normal"/>
    <w:link w:val="200"/>
    <w:uiPriority w:val="99"/>
    <w:rsid w:val="00777B1E"/>
    <w:pPr>
      <w:shd w:val="clear" w:color="auto" w:fill="FFFFFF"/>
      <w:spacing w:line="202" w:lineRule="exact"/>
      <w:jc w:val="both"/>
    </w:pPr>
    <w:rPr>
      <w:rFonts w:ascii="Times New Roman" w:hAnsi="Times New Roman" w:cs="Times New Roman"/>
      <w:color w:val="auto"/>
      <w:sz w:val="14"/>
      <w:szCs w:val="14"/>
      <w:lang w:val="en-US" w:eastAsia="en-US"/>
    </w:rPr>
  </w:style>
  <w:style w:type="paragraph" w:customStyle="1" w:styleId="217">
    <w:name w:val="Основен текст (21)"/>
    <w:basedOn w:val="Normal"/>
    <w:link w:val="216"/>
    <w:uiPriority w:val="99"/>
    <w:rsid w:val="00777B1E"/>
    <w:pPr>
      <w:shd w:val="clear" w:color="auto" w:fill="FFFFFF"/>
      <w:spacing w:line="202" w:lineRule="exact"/>
    </w:pPr>
    <w:rPr>
      <w:rFonts w:ascii="Times New Roman" w:hAnsi="Times New Roman" w:cs="Times New Roman"/>
      <w:color w:val="auto"/>
      <w:spacing w:val="10"/>
      <w:sz w:val="11"/>
      <w:szCs w:val="11"/>
      <w:lang w:val="en-US" w:eastAsia="en-US"/>
    </w:rPr>
  </w:style>
  <w:style w:type="paragraph" w:customStyle="1" w:styleId="224">
    <w:name w:val="Основен текст (22)"/>
    <w:basedOn w:val="Normal"/>
    <w:link w:val="223"/>
    <w:uiPriority w:val="99"/>
    <w:rsid w:val="00777B1E"/>
    <w:pPr>
      <w:shd w:val="clear" w:color="auto" w:fill="FFFFFF"/>
      <w:spacing w:line="194" w:lineRule="exact"/>
      <w:ind w:hanging="180"/>
    </w:pPr>
    <w:rPr>
      <w:rFonts w:ascii="Times New Roman" w:hAnsi="Times New Roman" w:cs="Times New Roman"/>
      <w:color w:val="auto"/>
      <w:sz w:val="15"/>
      <w:szCs w:val="15"/>
      <w:lang w:val="en-US" w:eastAsia="en-US"/>
    </w:rPr>
  </w:style>
  <w:style w:type="paragraph" w:customStyle="1" w:styleId="233">
    <w:name w:val="Основен текст (23)"/>
    <w:basedOn w:val="Normal"/>
    <w:link w:val="232"/>
    <w:uiPriority w:val="99"/>
    <w:rsid w:val="00777B1E"/>
    <w:pPr>
      <w:shd w:val="clear" w:color="auto" w:fill="FFFFFF"/>
      <w:spacing w:line="274" w:lineRule="exact"/>
      <w:jc w:val="both"/>
    </w:pPr>
    <w:rPr>
      <w:rFonts w:ascii="Times New Roman" w:hAnsi="Times New Roman" w:cs="Times New Roman"/>
      <w:color w:val="auto"/>
      <w:sz w:val="22"/>
      <w:szCs w:val="22"/>
      <w:lang w:val="en-US" w:eastAsia="en-US"/>
    </w:rPr>
  </w:style>
  <w:style w:type="paragraph" w:customStyle="1" w:styleId="242">
    <w:name w:val="Основен текст (24)"/>
    <w:basedOn w:val="Normal"/>
    <w:link w:val="241"/>
    <w:uiPriority w:val="99"/>
    <w:rsid w:val="00777B1E"/>
    <w:pPr>
      <w:shd w:val="clear" w:color="auto" w:fill="FFFFFF"/>
      <w:spacing w:line="240" w:lineRule="atLeast"/>
      <w:jc w:val="both"/>
    </w:pPr>
    <w:rPr>
      <w:rFonts w:ascii="Times New Roman" w:hAnsi="Times New Roman" w:cs="Times New Roman"/>
      <w:b/>
      <w:bCs/>
      <w:color w:val="auto"/>
      <w:sz w:val="18"/>
      <w:szCs w:val="18"/>
      <w:lang w:val="en-US" w:eastAsia="en-US"/>
    </w:rPr>
  </w:style>
  <w:style w:type="paragraph" w:customStyle="1" w:styleId="251">
    <w:name w:val="Основен текст (25)"/>
    <w:basedOn w:val="Normal"/>
    <w:link w:val="250"/>
    <w:uiPriority w:val="99"/>
    <w:rsid w:val="00777B1E"/>
    <w:pPr>
      <w:shd w:val="clear" w:color="auto" w:fill="FFFFFF"/>
      <w:spacing w:line="240" w:lineRule="atLeast"/>
    </w:pPr>
    <w:rPr>
      <w:rFonts w:ascii="Consolas" w:hAnsi="Consolas" w:cs="Consolas"/>
      <w:color w:val="auto"/>
      <w:sz w:val="20"/>
      <w:szCs w:val="20"/>
      <w:lang w:val="en-US" w:eastAsia="en-US"/>
    </w:rPr>
  </w:style>
  <w:style w:type="paragraph" w:customStyle="1" w:styleId="261">
    <w:name w:val="Основен текст (26)"/>
    <w:basedOn w:val="Normal"/>
    <w:link w:val="260"/>
    <w:uiPriority w:val="99"/>
    <w:rsid w:val="00777B1E"/>
    <w:pPr>
      <w:shd w:val="clear" w:color="auto" w:fill="FFFFFF"/>
      <w:spacing w:line="533" w:lineRule="exact"/>
      <w:jc w:val="both"/>
    </w:pPr>
    <w:rPr>
      <w:rFonts w:ascii="Times New Roman" w:hAnsi="Times New Roman" w:cs="Times New Roman"/>
      <w:color w:val="auto"/>
      <w:sz w:val="18"/>
      <w:szCs w:val="18"/>
      <w:lang w:val="en-US" w:eastAsia="en-US"/>
    </w:rPr>
  </w:style>
  <w:style w:type="paragraph" w:customStyle="1" w:styleId="55">
    <w:name w:val="Заглавие #5"/>
    <w:basedOn w:val="Normal"/>
    <w:link w:val="54"/>
    <w:uiPriority w:val="99"/>
    <w:rsid w:val="00777B1E"/>
    <w:pPr>
      <w:shd w:val="clear" w:color="auto" w:fill="FFFFFF"/>
      <w:spacing w:line="240" w:lineRule="atLeast"/>
      <w:jc w:val="both"/>
      <w:outlineLvl w:val="4"/>
    </w:pPr>
    <w:rPr>
      <w:rFonts w:ascii="Times New Roman" w:hAnsi="Times New Roman" w:cs="Times New Roman"/>
      <w:color w:val="auto"/>
      <w:sz w:val="22"/>
      <w:szCs w:val="22"/>
      <w:lang w:val="en-US" w:eastAsia="en-US"/>
    </w:rPr>
  </w:style>
  <w:style w:type="character" w:customStyle="1" w:styleId="BodyTextIndent3Char1">
    <w:name w:val="Body Text Indent 3 Char1"/>
    <w:basedOn w:val="DefaultParagraphFont"/>
    <w:uiPriority w:val="99"/>
    <w:rsid w:val="00777B1E"/>
    <w:rPr>
      <w:rFonts w:ascii="ExcelciorCyr" w:eastAsia="Courier New" w:hAnsi="ExcelciorCyr" w:cs="ExcelciorCyr"/>
      <w:b/>
      <w:bCs/>
      <w:sz w:val="28"/>
      <w:szCs w:val="28"/>
      <w:lang w:eastAsia="bg-BG"/>
    </w:rPr>
  </w:style>
  <w:style w:type="character" w:customStyle="1" w:styleId="BodyText3Char1">
    <w:name w:val="Body Text 3 Char1"/>
    <w:basedOn w:val="DefaultParagraphFont"/>
    <w:uiPriority w:val="99"/>
    <w:rsid w:val="00777B1E"/>
    <w:rPr>
      <w:rFonts w:ascii="ExcelciorCyr" w:eastAsia="Courier New" w:hAnsi="ExcelciorCyr" w:cs="ExcelciorCyr"/>
      <w:sz w:val="28"/>
      <w:szCs w:val="28"/>
      <w:lang w:eastAsia="bg-BG"/>
    </w:rPr>
  </w:style>
  <w:style w:type="paragraph" w:customStyle="1" w:styleId="1c">
    <w:name w:val="Без разредка1"/>
    <w:uiPriority w:val="99"/>
    <w:rsid w:val="00777B1E"/>
    <w:rPr>
      <w:rFonts w:eastAsia="Courier New" w:cs="Calibri"/>
    </w:rPr>
  </w:style>
  <w:style w:type="paragraph" w:customStyle="1" w:styleId="2f4">
    <w:name w:val="Списък на абзаци2"/>
    <w:basedOn w:val="Normal"/>
    <w:uiPriority w:val="99"/>
    <w:rsid w:val="00777B1E"/>
    <w:pPr>
      <w:widowControl/>
      <w:spacing w:after="200" w:line="276" w:lineRule="auto"/>
      <w:ind w:left="720"/>
    </w:pPr>
    <w:rPr>
      <w:rFonts w:ascii="Calibri" w:eastAsia="Courier New" w:hAnsi="Calibri" w:cs="Calibri"/>
      <w:color w:val="auto"/>
      <w:sz w:val="22"/>
      <w:szCs w:val="22"/>
      <w:lang w:val="en-US" w:eastAsia="en-US"/>
    </w:rPr>
  </w:style>
  <w:style w:type="paragraph" w:customStyle="1" w:styleId="title1">
    <w:name w:val="title1"/>
    <w:basedOn w:val="Normal"/>
    <w:uiPriority w:val="99"/>
    <w:rsid w:val="00777B1E"/>
    <w:pPr>
      <w:widowControl/>
      <w:spacing w:before="100" w:beforeAutospacing="1" w:after="100" w:afterAutospacing="1"/>
      <w:jc w:val="center"/>
      <w:textAlignment w:val="center"/>
    </w:pPr>
    <w:rPr>
      <w:rFonts w:ascii="Times New Roman" w:eastAsia="Times New Roman" w:hAnsi="Times New Roman" w:cs="Times New Roman"/>
      <w:b/>
      <w:bCs/>
      <w:color w:val="auto"/>
      <w:sz w:val="30"/>
      <w:szCs w:val="30"/>
      <w:lang w:val="en-US" w:eastAsia="en-US"/>
    </w:rPr>
  </w:style>
  <w:style w:type="paragraph" w:customStyle="1" w:styleId="39">
    <w:name w:val="Списък на абзаци3"/>
    <w:basedOn w:val="Normal"/>
    <w:uiPriority w:val="99"/>
    <w:rsid w:val="00777B1E"/>
    <w:pPr>
      <w:widowControl/>
      <w:spacing w:after="200" w:line="276" w:lineRule="auto"/>
      <w:ind w:left="720"/>
    </w:pPr>
    <w:rPr>
      <w:rFonts w:ascii="Calibri" w:eastAsia="Times New Roman" w:hAnsi="Calibri" w:cs="Calibri"/>
      <w:color w:val="auto"/>
      <w:sz w:val="22"/>
      <w:szCs w:val="22"/>
      <w:lang w:eastAsia="en-US"/>
    </w:rPr>
  </w:style>
  <w:style w:type="character" w:customStyle="1" w:styleId="CharChar31">
    <w:name w:val="Char Char31"/>
    <w:uiPriority w:val="99"/>
    <w:rsid w:val="00777B1E"/>
    <w:rPr>
      <w:rFonts w:cs="Courier New"/>
      <w:sz w:val="28"/>
      <w:szCs w:val="28"/>
      <w:lang w:val="bg-BG" w:eastAsia="en-US"/>
    </w:rPr>
  </w:style>
  <w:style w:type="character" w:customStyle="1" w:styleId="CharChar41">
    <w:name w:val="Char Char41"/>
    <w:uiPriority w:val="99"/>
    <w:rsid w:val="00777B1E"/>
    <w:rPr>
      <w:rFonts w:ascii="ExcelciorCyr" w:hAnsi="ExcelciorCyr" w:cs="ExcelciorCyr"/>
      <w:b/>
      <w:bCs/>
      <w:sz w:val="28"/>
      <w:szCs w:val="28"/>
      <w:lang w:val="bg-BG" w:eastAsia="bg-BG"/>
    </w:rPr>
  </w:style>
  <w:style w:type="character" w:customStyle="1" w:styleId="CharChar21">
    <w:name w:val="Char Char21"/>
    <w:uiPriority w:val="99"/>
    <w:rsid w:val="00777B1E"/>
    <w:rPr>
      <w:rFonts w:ascii="ExcelciorCyr" w:hAnsi="ExcelciorCyr" w:cs="ExcelciorCyr"/>
      <w:b/>
      <w:bCs/>
      <w:sz w:val="48"/>
      <w:szCs w:val="48"/>
      <w:lang w:val="en-US" w:eastAsia="bg-BG"/>
    </w:rPr>
  </w:style>
  <w:style w:type="character" w:customStyle="1" w:styleId="CharChar61">
    <w:name w:val="Char Char61"/>
    <w:uiPriority w:val="99"/>
    <w:rsid w:val="00777B1E"/>
    <w:rPr>
      <w:rFonts w:ascii="Arial" w:hAnsi="Arial" w:cs="Arial"/>
      <w:b/>
      <w:bCs/>
      <w:sz w:val="26"/>
      <w:szCs w:val="26"/>
      <w:lang w:val="en-US" w:eastAsia="bg-BG"/>
    </w:rPr>
  </w:style>
  <w:style w:type="table" w:customStyle="1" w:styleId="TableGrid7">
    <w:name w:val="Table Grid7"/>
    <w:basedOn w:val="TableNormal"/>
    <w:next w:val="TableGrid"/>
    <w:uiPriority w:val="99"/>
    <w:rsid w:val="00777B1E"/>
    <w:rPr>
      <w:rFonts w:ascii="Times New Roman" w:eastAsia="Courier New" w:hAnsi="Times New Roman"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777B1E"/>
  </w:style>
  <w:style w:type="paragraph" w:customStyle="1" w:styleId="96">
    <w:name w:val="Основен текст9"/>
    <w:basedOn w:val="Normal"/>
    <w:rsid w:val="00777B1E"/>
    <w:pPr>
      <w:shd w:val="clear" w:color="auto" w:fill="FFFFFF"/>
      <w:spacing w:after="240" w:line="274" w:lineRule="exact"/>
      <w:ind w:hanging="500"/>
    </w:pPr>
    <w:rPr>
      <w:rFonts w:ascii="Times New Roman" w:eastAsia="Times New Roman" w:hAnsi="Times New Roman" w:cs="Times New Roman"/>
      <w:lang w:bidi="bg-BG"/>
    </w:rPr>
  </w:style>
  <w:style w:type="numbering" w:customStyle="1" w:styleId="113">
    <w:name w:val="Без списък11"/>
    <w:next w:val="NoList"/>
    <w:uiPriority w:val="99"/>
    <w:semiHidden/>
    <w:unhideWhenUsed/>
    <w:rsid w:val="00777B1E"/>
  </w:style>
  <w:style w:type="paragraph" w:customStyle="1" w:styleId="Style13">
    <w:name w:val="Style13"/>
    <w:basedOn w:val="Normal"/>
    <w:rsid w:val="00777B1E"/>
    <w:pPr>
      <w:autoSpaceDE w:val="0"/>
      <w:autoSpaceDN w:val="0"/>
      <w:adjustRightInd w:val="0"/>
      <w:spacing w:line="259" w:lineRule="exact"/>
      <w:ind w:firstLine="643"/>
    </w:pPr>
    <w:rPr>
      <w:rFonts w:ascii="Times New Roman" w:eastAsia="Times New Roman" w:hAnsi="Times New Roman" w:cs="Times New Roman"/>
      <w:color w:val="auto"/>
    </w:rPr>
  </w:style>
  <w:style w:type="paragraph" w:customStyle="1" w:styleId="Style14">
    <w:name w:val="Style14"/>
    <w:basedOn w:val="Normal"/>
    <w:rsid w:val="00777B1E"/>
    <w:pPr>
      <w:autoSpaceDE w:val="0"/>
      <w:autoSpaceDN w:val="0"/>
      <w:adjustRightInd w:val="0"/>
      <w:spacing w:line="518" w:lineRule="exact"/>
      <w:ind w:hanging="648"/>
    </w:pPr>
    <w:rPr>
      <w:rFonts w:ascii="Times New Roman" w:eastAsia="Times New Roman" w:hAnsi="Times New Roman" w:cs="Times New Roman"/>
      <w:color w:val="auto"/>
    </w:rPr>
  </w:style>
  <w:style w:type="paragraph" w:customStyle="1" w:styleId="Style20">
    <w:name w:val="Style20"/>
    <w:basedOn w:val="Normal"/>
    <w:uiPriority w:val="99"/>
    <w:rsid w:val="00777B1E"/>
    <w:pPr>
      <w:autoSpaceDE w:val="0"/>
      <w:autoSpaceDN w:val="0"/>
      <w:adjustRightInd w:val="0"/>
      <w:jc w:val="both"/>
    </w:pPr>
    <w:rPr>
      <w:rFonts w:ascii="Times New Roman" w:eastAsia="Times New Roman" w:hAnsi="Times New Roman" w:cs="Times New Roman"/>
      <w:color w:val="auto"/>
    </w:rPr>
  </w:style>
  <w:style w:type="paragraph" w:customStyle="1" w:styleId="Style26">
    <w:name w:val="Style26"/>
    <w:basedOn w:val="Normal"/>
    <w:uiPriority w:val="99"/>
    <w:rsid w:val="00777B1E"/>
    <w:pPr>
      <w:autoSpaceDE w:val="0"/>
      <w:autoSpaceDN w:val="0"/>
      <w:adjustRightInd w:val="0"/>
      <w:spacing w:line="260" w:lineRule="exact"/>
      <w:jc w:val="both"/>
    </w:pPr>
    <w:rPr>
      <w:rFonts w:ascii="Times New Roman" w:eastAsia="Times New Roman" w:hAnsi="Times New Roman" w:cs="Times New Roman"/>
      <w:color w:val="auto"/>
    </w:rPr>
  </w:style>
  <w:style w:type="paragraph" w:customStyle="1" w:styleId="Style18">
    <w:name w:val="Style18"/>
    <w:basedOn w:val="Normal"/>
    <w:rsid w:val="00777B1E"/>
    <w:pPr>
      <w:autoSpaceDE w:val="0"/>
      <w:autoSpaceDN w:val="0"/>
      <w:adjustRightInd w:val="0"/>
      <w:spacing w:line="259" w:lineRule="exact"/>
      <w:ind w:hanging="331"/>
    </w:pPr>
    <w:rPr>
      <w:rFonts w:ascii="Times New Roman" w:eastAsia="Times New Roman" w:hAnsi="Times New Roman" w:cs="Times New Roman"/>
      <w:color w:val="auto"/>
    </w:rPr>
  </w:style>
  <w:style w:type="paragraph" w:customStyle="1" w:styleId="Style22">
    <w:name w:val="Style22"/>
    <w:basedOn w:val="Normal"/>
    <w:uiPriority w:val="99"/>
    <w:rsid w:val="00777B1E"/>
    <w:pPr>
      <w:autoSpaceDE w:val="0"/>
      <w:autoSpaceDN w:val="0"/>
      <w:adjustRightInd w:val="0"/>
      <w:spacing w:line="302" w:lineRule="exact"/>
      <w:ind w:firstLine="998"/>
    </w:pPr>
    <w:rPr>
      <w:rFonts w:ascii="Times New Roman" w:eastAsia="Times New Roman" w:hAnsi="Times New Roman" w:cs="Times New Roman"/>
      <w:color w:val="auto"/>
    </w:rPr>
  </w:style>
  <w:style w:type="paragraph" w:customStyle="1" w:styleId="Style15">
    <w:name w:val="Style15"/>
    <w:basedOn w:val="Normal"/>
    <w:uiPriority w:val="99"/>
    <w:rsid w:val="00777B1E"/>
    <w:pPr>
      <w:autoSpaceDE w:val="0"/>
      <w:autoSpaceDN w:val="0"/>
      <w:adjustRightInd w:val="0"/>
      <w:spacing w:line="528" w:lineRule="exact"/>
      <w:ind w:hanging="648"/>
    </w:pPr>
    <w:rPr>
      <w:rFonts w:ascii="Times New Roman" w:eastAsia="Times New Roman" w:hAnsi="Times New Roman" w:cs="Times New Roman"/>
      <w:color w:val="auto"/>
    </w:rPr>
  </w:style>
  <w:style w:type="paragraph" w:customStyle="1" w:styleId="Style9">
    <w:name w:val="Style9"/>
    <w:basedOn w:val="Normal"/>
    <w:uiPriority w:val="99"/>
    <w:rsid w:val="00777B1E"/>
    <w:pPr>
      <w:autoSpaceDE w:val="0"/>
      <w:autoSpaceDN w:val="0"/>
      <w:adjustRightInd w:val="0"/>
      <w:spacing w:line="259" w:lineRule="exact"/>
      <w:ind w:firstLine="682"/>
      <w:jc w:val="both"/>
    </w:pPr>
    <w:rPr>
      <w:rFonts w:ascii="Times New Roman" w:eastAsia="Times New Roman" w:hAnsi="Times New Roman" w:cs="Times New Roman"/>
      <w:color w:val="auto"/>
    </w:rPr>
  </w:style>
  <w:style w:type="character" w:customStyle="1" w:styleId="FontStyle42">
    <w:name w:val="Font Style42"/>
    <w:uiPriority w:val="99"/>
    <w:rsid w:val="00777B1E"/>
    <w:rPr>
      <w:rFonts w:ascii="Times New Roman" w:hAnsi="Times New Roman"/>
      <w:b/>
      <w:i/>
      <w:sz w:val="20"/>
    </w:rPr>
  </w:style>
  <w:style w:type="character" w:customStyle="1" w:styleId="FontStyle35">
    <w:name w:val="Font Style35"/>
    <w:uiPriority w:val="99"/>
    <w:rsid w:val="00777B1E"/>
    <w:rPr>
      <w:rFonts w:ascii="Times New Roman" w:hAnsi="Times New Roman"/>
      <w:sz w:val="20"/>
    </w:rPr>
  </w:style>
  <w:style w:type="paragraph" w:customStyle="1" w:styleId="Style7">
    <w:name w:val="Style7"/>
    <w:basedOn w:val="Normal"/>
    <w:uiPriority w:val="99"/>
    <w:rsid w:val="00777B1E"/>
    <w:pPr>
      <w:autoSpaceDE w:val="0"/>
      <w:autoSpaceDN w:val="0"/>
      <w:adjustRightInd w:val="0"/>
    </w:pPr>
    <w:rPr>
      <w:rFonts w:ascii="Bookman Old Style" w:eastAsia="Times New Roman" w:hAnsi="Bookman Old Style" w:cs="Times New Roman"/>
      <w:color w:val="auto"/>
    </w:rPr>
  </w:style>
  <w:style w:type="paragraph" w:customStyle="1" w:styleId="Style8">
    <w:name w:val="Style8"/>
    <w:basedOn w:val="Normal"/>
    <w:uiPriority w:val="99"/>
    <w:rsid w:val="00777B1E"/>
    <w:pPr>
      <w:autoSpaceDE w:val="0"/>
      <w:autoSpaceDN w:val="0"/>
      <w:adjustRightInd w:val="0"/>
    </w:pPr>
    <w:rPr>
      <w:rFonts w:ascii="Bookman Old Style" w:eastAsia="Times New Roman" w:hAnsi="Bookman Old Style" w:cs="Times New Roman"/>
      <w:color w:val="auto"/>
    </w:rPr>
  </w:style>
  <w:style w:type="character" w:customStyle="1" w:styleId="FontStyle55">
    <w:name w:val="Font Style55"/>
    <w:uiPriority w:val="99"/>
    <w:rsid w:val="00777B1E"/>
    <w:rPr>
      <w:rFonts w:ascii="Arial" w:hAnsi="Arial"/>
      <w:b/>
      <w:sz w:val="20"/>
    </w:rPr>
  </w:style>
  <w:style w:type="character" w:customStyle="1" w:styleId="FontStyle56">
    <w:name w:val="Font Style56"/>
    <w:uiPriority w:val="99"/>
    <w:rsid w:val="00777B1E"/>
    <w:rPr>
      <w:rFonts w:ascii="Arial" w:hAnsi="Arial"/>
      <w:sz w:val="18"/>
    </w:rPr>
  </w:style>
  <w:style w:type="character" w:customStyle="1" w:styleId="FontStyle61">
    <w:name w:val="Font Style61"/>
    <w:uiPriority w:val="99"/>
    <w:rsid w:val="00777B1E"/>
    <w:rPr>
      <w:rFonts w:ascii="Arial" w:hAnsi="Arial"/>
      <w:b/>
      <w:sz w:val="18"/>
    </w:rPr>
  </w:style>
  <w:style w:type="character" w:customStyle="1" w:styleId="FontStyle82">
    <w:name w:val="Font Style82"/>
    <w:uiPriority w:val="99"/>
    <w:rsid w:val="00777B1E"/>
    <w:rPr>
      <w:rFonts w:ascii="Arial" w:hAnsi="Arial"/>
      <w:sz w:val="16"/>
    </w:rPr>
  </w:style>
  <w:style w:type="character" w:customStyle="1" w:styleId="FontStyle86">
    <w:name w:val="Font Style86"/>
    <w:uiPriority w:val="99"/>
    <w:rsid w:val="00777B1E"/>
    <w:rPr>
      <w:rFonts w:ascii="Bookman Old Style" w:hAnsi="Bookman Old Style"/>
      <w:sz w:val="26"/>
    </w:rPr>
  </w:style>
  <w:style w:type="character" w:customStyle="1" w:styleId="FontStyle94">
    <w:name w:val="Font Style94"/>
    <w:uiPriority w:val="99"/>
    <w:rsid w:val="00777B1E"/>
    <w:rPr>
      <w:rFonts w:ascii="Bookman Old Style" w:hAnsi="Bookman Old Style"/>
      <w:sz w:val="24"/>
    </w:rPr>
  </w:style>
  <w:style w:type="paragraph" w:customStyle="1" w:styleId="Style19">
    <w:name w:val="Style19"/>
    <w:basedOn w:val="Normal"/>
    <w:uiPriority w:val="99"/>
    <w:rsid w:val="00777B1E"/>
    <w:pPr>
      <w:autoSpaceDE w:val="0"/>
      <w:autoSpaceDN w:val="0"/>
      <w:adjustRightInd w:val="0"/>
    </w:pPr>
    <w:rPr>
      <w:rFonts w:ascii="Bookman Old Style" w:eastAsia="Times New Roman" w:hAnsi="Bookman Old Style" w:cs="Times New Roman"/>
      <w:color w:val="auto"/>
    </w:rPr>
  </w:style>
  <w:style w:type="character" w:customStyle="1" w:styleId="FontStyle57">
    <w:name w:val="Font Style57"/>
    <w:uiPriority w:val="99"/>
    <w:rsid w:val="00777B1E"/>
    <w:rPr>
      <w:rFonts w:ascii="Arial" w:hAnsi="Arial"/>
      <w:sz w:val="20"/>
    </w:rPr>
  </w:style>
  <w:style w:type="character" w:customStyle="1" w:styleId="FontStyle58">
    <w:name w:val="Font Style58"/>
    <w:uiPriority w:val="99"/>
    <w:rsid w:val="00777B1E"/>
    <w:rPr>
      <w:rFonts w:ascii="Arial" w:hAnsi="Arial"/>
      <w:b/>
      <w:i/>
      <w:spacing w:val="-10"/>
      <w:sz w:val="38"/>
    </w:rPr>
  </w:style>
  <w:style w:type="character" w:customStyle="1" w:styleId="FontStyle62">
    <w:name w:val="Font Style62"/>
    <w:uiPriority w:val="99"/>
    <w:rsid w:val="00777B1E"/>
    <w:rPr>
      <w:rFonts w:ascii="Arial" w:hAnsi="Arial"/>
      <w:sz w:val="18"/>
    </w:rPr>
  </w:style>
  <w:style w:type="paragraph" w:customStyle="1" w:styleId="Style27">
    <w:name w:val="Style27"/>
    <w:basedOn w:val="Normal"/>
    <w:uiPriority w:val="99"/>
    <w:rsid w:val="00777B1E"/>
    <w:pPr>
      <w:autoSpaceDE w:val="0"/>
      <w:autoSpaceDN w:val="0"/>
      <w:adjustRightInd w:val="0"/>
      <w:spacing w:line="504" w:lineRule="exact"/>
      <w:jc w:val="center"/>
    </w:pPr>
    <w:rPr>
      <w:rFonts w:ascii="Bookman Old Style" w:eastAsia="Times New Roman" w:hAnsi="Bookman Old Style" w:cs="Times New Roman"/>
      <w:color w:val="auto"/>
    </w:rPr>
  </w:style>
  <w:style w:type="paragraph" w:customStyle="1" w:styleId="Style30">
    <w:name w:val="Style30"/>
    <w:basedOn w:val="Normal"/>
    <w:uiPriority w:val="99"/>
    <w:rsid w:val="00777B1E"/>
    <w:pPr>
      <w:autoSpaceDE w:val="0"/>
      <w:autoSpaceDN w:val="0"/>
      <w:adjustRightInd w:val="0"/>
      <w:spacing w:line="370" w:lineRule="exact"/>
      <w:jc w:val="center"/>
    </w:pPr>
    <w:rPr>
      <w:rFonts w:ascii="Bookman Old Style" w:eastAsia="Times New Roman" w:hAnsi="Bookman Old Style" w:cs="Times New Roman"/>
      <w:color w:val="auto"/>
    </w:rPr>
  </w:style>
  <w:style w:type="character" w:customStyle="1" w:styleId="FontStyle60">
    <w:name w:val="Font Style60"/>
    <w:uiPriority w:val="99"/>
    <w:rsid w:val="00777B1E"/>
    <w:rPr>
      <w:rFonts w:ascii="Century Schoolbook" w:hAnsi="Century Schoolbook"/>
      <w:b/>
      <w:sz w:val="20"/>
    </w:rPr>
  </w:style>
  <w:style w:type="paragraph" w:customStyle="1" w:styleId="Style32">
    <w:name w:val="Style32"/>
    <w:basedOn w:val="Normal"/>
    <w:uiPriority w:val="99"/>
    <w:rsid w:val="00777B1E"/>
    <w:pPr>
      <w:autoSpaceDE w:val="0"/>
      <w:autoSpaceDN w:val="0"/>
      <w:adjustRightInd w:val="0"/>
      <w:jc w:val="center"/>
    </w:pPr>
    <w:rPr>
      <w:rFonts w:ascii="Bookman Old Style" w:eastAsia="Times New Roman" w:hAnsi="Bookman Old Style" w:cs="Times New Roman"/>
      <w:color w:val="auto"/>
    </w:rPr>
  </w:style>
  <w:style w:type="character" w:customStyle="1" w:styleId="FontStyle90">
    <w:name w:val="Font Style90"/>
    <w:uiPriority w:val="99"/>
    <w:rsid w:val="00777B1E"/>
    <w:rPr>
      <w:rFonts w:ascii="Bookman Old Style" w:hAnsi="Bookman Old Style"/>
      <w:sz w:val="20"/>
    </w:rPr>
  </w:style>
  <w:style w:type="paragraph" w:customStyle="1" w:styleId="Style41">
    <w:name w:val="Style41"/>
    <w:basedOn w:val="Normal"/>
    <w:uiPriority w:val="99"/>
    <w:rsid w:val="00777B1E"/>
    <w:pPr>
      <w:autoSpaceDE w:val="0"/>
      <w:autoSpaceDN w:val="0"/>
      <w:adjustRightInd w:val="0"/>
    </w:pPr>
    <w:rPr>
      <w:rFonts w:ascii="Bookman Old Style" w:eastAsia="Times New Roman" w:hAnsi="Bookman Old Style" w:cs="Times New Roman"/>
      <w:color w:val="auto"/>
    </w:rPr>
  </w:style>
  <w:style w:type="paragraph" w:customStyle="1" w:styleId="Style44">
    <w:name w:val="Style44"/>
    <w:basedOn w:val="Normal"/>
    <w:uiPriority w:val="99"/>
    <w:rsid w:val="00777B1E"/>
    <w:pPr>
      <w:autoSpaceDE w:val="0"/>
      <w:autoSpaceDN w:val="0"/>
      <w:adjustRightInd w:val="0"/>
      <w:spacing w:line="274" w:lineRule="exact"/>
      <w:jc w:val="center"/>
    </w:pPr>
    <w:rPr>
      <w:rFonts w:ascii="Bookman Old Style" w:eastAsia="Times New Roman" w:hAnsi="Bookman Old Style" w:cs="Times New Roman"/>
      <w:color w:val="auto"/>
    </w:rPr>
  </w:style>
  <w:style w:type="paragraph" w:customStyle="1" w:styleId="Style45">
    <w:name w:val="Style45"/>
    <w:basedOn w:val="Normal"/>
    <w:uiPriority w:val="99"/>
    <w:rsid w:val="00777B1E"/>
    <w:pPr>
      <w:autoSpaceDE w:val="0"/>
      <w:autoSpaceDN w:val="0"/>
      <w:adjustRightInd w:val="0"/>
      <w:spacing w:line="276" w:lineRule="exact"/>
    </w:pPr>
    <w:rPr>
      <w:rFonts w:ascii="Bookman Old Style" w:eastAsia="Times New Roman" w:hAnsi="Bookman Old Style" w:cs="Times New Roman"/>
      <w:color w:val="auto"/>
    </w:rPr>
  </w:style>
  <w:style w:type="paragraph" w:customStyle="1" w:styleId="Style46">
    <w:name w:val="Style46"/>
    <w:basedOn w:val="Normal"/>
    <w:uiPriority w:val="99"/>
    <w:rsid w:val="00777B1E"/>
    <w:pPr>
      <w:autoSpaceDE w:val="0"/>
      <w:autoSpaceDN w:val="0"/>
      <w:adjustRightInd w:val="0"/>
      <w:spacing w:line="552" w:lineRule="exact"/>
      <w:jc w:val="center"/>
    </w:pPr>
    <w:rPr>
      <w:rFonts w:ascii="Bookman Old Style" w:eastAsia="Times New Roman" w:hAnsi="Bookman Old Style" w:cs="Times New Roman"/>
      <w:color w:val="auto"/>
    </w:rPr>
  </w:style>
  <w:style w:type="paragraph" w:customStyle="1" w:styleId="Style49">
    <w:name w:val="Style49"/>
    <w:basedOn w:val="Normal"/>
    <w:uiPriority w:val="99"/>
    <w:rsid w:val="00777B1E"/>
    <w:pPr>
      <w:autoSpaceDE w:val="0"/>
      <w:autoSpaceDN w:val="0"/>
      <w:adjustRightInd w:val="0"/>
      <w:spacing w:line="274" w:lineRule="exact"/>
      <w:jc w:val="right"/>
    </w:pPr>
    <w:rPr>
      <w:rFonts w:ascii="Bookman Old Style" w:eastAsia="Times New Roman" w:hAnsi="Bookman Old Style" w:cs="Times New Roman"/>
      <w:color w:val="auto"/>
    </w:rPr>
  </w:style>
  <w:style w:type="character" w:customStyle="1" w:styleId="FontStyle64">
    <w:name w:val="Font Style64"/>
    <w:uiPriority w:val="99"/>
    <w:rsid w:val="00777B1E"/>
    <w:rPr>
      <w:rFonts w:ascii="Arial" w:hAnsi="Arial"/>
      <w:sz w:val="22"/>
    </w:rPr>
  </w:style>
  <w:style w:type="character" w:customStyle="1" w:styleId="FontStyle65">
    <w:name w:val="Font Style65"/>
    <w:uiPriority w:val="99"/>
    <w:rsid w:val="00777B1E"/>
    <w:rPr>
      <w:rFonts w:ascii="Arial" w:hAnsi="Arial"/>
      <w:sz w:val="18"/>
    </w:rPr>
  </w:style>
  <w:style w:type="paragraph" w:customStyle="1" w:styleId="Style25">
    <w:name w:val="Style25"/>
    <w:basedOn w:val="Normal"/>
    <w:uiPriority w:val="99"/>
    <w:rsid w:val="00777B1E"/>
    <w:pPr>
      <w:autoSpaceDE w:val="0"/>
      <w:autoSpaceDN w:val="0"/>
      <w:adjustRightInd w:val="0"/>
    </w:pPr>
    <w:rPr>
      <w:rFonts w:ascii="Bookman Old Style" w:eastAsia="Times New Roman" w:hAnsi="Bookman Old Style" w:cs="Times New Roman"/>
      <w:color w:val="auto"/>
    </w:rPr>
  </w:style>
  <w:style w:type="paragraph" w:customStyle="1" w:styleId="Style39">
    <w:name w:val="Style39"/>
    <w:basedOn w:val="Normal"/>
    <w:uiPriority w:val="99"/>
    <w:rsid w:val="00777B1E"/>
    <w:pPr>
      <w:autoSpaceDE w:val="0"/>
      <w:autoSpaceDN w:val="0"/>
      <w:adjustRightInd w:val="0"/>
    </w:pPr>
    <w:rPr>
      <w:rFonts w:ascii="Bookman Old Style" w:eastAsia="Times New Roman" w:hAnsi="Bookman Old Style" w:cs="Times New Roman"/>
      <w:color w:val="auto"/>
    </w:rPr>
  </w:style>
  <w:style w:type="paragraph" w:customStyle="1" w:styleId="Style50">
    <w:name w:val="Style50"/>
    <w:basedOn w:val="Normal"/>
    <w:uiPriority w:val="99"/>
    <w:rsid w:val="00777B1E"/>
    <w:pPr>
      <w:autoSpaceDE w:val="0"/>
      <w:autoSpaceDN w:val="0"/>
      <w:adjustRightInd w:val="0"/>
      <w:spacing w:line="686" w:lineRule="exact"/>
    </w:pPr>
    <w:rPr>
      <w:rFonts w:ascii="Bookman Old Style" w:eastAsia="Times New Roman" w:hAnsi="Bookman Old Style" w:cs="Times New Roman"/>
      <w:color w:val="auto"/>
    </w:rPr>
  </w:style>
  <w:style w:type="character" w:customStyle="1" w:styleId="FontStyle66">
    <w:name w:val="Font Style66"/>
    <w:uiPriority w:val="99"/>
    <w:rsid w:val="00777B1E"/>
    <w:rPr>
      <w:rFonts w:ascii="Arial" w:hAnsi="Arial"/>
      <w:sz w:val="16"/>
    </w:rPr>
  </w:style>
  <w:style w:type="character" w:customStyle="1" w:styleId="FontStyle67">
    <w:name w:val="Font Style67"/>
    <w:uiPriority w:val="99"/>
    <w:rsid w:val="00777B1E"/>
    <w:rPr>
      <w:rFonts w:ascii="Arial" w:hAnsi="Arial"/>
      <w:sz w:val="16"/>
    </w:rPr>
  </w:style>
  <w:style w:type="character" w:customStyle="1" w:styleId="FontStyle68">
    <w:name w:val="Font Style68"/>
    <w:uiPriority w:val="99"/>
    <w:rsid w:val="00777B1E"/>
    <w:rPr>
      <w:rFonts w:ascii="Arial" w:hAnsi="Arial"/>
      <w:sz w:val="16"/>
    </w:rPr>
  </w:style>
  <w:style w:type="character" w:customStyle="1" w:styleId="FontStyle69">
    <w:name w:val="Font Style69"/>
    <w:uiPriority w:val="99"/>
    <w:rsid w:val="00777B1E"/>
    <w:rPr>
      <w:rFonts w:ascii="Arial" w:hAnsi="Arial"/>
      <w:spacing w:val="-30"/>
      <w:sz w:val="26"/>
    </w:rPr>
  </w:style>
  <w:style w:type="character" w:customStyle="1" w:styleId="FontStyle70">
    <w:name w:val="Font Style70"/>
    <w:uiPriority w:val="99"/>
    <w:rsid w:val="00777B1E"/>
    <w:rPr>
      <w:rFonts w:ascii="Arial" w:hAnsi="Arial"/>
      <w:b/>
      <w:i/>
      <w:sz w:val="20"/>
    </w:rPr>
  </w:style>
  <w:style w:type="character" w:customStyle="1" w:styleId="FontStyle72">
    <w:name w:val="Font Style72"/>
    <w:uiPriority w:val="99"/>
    <w:rsid w:val="00777B1E"/>
    <w:rPr>
      <w:rFonts w:ascii="Bookman Old Style" w:hAnsi="Bookman Old Style"/>
      <w:b/>
      <w:sz w:val="20"/>
    </w:rPr>
  </w:style>
  <w:style w:type="paragraph" w:customStyle="1" w:styleId="Style47">
    <w:name w:val="Style47"/>
    <w:basedOn w:val="Normal"/>
    <w:uiPriority w:val="99"/>
    <w:rsid w:val="00777B1E"/>
    <w:pPr>
      <w:autoSpaceDE w:val="0"/>
      <w:autoSpaceDN w:val="0"/>
      <w:adjustRightInd w:val="0"/>
    </w:pPr>
    <w:rPr>
      <w:rFonts w:ascii="Bookman Old Style" w:eastAsia="Times New Roman" w:hAnsi="Bookman Old Style" w:cs="Times New Roman"/>
      <w:color w:val="auto"/>
    </w:rPr>
  </w:style>
  <w:style w:type="character" w:customStyle="1" w:styleId="FontStyle71">
    <w:name w:val="Font Style71"/>
    <w:uiPriority w:val="99"/>
    <w:rsid w:val="00777B1E"/>
    <w:rPr>
      <w:rFonts w:ascii="Bookman Old Style" w:hAnsi="Bookman Old Style"/>
      <w:b/>
      <w:sz w:val="20"/>
    </w:rPr>
  </w:style>
  <w:style w:type="paragraph" w:customStyle="1" w:styleId="Style16">
    <w:name w:val="Style16"/>
    <w:basedOn w:val="Normal"/>
    <w:uiPriority w:val="99"/>
    <w:rsid w:val="00777B1E"/>
    <w:pPr>
      <w:autoSpaceDE w:val="0"/>
      <w:autoSpaceDN w:val="0"/>
      <w:adjustRightInd w:val="0"/>
    </w:pPr>
    <w:rPr>
      <w:rFonts w:ascii="Bookman Old Style" w:eastAsia="Times New Roman" w:hAnsi="Bookman Old Style" w:cs="Times New Roman"/>
      <w:color w:val="auto"/>
    </w:rPr>
  </w:style>
  <w:style w:type="paragraph" w:customStyle="1" w:styleId="Style35">
    <w:name w:val="Style35"/>
    <w:basedOn w:val="Normal"/>
    <w:uiPriority w:val="99"/>
    <w:rsid w:val="00777B1E"/>
    <w:pPr>
      <w:autoSpaceDE w:val="0"/>
      <w:autoSpaceDN w:val="0"/>
      <w:adjustRightInd w:val="0"/>
      <w:spacing w:line="197" w:lineRule="exact"/>
    </w:pPr>
    <w:rPr>
      <w:rFonts w:ascii="Bookman Old Style" w:eastAsia="Times New Roman" w:hAnsi="Bookman Old Style" w:cs="Times New Roman"/>
      <w:color w:val="auto"/>
    </w:rPr>
  </w:style>
  <w:style w:type="paragraph" w:customStyle="1" w:styleId="Style51">
    <w:name w:val="Style51"/>
    <w:basedOn w:val="Normal"/>
    <w:uiPriority w:val="99"/>
    <w:rsid w:val="00777B1E"/>
    <w:pPr>
      <w:autoSpaceDE w:val="0"/>
      <w:autoSpaceDN w:val="0"/>
      <w:adjustRightInd w:val="0"/>
    </w:pPr>
    <w:rPr>
      <w:rFonts w:ascii="Bookman Old Style" w:eastAsia="Times New Roman" w:hAnsi="Bookman Old Style" w:cs="Times New Roman"/>
      <w:color w:val="auto"/>
    </w:rPr>
  </w:style>
  <w:style w:type="character" w:customStyle="1" w:styleId="FontStyle73">
    <w:name w:val="Font Style73"/>
    <w:uiPriority w:val="99"/>
    <w:rsid w:val="00777B1E"/>
    <w:rPr>
      <w:rFonts w:ascii="Century Schoolbook" w:hAnsi="Century Schoolbook"/>
      <w:b/>
      <w:sz w:val="20"/>
    </w:rPr>
  </w:style>
  <w:style w:type="character" w:customStyle="1" w:styleId="FontStyle74">
    <w:name w:val="Font Style74"/>
    <w:uiPriority w:val="99"/>
    <w:rsid w:val="00777B1E"/>
    <w:rPr>
      <w:rFonts w:ascii="Arial" w:hAnsi="Arial"/>
      <w:smallCaps/>
      <w:sz w:val="14"/>
    </w:rPr>
  </w:style>
  <w:style w:type="character" w:customStyle="1" w:styleId="FontStyle75">
    <w:name w:val="Font Style75"/>
    <w:uiPriority w:val="99"/>
    <w:rsid w:val="00777B1E"/>
    <w:rPr>
      <w:rFonts w:ascii="Trebuchet MS" w:hAnsi="Trebuchet MS"/>
      <w:sz w:val="30"/>
    </w:rPr>
  </w:style>
  <w:style w:type="character" w:customStyle="1" w:styleId="FontStyle76">
    <w:name w:val="Font Style76"/>
    <w:uiPriority w:val="99"/>
    <w:rsid w:val="00777B1E"/>
    <w:rPr>
      <w:rFonts w:ascii="Arial" w:hAnsi="Arial"/>
      <w:sz w:val="14"/>
    </w:rPr>
  </w:style>
  <w:style w:type="paragraph" w:customStyle="1" w:styleId="Style28">
    <w:name w:val="Style28"/>
    <w:basedOn w:val="Normal"/>
    <w:uiPriority w:val="99"/>
    <w:rsid w:val="00777B1E"/>
    <w:pPr>
      <w:autoSpaceDE w:val="0"/>
      <w:autoSpaceDN w:val="0"/>
      <w:adjustRightInd w:val="0"/>
    </w:pPr>
    <w:rPr>
      <w:rFonts w:ascii="Bookman Old Style" w:eastAsia="Times New Roman" w:hAnsi="Bookman Old Style" w:cs="Times New Roman"/>
      <w:color w:val="auto"/>
    </w:rPr>
  </w:style>
  <w:style w:type="paragraph" w:customStyle="1" w:styleId="Style53">
    <w:name w:val="Style53"/>
    <w:basedOn w:val="Normal"/>
    <w:uiPriority w:val="99"/>
    <w:rsid w:val="00777B1E"/>
    <w:pPr>
      <w:autoSpaceDE w:val="0"/>
      <w:autoSpaceDN w:val="0"/>
      <w:adjustRightInd w:val="0"/>
    </w:pPr>
    <w:rPr>
      <w:rFonts w:ascii="Bookman Old Style" w:eastAsia="Times New Roman" w:hAnsi="Bookman Old Style" w:cs="Times New Roman"/>
      <w:color w:val="auto"/>
    </w:rPr>
  </w:style>
  <w:style w:type="character" w:customStyle="1" w:styleId="FontStyle77">
    <w:name w:val="Font Style77"/>
    <w:uiPriority w:val="99"/>
    <w:rsid w:val="00777B1E"/>
    <w:rPr>
      <w:rFonts w:ascii="Arial" w:hAnsi="Arial"/>
      <w:sz w:val="20"/>
    </w:rPr>
  </w:style>
  <w:style w:type="character" w:customStyle="1" w:styleId="FontStyle78">
    <w:name w:val="Font Style78"/>
    <w:uiPriority w:val="99"/>
    <w:rsid w:val="00777B1E"/>
    <w:rPr>
      <w:rFonts w:ascii="Arial" w:hAnsi="Arial"/>
      <w:sz w:val="20"/>
    </w:rPr>
  </w:style>
  <w:style w:type="paragraph" w:customStyle="1" w:styleId="Style29">
    <w:name w:val="Style29"/>
    <w:basedOn w:val="Normal"/>
    <w:uiPriority w:val="99"/>
    <w:rsid w:val="00777B1E"/>
    <w:pPr>
      <w:autoSpaceDE w:val="0"/>
      <w:autoSpaceDN w:val="0"/>
      <w:adjustRightInd w:val="0"/>
    </w:pPr>
    <w:rPr>
      <w:rFonts w:ascii="Bookman Old Style" w:eastAsia="Times New Roman" w:hAnsi="Bookman Old Style" w:cs="Times New Roman"/>
      <w:color w:val="auto"/>
    </w:rPr>
  </w:style>
  <w:style w:type="paragraph" w:customStyle="1" w:styleId="Style42">
    <w:name w:val="Style42"/>
    <w:basedOn w:val="Normal"/>
    <w:uiPriority w:val="99"/>
    <w:rsid w:val="00777B1E"/>
    <w:pPr>
      <w:autoSpaceDE w:val="0"/>
      <w:autoSpaceDN w:val="0"/>
      <w:adjustRightInd w:val="0"/>
    </w:pPr>
    <w:rPr>
      <w:rFonts w:ascii="Bookman Old Style" w:eastAsia="Times New Roman" w:hAnsi="Bookman Old Style" w:cs="Times New Roman"/>
      <w:color w:val="auto"/>
    </w:rPr>
  </w:style>
  <w:style w:type="character" w:customStyle="1" w:styleId="FontStyle83">
    <w:name w:val="Font Style83"/>
    <w:uiPriority w:val="99"/>
    <w:rsid w:val="00777B1E"/>
    <w:rPr>
      <w:rFonts w:ascii="Arial" w:hAnsi="Arial"/>
      <w:sz w:val="18"/>
    </w:rPr>
  </w:style>
  <w:style w:type="character" w:customStyle="1" w:styleId="FontStyle84">
    <w:name w:val="Font Style84"/>
    <w:uiPriority w:val="99"/>
    <w:rsid w:val="00777B1E"/>
    <w:rPr>
      <w:rFonts w:ascii="Arial" w:hAnsi="Arial"/>
      <w:b/>
      <w:sz w:val="16"/>
    </w:rPr>
  </w:style>
  <w:style w:type="character" w:customStyle="1" w:styleId="FontStyle85">
    <w:name w:val="Font Style85"/>
    <w:uiPriority w:val="99"/>
    <w:rsid w:val="00777B1E"/>
    <w:rPr>
      <w:rFonts w:ascii="Arial" w:hAnsi="Arial"/>
      <w:sz w:val="16"/>
    </w:rPr>
  </w:style>
  <w:style w:type="character" w:customStyle="1" w:styleId="FontStyle99">
    <w:name w:val="Font Style99"/>
    <w:uiPriority w:val="99"/>
    <w:rsid w:val="00777B1E"/>
    <w:rPr>
      <w:rFonts w:ascii="Arial" w:hAnsi="Arial"/>
      <w:spacing w:val="10"/>
      <w:sz w:val="12"/>
    </w:rPr>
  </w:style>
  <w:style w:type="paragraph" w:customStyle="1" w:styleId="Style1">
    <w:name w:val="Style1"/>
    <w:basedOn w:val="Normal"/>
    <w:rsid w:val="00777B1E"/>
    <w:pPr>
      <w:autoSpaceDE w:val="0"/>
      <w:autoSpaceDN w:val="0"/>
      <w:adjustRightInd w:val="0"/>
    </w:pPr>
    <w:rPr>
      <w:rFonts w:ascii="Bookman Old Style" w:eastAsia="Times New Roman" w:hAnsi="Bookman Old Style" w:cs="Times New Roman"/>
      <w:color w:val="auto"/>
    </w:rPr>
  </w:style>
  <w:style w:type="paragraph" w:customStyle="1" w:styleId="Style23">
    <w:name w:val="Style23"/>
    <w:basedOn w:val="Normal"/>
    <w:uiPriority w:val="99"/>
    <w:rsid w:val="00777B1E"/>
    <w:pPr>
      <w:autoSpaceDE w:val="0"/>
      <w:autoSpaceDN w:val="0"/>
      <w:adjustRightInd w:val="0"/>
    </w:pPr>
    <w:rPr>
      <w:rFonts w:ascii="Bookman Old Style" w:eastAsia="Times New Roman" w:hAnsi="Bookman Old Style" w:cs="Times New Roman"/>
      <w:color w:val="auto"/>
    </w:rPr>
  </w:style>
  <w:style w:type="paragraph" w:customStyle="1" w:styleId="Style24">
    <w:name w:val="Style24"/>
    <w:basedOn w:val="Normal"/>
    <w:uiPriority w:val="99"/>
    <w:rsid w:val="00777B1E"/>
    <w:pPr>
      <w:autoSpaceDE w:val="0"/>
      <w:autoSpaceDN w:val="0"/>
      <w:adjustRightInd w:val="0"/>
    </w:pPr>
    <w:rPr>
      <w:rFonts w:ascii="Bookman Old Style" w:eastAsia="Times New Roman" w:hAnsi="Bookman Old Style" w:cs="Times New Roman"/>
      <w:color w:val="auto"/>
    </w:rPr>
  </w:style>
  <w:style w:type="paragraph" w:customStyle="1" w:styleId="Style34">
    <w:name w:val="Style34"/>
    <w:basedOn w:val="Normal"/>
    <w:uiPriority w:val="99"/>
    <w:rsid w:val="00777B1E"/>
    <w:pPr>
      <w:autoSpaceDE w:val="0"/>
      <w:autoSpaceDN w:val="0"/>
      <w:adjustRightInd w:val="0"/>
    </w:pPr>
    <w:rPr>
      <w:rFonts w:ascii="Bookman Old Style" w:eastAsia="Times New Roman" w:hAnsi="Bookman Old Style" w:cs="Times New Roman"/>
      <w:color w:val="auto"/>
    </w:rPr>
  </w:style>
  <w:style w:type="paragraph" w:customStyle="1" w:styleId="Style36">
    <w:name w:val="Style36"/>
    <w:basedOn w:val="Normal"/>
    <w:uiPriority w:val="99"/>
    <w:rsid w:val="00777B1E"/>
    <w:pPr>
      <w:autoSpaceDE w:val="0"/>
      <w:autoSpaceDN w:val="0"/>
      <w:adjustRightInd w:val="0"/>
    </w:pPr>
    <w:rPr>
      <w:rFonts w:ascii="Bookman Old Style" w:eastAsia="Times New Roman" w:hAnsi="Bookman Old Style" w:cs="Times New Roman"/>
      <w:color w:val="auto"/>
    </w:rPr>
  </w:style>
  <w:style w:type="paragraph" w:customStyle="1" w:styleId="Style43">
    <w:name w:val="Style43"/>
    <w:basedOn w:val="Normal"/>
    <w:uiPriority w:val="99"/>
    <w:rsid w:val="00777B1E"/>
    <w:pPr>
      <w:autoSpaceDE w:val="0"/>
      <w:autoSpaceDN w:val="0"/>
      <w:adjustRightInd w:val="0"/>
    </w:pPr>
    <w:rPr>
      <w:rFonts w:ascii="Bookman Old Style" w:eastAsia="Times New Roman" w:hAnsi="Bookman Old Style" w:cs="Times New Roman"/>
      <w:color w:val="auto"/>
    </w:rPr>
  </w:style>
  <w:style w:type="paragraph" w:customStyle="1" w:styleId="Style48">
    <w:name w:val="Style48"/>
    <w:basedOn w:val="Normal"/>
    <w:uiPriority w:val="99"/>
    <w:rsid w:val="00777B1E"/>
    <w:pPr>
      <w:autoSpaceDE w:val="0"/>
      <w:autoSpaceDN w:val="0"/>
      <w:adjustRightInd w:val="0"/>
    </w:pPr>
    <w:rPr>
      <w:rFonts w:ascii="Bookman Old Style" w:eastAsia="Times New Roman" w:hAnsi="Bookman Old Style" w:cs="Times New Roman"/>
      <w:color w:val="auto"/>
    </w:rPr>
  </w:style>
  <w:style w:type="paragraph" w:customStyle="1" w:styleId="Style52">
    <w:name w:val="Style52"/>
    <w:basedOn w:val="Normal"/>
    <w:uiPriority w:val="99"/>
    <w:rsid w:val="00777B1E"/>
    <w:pPr>
      <w:autoSpaceDE w:val="0"/>
      <w:autoSpaceDN w:val="0"/>
      <w:adjustRightInd w:val="0"/>
      <w:spacing w:line="91" w:lineRule="exact"/>
      <w:jc w:val="center"/>
    </w:pPr>
    <w:rPr>
      <w:rFonts w:ascii="Bookman Old Style" w:eastAsia="Times New Roman" w:hAnsi="Bookman Old Style" w:cs="Times New Roman"/>
      <w:color w:val="auto"/>
    </w:rPr>
  </w:style>
  <w:style w:type="character" w:customStyle="1" w:styleId="FontStyle87">
    <w:name w:val="Font Style87"/>
    <w:uiPriority w:val="99"/>
    <w:rsid w:val="00777B1E"/>
    <w:rPr>
      <w:rFonts w:ascii="Bookman Old Style" w:hAnsi="Bookman Old Style"/>
      <w:sz w:val="22"/>
    </w:rPr>
  </w:style>
  <w:style w:type="character" w:customStyle="1" w:styleId="FontStyle88">
    <w:name w:val="Font Style88"/>
    <w:uiPriority w:val="99"/>
    <w:rsid w:val="00777B1E"/>
    <w:rPr>
      <w:rFonts w:ascii="Arial" w:hAnsi="Arial"/>
      <w:b/>
      <w:sz w:val="18"/>
    </w:rPr>
  </w:style>
  <w:style w:type="character" w:customStyle="1" w:styleId="FontStyle89">
    <w:name w:val="Font Style89"/>
    <w:uiPriority w:val="99"/>
    <w:rsid w:val="00777B1E"/>
    <w:rPr>
      <w:rFonts w:ascii="Bookman Old Style" w:hAnsi="Bookman Old Style"/>
      <w:i/>
      <w:smallCaps/>
      <w:spacing w:val="40"/>
      <w:sz w:val="16"/>
    </w:rPr>
  </w:style>
  <w:style w:type="character" w:customStyle="1" w:styleId="FontStyle91">
    <w:name w:val="Font Style91"/>
    <w:uiPriority w:val="99"/>
    <w:rsid w:val="00777B1E"/>
    <w:rPr>
      <w:rFonts w:ascii="Bookman Old Style" w:hAnsi="Bookman Old Style"/>
      <w:i/>
      <w:spacing w:val="-10"/>
      <w:sz w:val="10"/>
    </w:rPr>
  </w:style>
  <w:style w:type="character" w:customStyle="1" w:styleId="FontStyle92">
    <w:name w:val="Font Style92"/>
    <w:uiPriority w:val="99"/>
    <w:rsid w:val="00777B1E"/>
    <w:rPr>
      <w:rFonts w:ascii="Bookman Old Style" w:hAnsi="Bookman Old Style"/>
      <w:b/>
      <w:smallCaps/>
      <w:sz w:val="12"/>
    </w:rPr>
  </w:style>
  <w:style w:type="character" w:customStyle="1" w:styleId="FontStyle93">
    <w:name w:val="Font Style93"/>
    <w:uiPriority w:val="99"/>
    <w:rsid w:val="00777B1E"/>
    <w:rPr>
      <w:rFonts w:ascii="Bookman Old Style" w:hAnsi="Bookman Old Style"/>
      <w:w w:val="150"/>
      <w:sz w:val="12"/>
    </w:rPr>
  </w:style>
  <w:style w:type="character" w:customStyle="1" w:styleId="FontStyle95">
    <w:name w:val="Font Style95"/>
    <w:uiPriority w:val="99"/>
    <w:rsid w:val="00777B1E"/>
    <w:rPr>
      <w:rFonts w:ascii="Bookman Old Style" w:hAnsi="Bookman Old Style"/>
      <w:sz w:val="22"/>
    </w:rPr>
  </w:style>
  <w:style w:type="character" w:customStyle="1" w:styleId="FontStyle96">
    <w:name w:val="Font Style96"/>
    <w:uiPriority w:val="99"/>
    <w:rsid w:val="00777B1E"/>
    <w:rPr>
      <w:rFonts w:ascii="Arial" w:hAnsi="Arial"/>
      <w:sz w:val="24"/>
    </w:rPr>
  </w:style>
  <w:style w:type="character" w:customStyle="1" w:styleId="FontStyle97">
    <w:name w:val="Font Style97"/>
    <w:uiPriority w:val="99"/>
    <w:rsid w:val="00777B1E"/>
    <w:rPr>
      <w:rFonts w:ascii="Trebuchet MS" w:hAnsi="Trebuchet MS"/>
      <w:b/>
      <w:sz w:val="20"/>
    </w:rPr>
  </w:style>
  <w:style w:type="character" w:customStyle="1" w:styleId="FontStyle98">
    <w:name w:val="Font Style98"/>
    <w:uiPriority w:val="99"/>
    <w:rsid w:val="00777B1E"/>
    <w:rPr>
      <w:rFonts w:ascii="Garamond" w:hAnsi="Garamond"/>
      <w:b/>
      <w:i/>
      <w:spacing w:val="-10"/>
      <w:sz w:val="8"/>
    </w:rPr>
  </w:style>
  <w:style w:type="table" w:customStyle="1" w:styleId="133">
    <w:name w:val="Мрежа в таблица13"/>
    <w:basedOn w:val="TableNormal"/>
    <w:next w:val="TableGrid"/>
    <w:uiPriority w:val="59"/>
    <w:locked/>
    <w:rsid w:val="00777B1E"/>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Мрежа в таблица111"/>
    <w:basedOn w:val="TableNormal"/>
    <w:next w:val="TableGrid"/>
    <w:uiPriority w:val="99"/>
    <w:locked/>
    <w:rsid w:val="00777B1E"/>
    <w:rPr>
      <w:rFonts w:ascii="Times New Roman" w:eastAsia="Courier New" w:hAnsi="Times New Roman"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Мрежа в таблица21"/>
    <w:basedOn w:val="TableNormal"/>
    <w:next w:val="TableGrid"/>
    <w:uiPriority w:val="99"/>
    <w:locked/>
    <w:rsid w:val="00777B1E"/>
    <w:rPr>
      <w:rFonts w:ascii="Times New Roman" w:eastAsia="Courier New" w:hAnsi="Times New Roman"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Без списък2"/>
    <w:next w:val="NoList"/>
    <w:semiHidden/>
    <w:rsid w:val="00777B1E"/>
  </w:style>
  <w:style w:type="paragraph" w:customStyle="1" w:styleId="2f6">
    <w:name w:val="Без разредка2"/>
    <w:qFormat/>
    <w:rsid w:val="00777B1E"/>
  </w:style>
  <w:style w:type="table" w:customStyle="1" w:styleId="312">
    <w:name w:val="Мрежа в таблица31"/>
    <w:basedOn w:val="TableNormal"/>
    <w:next w:val="TableGrid"/>
    <w:rsid w:val="00777B1E"/>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Списък на абзаци4"/>
    <w:basedOn w:val="Normal"/>
    <w:qFormat/>
    <w:rsid w:val="00777B1E"/>
    <w:pPr>
      <w:widowControl/>
      <w:spacing w:after="200" w:line="276" w:lineRule="auto"/>
      <w:ind w:left="720"/>
      <w:contextualSpacing/>
    </w:pPr>
    <w:rPr>
      <w:rFonts w:ascii="Calibri" w:hAnsi="Calibri" w:cs="Times New Roman"/>
      <w:color w:val="auto"/>
      <w:sz w:val="22"/>
      <w:szCs w:val="22"/>
      <w:lang w:val="en-US" w:eastAsia="en-US"/>
    </w:rPr>
  </w:style>
  <w:style w:type="paragraph" w:styleId="DocumentMap">
    <w:name w:val="Document Map"/>
    <w:basedOn w:val="Normal"/>
    <w:link w:val="DocumentMapChar"/>
    <w:semiHidden/>
    <w:rsid w:val="00777B1E"/>
    <w:pPr>
      <w:widowControl/>
      <w:shd w:val="clear" w:color="auto" w:fill="000080"/>
    </w:pPr>
    <w:rPr>
      <w:rFonts w:ascii="Tahoma" w:eastAsia="Times New Roman" w:hAnsi="Tahoma" w:cs="Tahoma"/>
      <w:color w:val="auto"/>
      <w:sz w:val="20"/>
      <w:szCs w:val="20"/>
      <w:lang w:val="en-US"/>
    </w:rPr>
  </w:style>
  <w:style w:type="character" w:customStyle="1" w:styleId="DocumentMapChar">
    <w:name w:val="Document Map Char"/>
    <w:basedOn w:val="DefaultParagraphFont"/>
    <w:link w:val="DocumentMap"/>
    <w:semiHidden/>
    <w:rsid w:val="00777B1E"/>
    <w:rPr>
      <w:rFonts w:ascii="Tahoma" w:eastAsia="Times New Roman" w:hAnsi="Tahoma" w:cs="Tahoma"/>
      <w:sz w:val="20"/>
      <w:szCs w:val="20"/>
      <w:shd w:val="clear" w:color="auto" w:fill="000080"/>
      <w:lang w:eastAsia="bg-BG"/>
    </w:rPr>
  </w:style>
  <w:style w:type="numbering" w:customStyle="1" w:styleId="3a">
    <w:name w:val="Без списък3"/>
    <w:next w:val="NoList"/>
    <w:uiPriority w:val="99"/>
    <w:semiHidden/>
    <w:unhideWhenUsed/>
    <w:rsid w:val="00777B1E"/>
  </w:style>
  <w:style w:type="numbering" w:customStyle="1" w:styleId="123">
    <w:name w:val="Без списък12"/>
    <w:next w:val="NoList"/>
    <w:uiPriority w:val="99"/>
    <w:semiHidden/>
    <w:unhideWhenUsed/>
    <w:rsid w:val="00777B1E"/>
  </w:style>
  <w:style w:type="table" w:customStyle="1" w:styleId="410">
    <w:name w:val="Мрежа в таблица41"/>
    <w:basedOn w:val="TableNormal"/>
    <w:next w:val="TableGrid"/>
    <w:uiPriority w:val="99"/>
    <w:rsid w:val="00777B1E"/>
    <w:rPr>
      <w:rFonts w:ascii="Times New Roman" w:eastAsia="Courier New" w:hAnsi="Times New Roman"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777B1E"/>
  </w:style>
  <w:style w:type="numbering" w:customStyle="1" w:styleId="1111">
    <w:name w:val="Без списък111"/>
    <w:next w:val="NoList"/>
    <w:uiPriority w:val="99"/>
    <w:semiHidden/>
    <w:unhideWhenUsed/>
    <w:rsid w:val="00777B1E"/>
  </w:style>
  <w:style w:type="table" w:customStyle="1" w:styleId="1210">
    <w:name w:val="Мрежа в таблица121"/>
    <w:basedOn w:val="TableNormal"/>
    <w:next w:val="TableGrid"/>
    <w:uiPriority w:val="59"/>
    <w:locked/>
    <w:rsid w:val="00777B1E"/>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777B1E"/>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777B1E"/>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
    <w:name w:val="al_t"/>
    <w:basedOn w:val="DefaultParagraphFont"/>
    <w:rsid w:val="00777B1E"/>
  </w:style>
  <w:style w:type="character" w:customStyle="1" w:styleId="alcapt">
    <w:name w:val="al_capt"/>
    <w:basedOn w:val="DefaultParagraphFont"/>
    <w:rsid w:val="00777B1E"/>
  </w:style>
  <w:style w:type="character" w:customStyle="1" w:styleId="apple-converted-space">
    <w:name w:val="apple-converted-space"/>
    <w:basedOn w:val="DefaultParagraphFont"/>
    <w:rsid w:val="00777B1E"/>
  </w:style>
  <w:style w:type="character" w:customStyle="1" w:styleId="subpardislink">
    <w:name w:val="subpardislink"/>
    <w:basedOn w:val="DefaultParagraphFont"/>
    <w:rsid w:val="00777B1E"/>
  </w:style>
  <w:style w:type="character" w:customStyle="1" w:styleId="ala">
    <w:name w:val="al_a"/>
    <w:basedOn w:val="DefaultParagraphFont"/>
    <w:uiPriority w:val="99"/>
    <w:rsid w:val="00777B1E"/>
  </w:style>
  <w:style w:type="character" w:customStyle="1" w:styleId="subparinclink">
    <w:name w:val="subparinclink"/>
    <w:basedOn w:val="DefaultParagraphFont"/>
    <w:rsid w:val="00777B1E"/>
  </w:style>
  <w:style w:type="paragraph" w:styleId="ListBullet">
    <w:name w:val="List Bullet"/>
    <w:basedOn w:val="Normal"/>
    <w:uiPriority w:val="99"/>
    <w:semiHidden/>
    <w:unhideWhenUsed/>
    <w:rsid w:val="00777B1E"/>
    <w:pPr>
      <w:widowControl/>
      <w:numPr>
        <w:numId w:val="11"/>
      </w:numPr>
      <w:tabs>
        <w:tab w:val="num" w:pos="360"/>
      </w:tabs>
      <w:ind w:left="360"/>
    </w:pPr>
    <w:rPr>
      <w:rFonts w:ascii="Times New Roman" w:eastAsia="Times New Roman" w:hAnsi="Times New Roman" w:cs="Times New Roman"/>
      <w:color w:val="auto"/>
    </w:rPr>
  </w:style>
  <w:style w:type="paragraph" w:styleId="List3">
    <w:name w:val="List 3"/>
    <w:basedOn w:val="Normal"/>
    <w:uiPriority w:val="99"/>
    <w:semiHidden/>
    <w:unhideWhenUsed/>
    <w:rsid w:val="00777B1E"/>
    <w:pPr>
      <w:widowControl/>
      <w:ind w:left="849" w:hanging="283"/>
      <w:contextualSpacing/>
    </w:pPr>
    <w:rPr>
      <w:rFonts w:ascii="Times New Roman" w:eastAsia="Times New Roman" w:hAnsi="Times New Roman" w:cs="Times New Roman"/>
      <w:color w:val="auto"/>
    </w:rPr>
  </w:style>
  <w:style w:type="paragraph" w:styleId="Subtitle">
    <w:name w:val="Subtitle"/>
    <w:basedOn w:val="Normal"/>
    <w:next w:val="BodyText"/>
    <w:link w:val="SubtitleChar"/>
    <w:uiPriority w:val="99"/>
    <w:qFormat/>
    <w:locked/>
    <w:rsid w:val="00777B1E"/>
    <w:pPr>
      <w:widowControl/>
      <w:suppressAutoHyphens/>
      <w:spacing w:after="240" w:line="360" w:lineRule="auto"/>
    </w:pPr>
    <w:rPr>
      <w:rFonts w:ascii="Times New Roman" w:eastAsia="Times New Roman" w:hAnsi="Times New Roman" w:cs="Times New Roman"/>
      <w:b/>
      <w:color w:val="auto"/>
      <w:kern w:val="2"/>
      <w:szCs w:val="20"/>
      <w:lang w:eastAsia="ar-SA"/>
    </w:rPr>
  </w:style>
  <w:style w:type="character" w:customStyle="1" w:styleId="SubtitleChar">
    <w:name w:val="Subtitle Char"/>
    <w:basedOn w:val="DefaultParagraphFont"/>
    <w:link w:val="Subtitle"/>
    <w:uiPriority w:val="99"/>
    <w:rsid w:val="00777B1E"/>
    <w:rPr>
      <w:rFonts w:ascii="Times New Roman" w:eastAsia="Times New Roman" w:hAnsi="Times New Roman"/>
      <w:b/>
      <w:kern w:val="2"/>
      <w:sz w:val="24"/>
      <w:szCs w:val="20"/>
      <w:lang w:val="bg-BG" w:eastAsia="ar-SA"/>
    </w:rPr>
  </w:style>
  <w:style w:type="character" w:customStyle="1" w:styleId="BodyTextChar1">
    <w:name w:val="Body Text Char1"/>
    <w:aliases w:val="Знак Char1"/>
    <w:basedOn w:val="DefaultParagraphFont"/>
    <w:uiPriority w:val="99"/>
    <w:semiHidden/>
    <w:rsid w:val="00777B1E"/>
  </w:style>
  <w:style w:type="paragraph" w:styleId="Revision">
    <w:name w:val="Revision"/>
    <w:uiPriority w:val="99"/>
    <w:semiHidden/>
    <w:rsid w:val="00777B1E"/>
    <w:rPr>
      <w:rFonts w:ascii="Times New Roman" w:eastAsia="Times New Roman" w:hAnsi="Times New Roman"/>
      <w:sz w:val="24"/>
      <w:szCs w:val="24"/>
    </w:rPr>
  </w:style>
  <w:style w:type="character" w:customStyle="1" w:styleId="ListParagraphChar">
    <w:name w:val="List Paragraph Char"/>
    <w:aliases w:val="ПАРАГРАФ Char"/>
    <w:link w:val="ListParagraph"/>
    <w:uiPriority w:val="34"/>
    <w:locked/>
    <w:rsid w:val="00777B1E"/>
    <w:rPr>
      <w:rFonts w:ascii="Times New Roman" w:eastAsia="Times New Roman" w:hAnsi="Times New Roman"/>
      <w:sz w:val="20"/>
      <w:szCs w:val="20"/>
      <w:lang w:eastAsia="bg-BG"/>
    </w:rPr>
  </w:style>
  <w:style w:type="paragraph" w:customStyle="1" w:styleId="NoSpacing2">
    <w:name w:val="No Spacing2"/>
    <w:qFormat/>
    <w:rsid w:val="00777B1E"/>
  </w:style>
  <w:style w:type="paragraph" w:customStyle="1" w:styleId="af0">
    <w:name w:val="Знак Знак"/>
    <w:basedOn w:val="Normal"/>
    <w:uiPriority w:val="99"/>
    <w:semiHidden/>
    <w:rsid w:val="00777B1E"/>
    <w:pPr>
      <w:widowControl/>
      <w:tabs>
        <w:tab w:val="left" w:pos="709"/>
      </w:tabs>
    </w:pPr>
    <w:rPr>
      <w:rFonts w:ascii="Futura Bk" w:eastAsia="Times New Roman" w:hAnsi="Futura Bk" w:cs="Times New Roman"/>
      <w:noProof/>
      <w:color w:val="auto"/>
      <w:sz w:val="20"/>
      <w:lang w:val="pl-PL" w:eastAsia="pl-PL"/>
    </w:rPr>
  </w:style>
  <w:style w:type="paragraph" w:customStyle="1" w:styleId="title17">
    <w:name w:val="title17"/>
    <w:basedOn w:val="Normal"/>
    <w:uiPriority w:val="99"/>
    <w:rsid w:val="00777B1E"/>
    <w:pPr>
      <w:widowControl/>
      <w:spacing w:before="100" w:beforeAutospacing="1" w:after="100" w:afterAutospacing="1"/>
      <w:jc w:val="center"/>
    </w:pPr>
    <w:rPr>
      <w:rFonts w:ascii="Times New Roman" w:eastAsia="Times New Roman" w:hAnsi="Times New Roman" w:cs="Times New Roman"/>
      <w:b/>
      <w:bCs/>
      <w:color w:val="auto"/>
      <w:sz w:val="26"/>
      <w:szCs w:val="26"/>
    </w:rPr>
  </w:style>
  <w:style w:type="paragraph" w:customStyle="1" w:styleId="p14">
    <w:name w:val="p14"/>
    <w:basedOn w:val="Normal"/>
    <w:uiPriority w:val="99"/>
    <w:rsid w:val="00777B1E"/>
    <w:pPr>
      <w:tabs>
        <w:tab w:val="left" w:pos="720"/>
      </w:tabs>
      <w:spacing w:line="280" w:lineRule="atLeast"/>
      <w:jc w:val="both"/>
    </w:pPr>
    <w:rPr>
      <w:rFonts w:ascii="Times New Roman" w:eastAsia="Times New Roman" w:hAnsi="Times New Roman" w:cs="Times New Roman"/>
      <w:color w:val="auto"/>
      <w:lang w:val="en-GB"/>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1d">
    <w:name w:val="Знак Знак1"/>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FR2">
    <w:name w:val="FR2"/>
    <w:uiPriority w:val="99"/>
    <w:rsid w:val="00777B1E"/>
    <w:pPr>
      <w:widowControl w:val="0"/>
      <w:jc w:val="right"/>
    </w:pPr>
    <w:rPr>
      <w:rFonts w:ascii="Arial" w:eastAsia="Times New Roman" w:hAnsi="Arial"/>
      <w:sz w:val="24"/>
      <w:szCs w:val="20"/>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CharCharCharCharCharCharChar0">
    <w:name w:val="Char Char Char Знак Знак Char Char Char Char"/>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CharCharCharCharCharCharCharCharChar1">
    <w:name w:val="Char Char Char Знак Знак Char Char Char Char Char Char"/>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CharCharCharCharCharCharCharCharCharCharChar1Char">
    <w:name w:val="Char Char Char Знак Знак Char Char Char Char Char Char Char Char1 Char"/>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114">
    <w:name w:val="Знак Знак11"/>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1e">
    <w:name w:val="Знак1 Знак Знак Знак"/>
    <w:basedOn w:val="Normal"/>
    <w:uiPriority w:val="99"/>
    <w:rsid w:val="00777B1E"/>
    <w:pPr>
      <w:widowControl/>
      <w:tabs>
        <w:tab w:val="left" w:pos="709"/>
      </w:tabs>
      <w:spacing w:line="360" w:lineRule="auto"/>
    </w:pPr>
    <w:rPr>
      <w:rFonts w:ascii="Tahoma" w:eastAsia="Times New Roman" w:hAnsi="Tahoma" w:cs="Arial"/>
      <w:color w:val="auto"/>
      <w:sz w:val="28"/>
      <w:szCs w:val="20"/>
      <w:lang w:val="pl-PL" w:eastAsia="pl-PL"/>
    </w:rPr>
  </w:style>
  <w:style w:type="paragraph" w:customStyle="1" w:styleId="Pa11">
    <w:name w:val="Pa11"/>
    <w:basedOn w:val="Normal"/>
    <w:next w:val="Normal"/>
    <w:uiPriority w:val="99"/>
    <w:rsid w:val="00777B1E"/>
    <w:pPr>
      <w:widowControl/>
      <w:autoSpaceDE w:val="0"/>
      <w:autoSpaceDN w:val="0"/>
      <w:adjustRightInd w:val="0"/>
      <w:spacing w:line="193" w:lineRule="atLeast"/>
    </w:pPr>
    <w:rPr>
      <w:rFonts w:ascii="TimokCYR" w:eastAsia="Times New Roman" w:hAnsi="TimokCYR" w:cs="Times New Roman"/>
      <w:color w:val="auto"/>
    </w:rPr>
  </w:style>
  <w:style w:type="paragraph" w:customStyle="1" w:styleId="Char2">
    <w:name w:val="Char2"/>
    <w:basedOn w:val="Normal"/>
    <w:uiPriority w:val="99"/>
    <w:rsid w:val="00777B1E"/>
    <w:pPr>
      <w:widowControl/>
      <w:tabs>
        <w:tab w:val="left" w:pos="709"/>
      </w:tabs>
    </w:pPr>
    <w:rPr>
      <w:rFonts w:ascii="Tahoma" w:eastAsia="Times New Roman" w:hAnsi="Tahoma" w:cs="Times New Roman"/>
      <w:color w:val="auto"/>
      <w:lang w:val="pl-PL" w:eastAsia="pl-PL"/>
    </w:rPr>
  </w:style>
  <w:style w:type="character" w:customStyle="1" w:styleId="Bulets0">
    <w:name w:val="Bulets Знак"/>
    <w:link w:val="Bulets"/>
    <w:uiPriority w:val="99"/>
    <w:locked/>
    <w:rsid w:val="00777B1E"/>
    <w:rPr>
      <w:rFonts w:ascii="Arial" w:hAnsi="Arial"/>
      <w:sz w:val="24"/>
      <w:lang w:val="en-GB"/>
    </w:rPr>
  </w:style>
  <w:style w:type="paragraph" w:customStyle="1" w:styleId="Bulets">
    <w:name w:val="Bulets"/>
    <w:basedOn w:val="Normal"/>
    <w:link w:val="Bulets0"/>
    <w:uiPriority w:val="99"/>
    <w:rsid w:val="00777B1E"/>
    <w:pPr>
      <w:widowControl/>
      <w:numPr>
        <w:numId w:val="12"/>
      </w:numPr>
      <w:spacing w:before="120"/>
      <w:jc w:val="both"/>
    </w:pPr>
    <w:rPr>
      <w:rFonts w:ascii="Arial" w:hAnsi="Arial" w:cs="Times New Roman"/>
      <w:color w:val="auto"/>
      <w:szCs w:val="22"/>
      <w:lang w:val="en-GB" w:eastAsia="en-US"/>
    </w:rPr>
  </w:style>
  <w:style w:type="paragraph" w:customStyle="1" w:styleId="3CharChar">
    <w:name w:val="Знак Знак3 Char Char Знак Знак"/>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CharCharCharCharCharCharCharCharCharCharCharCharCharCharCharChar0">
    <w:name w:val="Char Char Char Char Char Char Char Char Знак Char Char Знак Char Char Знак Знак Char Char Знак Знак Char Char Знак Знак"/>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47">
    <w:name w:val="Знак Знак4"/>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411">
    <w:name w:val="Знак Знак41"/>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CharChar1CharChar1">
    <w:name w:val="Char Char1 Знак Char Char Знак Знак1"/>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CharCharCharChar0">
    <w:name w:val="Char Char Знак Знак Знак Char Char Знак Знак"/>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Title10">
    <w:name w:val="Title1"/>
    <w:basedOn w:val="Normal"/>
    <w:uiPriority w:val="99"/>
    <w:rsid w:val="00777B1E"/>
    <w:pPr>
      <w:widowControl/>
      <w:spacing w:before="100" w:beforeAutospacing="1" w:after="100" w:afterAutospacing="1"/>
    </w:pPr>
    <w:rPr>
      <w:rFonts w:ascii="Times New Roman" w:eastAsia="Times New Roman" w:hAnsi="Times New Roman" w:cs="Times New Roman"/>
      <w:color w:val="auto"/>
    </w:rPr>
  </w:style>
  <w:style w:type="paragraph" w:customStyle="1" w:styleId="WW-BodyTextIndent3">
    <w:name w:val="WW-Body Text Indent 3"/>
    <w:basedOn w:val="Normal"/>
    <w:uiPriority w:val="99"/>
    <w:rsid w:val="00777B1E"/>
    <w:pPr>
      <w:widowControl/>
      <w:suppressAutoHyphens/>
      <w:overflowPunct w:val="0"/>
      <w:spacing w:after="120"/>
      <w:ind w:left="283"/>
    </w:pPr>
    <w:rPr>
      <w:rFonts w:ascii="Times New Roman" w:eastAsia="Times New Roman" w:hAnsi="Times New Roman" w:cs="Times New Roman"/>
      <w:color w:val="auto"/>
      <w:sz w:val="16"/>
      <w:szCs w:val="16"/>
      <w:lang w:eastAsia="ar-SA"/>
    </w:rPr>
  </w:style>
  <w:style w:type="paragraph" w:customStyle="1" w:styleId="TableContents">
    <w:name w:val="Table Contents"/>
    <w:basedOn w:val="Normal"/>
    <w:uiPriority w:val="99"/>
    <w:rsid w:val="00777B1E"/>
    <w:pPr>
      <w:widowControl/>
      <w:suppressLineNumbers/>
      <w:suppressAutoHyphens/>
      <w:spacing w:after="240"/>
      <w:jc w:val="both"/>
    </w:pPr>
    <w:rPr>
      <w:rFonts w:ascii="Times New Roman" w:eastAsia="Times New Roman" w:hAnsi="Times New Roman" w:cs="Times New Roman"/>
      <w:color w:val="auto"/>
      <w:szCs w:val="20"/>
      <w:lang w:val="en-GB" w:eastAsia="ar-SA"/>
    </w:rPr>
  </w:style>
  <w:style w:type="paragraph" w:customStyle="1" w:styleId="mayoralty">
    <w:name w:val="mayoralty"/>
    <w:basedOn w:val="Normal"/>
    <w:uiPriority w:val="99"/>
    <w:rsid w:val="00777B1E"/>
    <w:pPr>
      <w:widowControl/>
      <w:spacing w:before="100" w:beforeAutospacing="1" w:after="100" w:afterAutospacing="1"/>
    </w:pPr>
    <w:rPr>
      <w:rFonts w:ascii="Times New Roman" w:eastAsia="Times New Roman" w:hAnsi="Times New Roman" w:cs="Times New Roman"/>
      <w:color w:val="auto"/>
    </w:rPr>
  </w:style>
  <w:style w:type="paragraph" w:customStyle="1" w:styleId="postcode">
    <w:name w:val="postcode"/>
    <w:basedOn w:val="Normal"/>
    <w:uiPriority w:val="99"/>
    <w:rsid w:val="00777B1E"/>
    <w:pPr>
      <w:widowControl/>
      <w:spacing w:before="100" w:beforeAutospacing="1" w:after="100" w:afterAutospacing="1"/>
    </w:pPr>
    <w:rPr>
      <w:rFonts w:ascii="Times New Roman" w:eastAsia="Times New Roman" w:hAnsi="Times New Roman" w:cs="Times New Roman"/>
      <w:color w:val="auto"/>
    </w:rPr>
  </w:style>
  <w:style w:type="paragraph" w:customStyle="1" w:styleId="altitude">
    <w:name w:val="altitude"/>
    <w:basedOn w:val="Normal"/>
    <w:uiPriority w:val="99"/>
    <w:rsid w:val="00777B1E"/>
    <w:pPr>
      <w:widowControl/>
      <w:spacing w:before="100" w:beforeAutospacing="1" w:after="100" w:afterAutospacing="1"/>
    </w:pPr>
    <w:rPr>
      <w:rFonts w:ascii="Times New Roman" w:eastAsia="Times New Roman" w:hAnsi="Times New Roman" w:cs="Times New Roman"/>
      <w:color w:val="auto"/>
    </w:rPr>
  </w:style>
  <w:style w:type="paragraph" w:customStyle="1" w:styleId="district">
    <w:name w:val="district"/>
    <w:basedOn w:val="Normal"/>
    <w:uiPriority w:val="99"/>
    <w:rsid w:val="00777B1E"/>
    <w:pPr>
      <w:widowControl/>
      <w:spacing w:before="100" w:beforeAutospacing="1" w:after="100" w:afterAutospacing="1"/>
    </w:pPr>
    <w:rPr>
      <w:rFonts w:ascii="Times New Roman" w:eastAsia="Times New Roman" w:hAnsi="Times New Roman" w:cs="Times New Roman"/>
      <w:color w:val="auto"/>
    </w:rPr>
  </w:style>
  <w:style w:type="paragraph" w:customStyle="1" w:styleId="districtcode">
    <w:name w:val="districtcode"/>
    <w:basedOn w:val="Normal"/>
    <w:uiPriority w:val="99"/>
    <w:rsid w:val="00777B1E"/>
    <w:pPr>
      <w:widowControl/>
      <w:spacing w:before="100" w:beforeAutospacing="1" w:after="100" w:afterAutospacing="1"/>
    </w:pPr>
    <w:rPr>
      <w:rFonts w:ascii="Times New Roman" w:eastAsia="Times New Roman" w:hAnsi="Times New Roman" w:cs="Times New Roman"/>
      <w:color w:val="auto"/>
    </w:rPr>
  </w:style>
  <w:style w:type="paragraph" w:customStyle="1" w:styleId="municipality">
    <w:name w:val="municipality"/>
    <w:basedOn w:val="Normal"/>
    <w:uiPriority w:val="99"/>
    <w:rsid w:val="00777B1E"/>
    <w:pPr>
      <w:widowControl/>
      <w:spacing w:before="100" w:beforeAutospacing="1" w:after="100" w:afterAutospacing="1"/>
    </w:pPr>
    <w:rPr>
      <w:rFonts w:ascii="Times New Roman" w:eastAsia="Times New Roman" w:hAnsi="Times New Roman" w:cs="Times New Roman"/>
      <w:color w:val="auto"/>
    </w:rPr>
  </w:style>
  <w:style w:type="paragraph" w:customStyle="1" w:styleId="municipalitycode">
    <w:name w:val="municipalitycode"/>
    <w:basedOn w:val="Normal"/>
    <w:uiPriority w:val="99"/>
    <w:rsid w:val="00777B1E"/>
    <w:pPr>
      <w:widowControl/>
      <w:spacing w:before="100" w:beforeAutospacing="1" w:after="100" w:afterAutospacing="1"/>
    </w:pPr>
    <w:rPr>
      <w:rFonts w:ascii="Times New Roman" w:eastAsia="Times New Roman" w:hAnsi="Times New Roman" w:cs="Times New Roman"/>
      <w:color w:val="auto"/>
    </w:rPr>
  </w:style>
  <w:style w:type="paragraph" w:customStyle="1" w:styleId="region">
    <w:name w:val="region"/>
    <w:basedOn w:val="Normal"/>
    <w:uiPriority w:val="99"/>
    <w:rsid w:val="00777B1E"/>
    <w:pPr>
      <w:widowControl/>
      <w:spacing w:before="100" w:beforeAutospacing="1" w:after="100" w:afterAutospacing="1"/>
    </w:pPr>
    <w:rPr>
      <w:rFonts w:ascii="Times New Roman" w:eastAsia="Times New Roman" w:hAnsi="Times New Roman" w:cs="Times New Roman"/>
      <w:color w:val="auto"/>
    </w:rPr>
  </w:style>
  <w:style w:type="paragraph" w:customStyle="1" w:styleId="CharCharChar2">
    <w:name w:val="Char Char Char2"/>
    <w:basedOn w:val="Normal"/>
    <w:uiPriority w:val="99"/>
    <w:rsid w:val="00777B1E"/>
    <w:pPr>
      <w:widowControl/>
      <w:tabs>
        <w:tab w:val="left" w:pos="709"/>
      </w:tabs>
    </w:pPr>
    <w:rPr>
      <w:rFonts w:ascii="Tahoma" w:eastAsia="Times New Roman" w:hAnsi="Tahoma" w:cs="Times New Roman"/>
      <w:color w:val="auto"/>
      <w:lang w:val="pl-PL" w:eastAsia="pl-PL"/>
    </w:rPr>
  </w:style>
  <w:style w:type="paragraph" w:customStyle="1" w:styleId="BodyText30">
    <w:name w:val="Body Text3"/>
    <w:basedOn w:val="Normal"/>
    <w:uiPriority w:val="99"/>
    <w:rsid w:val="00777B1E"/>
    <w:pPr>
      <w:widowControl/>
      <w:shd w:val="clear" w:color="auto" w:fill="FFFFFF"/>
      <w:spacing w:after="300" w:line="0" w:lineRule="atLeast"/>
      <w:ind w:hanging="260"/>
    </w:pPr>
    <w:rPr>
      <w:rFonts w:ascii="Times New Roman" w:eastAsia="Times New Roman" w:hAnsi="Times New Roman" w:cs="Times New Roman"/>
      <w:sz w:val="22"/>
      <w:szCs w:val="22"/>
      <w:lang w:eastAsia="en-US"/>
    </w:rPr>
  </w:style>
  <w:style w:type="paragraph" w:customStyle="1" w:styleId="title8">
    <w:name w:val="title8"/>
    <w:basedOn w:val="Normal"/>
    <w:uiPriority w:val="99"/>
    <w:rsid w:val="00777B1E"/>
    <w:pPr>
      <w:widowControl/>
      <w:ind w:firstLine="1155"/>
    </w:pPr>
    <w:rPr>
      <w:rFonts w:ascii="Times New Roman" w:eastAsia="Times New Roman" w:hAnsi="Times New Roman" w:cs="Times New Roman"/>
      <w:b/>
      <w:bCs/>
      <w:color w:val="auto"/>
    </w:rPr>
  </w:style>
  <w:style w:type="paragraph" w:customStyle="1" w:styleId="BodyTextIndent31">
    <w:name w:val="Body Text Indent 31"/>
    <w:basedOn w:val="Normal"/>
    <w:uiPriority w:val="99"/>
    <w:rsid w:val="00777B1E"/>
    <w:pPr>
      <w:widowControl/>
      <w:suppressAutoHyphens/>
      <w:ind w:left="993" w:hanging="333"/>
      <w:jc w:val="both"/>
    </w:pPr>
    <w:rPr>
      <w:rFonts w:ascii="Times New Roman" w:eastAsia="Times New Roman" w:hAnsi="Times New Roman" w:cs="Times New Roman"/>
      <w:b/>
      <w:szCs w:val="20"/>
      <w:lang w:eastAsia="ar-SA"/>
    </w:rPr>
  </w:style>
  <w:style w:type="character" w:styleId="EndnoteReference">
    <w:name w:val="endnote reference"/>
    <w:uiPriority w:val="99"/>
    <w:semiHidden/>
    <w:unhideWhenUsed/>
    <w:rsid w:val="00777B1E"/>
    <w:rPr>
      <w:rFonts w:ascii="Times New Roman" w:hAnsi="Times New Roman" w:cs="Times New Roman" w:hint="default"/>
      <w:vertAlign w:val="superscript"/>
    </w:rPr>
  </w:style>
  <w:style w:type="character" w:customStyle="1" w:styleId="samedocreference1">
    <w:name w:val="samedocreference1"/>
    <w:uiPriority w:val="99"/>
    <w:rsid w:val="00777B1E"/>
    <w:rPr>
      <w:color w:val="8B0000"/>
      <w:u w:val="single"/>
    </w:rPr>
  </w:style>
  <w:style w:type="character" w:customStyle="1" w:styleId="newdocreference1">
    <w:name w:val="newdocreference1"/>
    <w:uiPriority w:val="99"/>
    <w:rsid w:val="00777B1E"/>
    <w:rPr>
      <w:color w:val="0000FF"/>
      <w:u w:val="single"/>
    </w:rPr>
  </w:style>
  <w:style w:type="character" w:customStyle="1" w:styleId="apple-style-span">
    <w:name w:val="apple-style-span"/>
    <w:rsid w:val="00777B1E"/>
    <w:rPr>
      <w:rFonts w:ascii="Times New Roman" w:hAnsi="Times New Roman" w:cs="Times New Roman" w:hint="default"/>
    </w:rPr>
  </w:style>
  <w:style w:type="character" w:customStyle="1" w:styleId="BuletsChar">
    <w:name w:val="Bulets Char"/>
    <w:uiPriority w:val="99"/>
    <w:rsid w:val="00777B1E"/>
    <w:rPr>
      <w:rFonts w:ascii="Arial" w:hAnsi="Arial" w:cs="Arial" w:hint="default"/>
      <w:sz w:val="24"/>
      <w:lang w:val="en-GB" w:eastAsia="en-US"/>
    </w:rPr>
  </w:style>
  <w:style w:type="character" w:customStyle="1" w:styleId="label">
    <w:name w:val="label"/>
    <w:uiPriority w:val="99"/>
    <w:rsid w:val="00777B1E"/>
    <w:rPr>
      <w:rFonts w:ascii="Times New Roman" w:hAnsi="Times New Roman" w:cs="Times New Roman" w:hint="default"/>
    </w:rPr>
  </w:style>
  <w:style w:type="character" w:customStyle="1" w:styleId="value">
    <w:name w:val="value"/>
    <w:uiPriority w:val="99"/>
    <w:rsid w:val="00777B1E"/>
    <w:rPr>
      <w:rFonts w:ascii="Times New Roman" w:hAnsi="Times New Roman" w:cs="Times New Roman" w:hint="default"/>
    </w:rPr>
  </w:style>
  <w:style w:type="character" w:customStyle="1" w:styleId="FontStyle13">
    <w:name w:val="Font Style13"/>
    <w:rsid w:val="00777B1E"/>
    <w:rPr>
      <w:rFonts w:ascii="Times New Roman" w:hAnsi="Times New Roman" w:cs="Times New Roman" w:hint="default"/>
      <w:sz w:val="26"/>
      <w:szCs w:val="26"/>
    </w:rPr>
  </w:style>
  <w:style w:type="table" w:customStyle="1" w:styleId="510">
    <w:name w:val="Мрежа в таблица51"/>
    <w:basedOn w:val="TableNormal"/>
    <w:next w:val="TableGrid"/>
    <w:uiPriority w:val="99"/>
    <w:rsid w:val="00777B1E"/>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
    <w:name w:val="WW8Num10"/>
    <w:rsid w:val="00777B1E"/>
    <w:pPr>
      <w:numPr>
        <w:numId w:val="13"/>
      </w:numPr>
    </w:pPr>
  </w:style>
  <w:style w:type="table" w:customStyle="1" w:styleId="TableGrid32">
    <w:name w:val="Table Grid32"/>
    <w:basedOn w:val="TableNormal"/>
    <w:next w:val="TableGrid"/>
    <w:rsid w:val="00777B1E"/>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Без списък4"/>
    <w:next w:val="NoList"/>
    <w:uiPriority w:val="99"/>
    <w:semiHidden/>
    <w:unhideWhenUsed/>
    <w:rsid w:val="00777B1E"/>
  </w:style>
  <w:style w:type="paragraph" w:customStyle="1" w:styleId="Heading11">
    <w:name w:val="Heading 11"/>
    <w:basedOn w:val="Normal"/>
    <w:next w:val="Normal"/>
    <w:uiPriority w:val="9"/>
    <w:qFormat/>
    <w:rsid w:val="00777B1E"/>
    <w:pPr>
      <w:keepNext/>
      <w:keepLines/>
      <w:widowControl/>
      <w:spacing w:before="480"/>
      <w:jc w:val="both"/>
      <w:outlineLvl w:val="0"/>
    </w:pPr>
    <w:rPr>
      <w:rFonts w:ascii="Cambria" w:eastAsia="Times New Roman" w:hAnsi="Cambria" w:cs="Times New Roman"/>
      <w:b/>
      <w:bCs/>
      <w:color w:val="365F91"/>
      <w:sz w:val="28"/>
      <w:szCs w:val="28"/>
      <w:lang w:eastAsia="en-US"/>
    </w:rPr>
  </w:style>
  <w:style w:type="paragraph" w:customStyle="1" w:styleId="Heading21">
    <w:name w:val="Heading 21"/>
    <w:basedOn w:val="Normal"/>
    <w:next w:val="Normal"/>
    <w:autoRedefine/>
    <w:uiPriority w:val="9"/>
    <w:unhideWhenUsed/>
    <w:qFormat/>
    <w:rsid w:val="00777B1E"/>
    <w:pPr>
      <w:keepNext/>
      <w:keepLines/>
      <w:widowControl/>
      <w:numPr>
        <w:numId w:val="14"/>
      </w:numPr>
      <w:tabs>
        <w:tab w:val="num" w:pos="360"/>
      </w:tabs>
      <w:spacing w:before="240" w:after="240"/>
      <w:ind w:left="0" w:hanging="720"/>
      <w:jc w:val="both"/>
      <w:outlineLvl w:val="1"/>
    </w:pPr>
    <w:rPr>
      <w:rFonts w:ascii="Times New Roman" w:eastAsia="Times New Roman" w:hAnsi="Times New Roman" w:cs="Times New Roman"/>
      <w:b/>
      <w:bCs/>
      <w:szCs w:val="26"/>
      <w:lang w:eastAsia="en-US"/>
    </w:rPr>
  </w:style>
  <w:style w:type="numbering" w:customStyle="1" w:styleId="NoList121">
    <w:name w:val="No List121"/>
    <w:next w:val="NoList"/>
    <w:uiPriority w:val="99"/>
    <w:semiHidden/>
    <w:unhideWhenUsed/>
    <w:rsid w:val="00777B1E"/>
  </w:style>
  <w:style w:type="character" w:customStyle="1" w:styleId="Heading1Char1">
    <w:name w:val="Heading 1 Char1"/>
    <w:uiPriority w:val="9"/>
    <w:rsid w:val="00777B1E"/>
    <w:rPr>
      <w:rFonts w:ascii="Cambria" w:eastAsia="Times New Roman" w:hAnsi="Cambria" w:cs="Times New Roman"/>
      <w:b/>
      <w:bCs/>
      <w:color w:val="365F91"/>
      <w:sz w:val="28"/>
      <w:szCs w:val="28"/>
    </w:rPr>
  </w:style>
  <w:style w:type="character" w:customStyle="1" w:styleId="Heading2Char1">
    <w:name w:val="Heading 2 Char1"/>
    <w:uiPriority w:val="9"/>
    <w:semiHidden/>
    <w:rsid w:val="00777B1E"/>
    <w:rPr>
      <w:rFonts w:ascii="Cambria" w:eastAsia="Times New Roman" w:hAnsi="Cambria" w:cs="Times New Roman"/>
      <w:b/>
      <w:bCs/>
      <w:color w:val="4F81BD"/>
      <w:sz w:val="26"/>
      <w:szCs w:val="26"/>
    </w:rPr>
  </w:style>
  <w:style w:type="table" w:customStyle="1" w:styleId="610">
    <w:name w:val="Мрежа в таблица61"/>
    <w:basedOn w:val="TableNormal"/>
    <w:next w:val="TableGrid"/>
    <w:uiPriority w:val="59"/>
    <w:rsid w:val="00777B1E"/>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Мрежа в таблица71"/>
    <w:basedOn w:val="TableNormal"/>
    <w:next w:val="TableGrid"/>
    <w:uiPriority w:val="59"/>
    <w:rsid w:val="00777B1E"/>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tbinnertext">
    <w:name w:val="skype_tb_innertext"/>
    <w:basedOn w:val="DefaultParagraphFont"/>
    <w:rsid w:val="00777B1E"/>
  </w:style>
  <w:style w:type="paragraph" w:customStyle="1" w:styleId="CharChar">
    <w:name w:val="Char Char Знак Знак"/>
    <w:basedOn w:val="Normal"/>
    <w:rsid w:val="00777B1E"/>
    <w:pPr>
      <w:widowControl/>
      <w:tabs>
        <w:tab w:val="left" w:pos="709"/>
      </w:tabs>
    </w:pPr>
    <w:rPr>
      <w:rFonts w:ascii="Tahoma" w:eastAsia="Times New Roman" w:hAnsi="Tahoma" w:cs="Times New Roman"/>
      <w:color w:val="auto"/>
      <w:lang w:val="pl-PL" w:eastAsia="pl-PL"/>
    </w:rPr>
  </w:style>
  <w:style w:type="paragraph" w:customStyle="1" w:styleId="ListParagraph2">
    <w:name w:val="List Paragraph2"/>
    <w:basedOn w:val="Normal"/>
    <w:uiPriority w:val="34"/>
    <w:qFormat/>
    <w:rsid w:val="00777B1E"/>
    <w:pPr>
      <w:widowControl/>
      <w:spacing w:after="200" w:line="276" w:lineRule="auto"/>
      <w:ind w:left="708"/>
    </w:pPr>
    <w:rPr>
      <w:rFonts w:ascii="Calibri" w:eastAsia="Times New Roman" w:hAnsi="Calibri" w:cs="Times New Roman"/>
      <w:color w:val="auto"/>
      <w:sz w:val="22"/>
      <w:szCs w:val="22"/>
      <w:lang w:val="en-US" w:eastAsia="en-US"/>
    </w:rPr>
  </w:style>
  <w:style w:type="character" w:customStyle="1" w:styleId="FontStyle44">
    <w:name w:val="Font Style44"/>
    <w:rsid w:val="00777B1E"/>
    <w:rPr>
      <w:rFonts w:ascii="Times New Roman" w:hAnsi="Times New Roman" w:cs="Times New Roman"/>
      <w:sz w:val="20"/>
      <w:szCs w:val="20"/>
    </w:rPr>
  </w:style>
  <w:style w:type="paragraph" w:customStyle="1" w:styleId="Style12">
    <w:name w:val="Style12"/>
    <w:basedOn w:val="Normal"/>
    <w:rsid w:val="00777B1E"/>
    <w:pPr>
      <w:autoSpaceDE w:val="0"/>
      <w:autoSpaceDN w:val="0"/>
      <w:adjustRightInd w:val="0"/>
      <w:spacing w:line="277" w:lineRule="exact"/>
      <w:ind w:firstLine="1075"/>
      <w:jc w:val="both"/>
    </w:pPr>
    <w:rPr>
      <w:rFonts w:ascii="Times New Roman" w:eastAsia="Times New Roman" w:hAnsi="Times New Roman" w:cs="Times New Roman"/>
      <w:color w:val="auto"/>
    </w:rPr>
  </w:style>
  <w:style w:type="paragraph" w:customStyle="1" w:styleId="Style17">
    <w:name w:val="Style17"/>
    <w:basedOn w:val="Normal"/>
    <w:rsid w:val="00777B1E"/>
    <w:pPr>
      <w:autoSpaceDE w:val="0"/>
      <w:autoSpaceDN w:val="0"/>
      <w:adjustRightInd w:val="0"/>
      <w:spacing w:line="269" w:lineRule="exact"/>
      <w:ind w:firstLine="720"/>
    </w:pPr>
    <w:rPr>
      <w:rFonts w:ascii="Times New Roman" w:eastAsia="Times New Roman" w:hAnsi="Times New Roman" w:cs="Times New Roman"/>
      <w:color w:val="auto"/>
    </w:rPr>
  </w:style>
  <w:style w:type="character" w:customStyle="1" w:styleId="FontStyle29">
    <w:name w:val="Font Style29"/>
    <w:rsid w:val="00777B1E"/>
    <w:rPr>
      <w:rFonts w:ascii="Times New Roman" w:hAnsi="Times New Roman" w:cs="Times New Roman"/>
      <w:i/>
      <w:iCs/>
      <w:sz w:val="22"/>
      <w:szCs w:val="22"/>
    </w:rPr>
  </w:style>
  <w:style w:type="character" w:customStyle="1" w:styleId="FontStyle30">
    <w:name w:val="Font Style30"/>
    <w:rsid w:val="00777B1E"/>
    <w:rPr>
      <w:rFonts w:ascii="Times New Roman" w:hAnsi="Times New Roman" w:cs="Times New Roman"/>
      <w:sz w:val="22"/>
      <w:szCs w:val="22"/>
    </w:rPr>
  </w:style>
  <w:style w:type="paragraph" w:customStyle="1" w:styleId="CharCharCharCharCharCharCharCharCharCharCharChar1CharCharCharCharChar">
    <w:name w:val="Char Char Char Char Char Char Char Char Char Char Char Char1 Char Char Char Char Char Знак Знак"/>
    <w:basedOn w:val="Normal"/>
    <w:rsid w:val="00777B1E"/>
    <w:pPr>
      <w:widowControl/>
      <w:tabs>
        <w:tab w:val="left" w:pos="709"/>
      </w:tabs>
    </w:pPr>
    <w:rPr>
      <w:rFonts w:ascii="Tahoma" w:eastAsia="Times New Roman" w:hAnsi="Tahoma" w:cs="Times New Roman"/>
      <w:color w:val="auto"/>
      <w:lang w:val="pl-PL" w:eastAsia="pl-PL"/>
    </w:rPr>
  </w:style>
  <w:style w:type="numbering" w:customStyle="1" w:styleId="NoList22">
    <w:name w:val="No List22"/>
    <w:next w:val="NoList"/>
    <w:uiPriority w:val="99"/>
    <w:semiHidden/>
    <w:unhideWhenUsed/>
    <w:rsid w:val="00777B1E"/>
  </w:style>
  <w:style w:type="paragraph" w:customStyle="1" w:styleId="af1">
    <w:name w:val="Знак Знак"/>
    <w:basedOn w:val="Normal"/>
    <w:uiPriority w:val="99"/>
    <w:rsid w:val="005F433F"/>
    <w:pPr>
      <w:widowControl/>
      <w:tabs>
        <w:tab w:val="left" w:pos="10"/>
        <w:tab w:val="left" w:pos="709"/>
      </w:tabs>
      <w:ind w:left="190"/>
    </w:pPr>
    <w:rPr>
      <w:rFonts w:ascii="Tahoma" w:eastAsia="Times New Roman" w:hAnsi="Tahoma" w:cs="Times New Roman"/>
      <w:color w:val="auto"/>
      <w:lang w:val="pl-PL" w:eastAsia="pl-PL"/>
    </w:rPr>
  </w:style>
  <w:style w:type="character" w:customStyle="1" w:styleId="inputvalue1">
    <w:name w:val="input_value1"/>
    <w:basedOn w:val="DefaultParagraphFont"/>
    <w:rsid w:val="00AA0BF1"/>
    <w:rPr>
      <w:rFonts w:ascii="Courier New" w:hAnsi="Courier New" w:cs="Courier New" w:hint="default"/>
      <w:sz w:val="20"/>
      <w:szCs w:val="20"/>
    </w:rPr>
  </w:style>
  <w:style w:type="table" w:customStyle="1" w:styleId="TableGrid8">
    <w:name w:val="Table Grid8"/>
    <w:basedOn w:val="TableNormal"/>
    <w:next w:val="TableGrid"/>
    <w:uiPriority w:val="59"/>
    <w:rsid w:val="005D14F4"/>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72674"/>
  </w:style>
  <w:style w:type="character" w:customStyle="1" w:styleId="1f">
    <w:name w:val="Текст под линия Знак1"/>
    <w:uiPriority w:val="99"/>
    <w:semiHidden/>
    <w:rsid w:val="00872674"/>
    <w:rPr>
      <w:sz w:val="20"/>
      <w:szCs w:val="20"/>
    </w:rPr>
  </w:style>
  <w:style w:type="character" w:customStyle="1" w:styleId="FontStyle54">
    <w:name w:val="Font Style54"/>
    <w:rsid w:val="00872674"/>
    <w:rPr>
      <w:rFonts w:ascii="Times New Roman" w:hAnsi="Times New Roman" w:cs="Times New Roman"/>
      <w:color w:val="000000"/>
      <w:sz w:val="20"/>
      <w:szCs w:val="20"/>
    </w:rPr>
  </w:style>
  <w:style w:type="character" w:customStyle="1" w:styleId="WW-HTMLTypewriter">
    <w:name w:val="WW-HTML Typewriter"/>
    <w:qFormat/>
    <w:rsid w:val="00872674"/>
    <w:rPr>
      <w:sz w:val="20"/>
    </w:rPr>
  </w:style>
  <w:style w:type="table" w:customStyle="1" w:styleId="TableGrid9">
    <w:name w:val="Table Grid9"/>
    <w:basedOn w:val="TableNormal"/>
    <w:next w:val="TableGrid"/>
    <w:uiPriority w:val="59"/>
    <w:rsid w:val="008726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26CD7"/>
    <w:rPr>
      <w:rFonts w:asciiTheme="minorHAnsi" w:eastAsiaTheme="minorHAnsi" w:hAnsiTheme="minorHAnsi" w:cstheme="minorBid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001C8"/>
  </w:style>
  <w:style w:type="numbering" w:customStyle="1" w:styleId="NoList8">
    <w:name w:val="No List8"/>
    <w:next w:val="NoList"/>
    <w:uiPriority w:val="99"/>
    <w:semiHidden/>
    <w:unhideWhenUsed/>
    <w:rsid w:val="00453C51"/>
  </w:style>
  <w:style w:type="paragraph" w:customStyle="1" w:styleId="font10">
    <w:name w:val="font10"/>
    <w:basedOn w:val="Normal"/>
    <w:rsid w:val="00453C51"/>
    <w:pPr>
      <w:widowControl/>
      <w:spacing w:before="100" w:beforeAutospacing="1" w:after="100" w:afterAutospacing="1"/>
    </w:pPr>
    <w:rPr>
      <w:rFonts w:ascii="Verdana" w:eastAsia="Times New Roman" w:hAnsi="Verdana" w:cs="Times New Roman"/>
      <w:sz w:val="20"/>
      <w:szCs w:val="20"/>
    </w:rPr>
  </w:style>
  <w:style w:type="table" w:customStyle="1" w:styleId="TableGrid61">
    <w:name w:val="Table Grid61"/>
    <w:basedOn w:val="TableNormal"/>
    <w:next w:val="TableGrid"/>
    <w:uiPriority w:val="39"/>
    <w:rsid w:val="00364519"/>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44197"/>
  </w:style>
  <w:style w:type="table" w:customStyle="1" w:styleId="TableGrid16">
    <w:name w:val="Table Grid16"/>
    <w:basedOn w:val="TableNormal"/>
    <w:next w:val="TableGrid"/>
    <w:uiPriority w:val="99"/>
    <w:rsid w:val="00144197"/>
    <w:rPr>
      <w:rFonts w:ascii="Times New Roman" w:eastAsia="Times New Roman" w:hAnsi="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44197"/>
  </w:style>
  <w:style w:type="table" w:customStyle="1" w:styleId="TableGrid17">
    <w:name w:val="Table Grid17"/>
    <w:basedOn w:val="TableNormal"/>
    <w:next w:val="TableGrid"/>
    <w:rsid w:val="0014419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semiHidden/>
    <w:rsid w:val="00144197"/>
  </w:style>
  <w:style w:type="table" w:customStyle="1" w:styleId="TableGrid113">
    <w:name w:val="Table Grid113"/>
    <w:basedOn w:val="TableNormal"/>
    <w:next w:val="TableGrid"/>
    <w:uiPriority w:val="99"/>
    <w:rsid w:val="00144197"/>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44197"/>
    <w:rPr>
      <w:rFonts w:ascii="Times New Roman" w:eastAsia="Times New Roman" w:hAnsi="Times New Roman"/>
      <w:sz w:val="20"/>
      <w:szCs w:val="20"/>
      <w:lang w:val="bg-BG" w:eastAsia="bg-B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44197"/>
    <w:rPr>
      <w:rFonts w:ascii="Times New Roman" w:eastAsia="Times New Roman" w:hAnsi="Times New Roman"/>
      <w:sz w:val="20"/>
      <w:szCs w:val="20"/>
      <w:lang w:val="bg-B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44197"/>
    <w:rPr>
      <w:rFonts w:ascii="Times New Roman" w:eastAsia="Times New Roman" w:hAnsi="Times New Roman"/>
      <w:sz w:val="20"/>
      <w:szCs w:val="20"/>
      <w:lang w:val="bg-BG" w:eastAsia="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44197"/>
    <w:rPr>
      <w:rFonts w:ascii="Times New Roman" w:eastAsia="Times New Roman" w:hAnsi="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44197"/>
    <w:rPr>
      <w:rFonts w:ascii="Times New Roman" w:eastAsia="Times New Roman" w:hAnsi="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3">
    <w:name w:val="No List23"/>
    <w:next w:val="NoList"/>
    <w:semiHidden/>
    <w:rsid w:val="00144197"/>
  </w:style>
  <w:style w:type="table" w:customStyle="1" w:styleId="TableGrid24">
    <w:name w:val="Table Grid24"/>
    <w:basedOn w:val="TableNormal"/>
    <w:next w:val="TableGrid"/>
    <w:uiPriority w:val="99"/>
    <w:rsid w:val="00144197"/>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44197"/>
  </w:style>
  <w:style w:type="numbering" w:customStyle="1" w:styleId="NoList122">
    <w:name w:val="No List122"/>
    <w:next w:val="NoList"/>
    <w:uiPriority w:val="99"/>
    <w:semiHidden/>
    <w:unhideWhenUsed/>
    <w:rsid w:val="00144197"/>
  </w:style>
  <w:style w:type="table" w:customStyle="1" w:styleId="TableGrid33">
    <w:name w:val="Table Grid33"/>
    <w:basedOn w:val="TableNormal"/>
    <w:next w:val="TableGrid"/>
    <w:uiPriority w:val="99"/>
    <w:rsid w:val="00144197"/>
    <w:rPr>
      <w:rFonts w:ascii="Times New Roman" w:eastAsia="Times New Roman" w:hAnsi="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44197"/>
  </w:style>
  <w:style w:type="table" w:customStyle="1" w:styleId="TableGrid123">
    <w:name w:val="Table Grid123"/>
    <w:basedOn w:val="TableNormal"/>
    <w:next w:val="TableGrid"/>
    <w:rsid w:val="00144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rsid w:val="00144197"/>
  </w:style>
  <w:style w:type="table" w:customStyle="1" w:styleId="TableGrid1112">
    <w:name w:val="Table Grid1112"/>
    <w:basedOn w:val="TableNormal"/>
    <w:next w:val="TableGrid"/>
    <w:uiPriority w:val="99"/>
    <w:rsid w:val="00144197"/>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44197"/>
    <w:rPr>
      <w:rFonts w:ascii="Times New Roman" w:eastAsia="Times New Roman" w:hAnsi="Times New Roman"/>
      <w:sz w:val="20"/>
      <w:szCs w:val="20"/>
      <w:lang w:val="bg-BG" w:eastAsia="bg-B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44197"/>
    <w:rPr>
      <w:rFonts w:ascii="Times New Roman" w:eastAsia="Times New Roman" w:hAnsi="Times New Roman"/>
      <w:sz w:val="20"/>
      <w:szCs w:val="20"/>
      <w:lang w:val="bg-B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44197"/>
    <w:rPr>
      <w:rFonts w:ascii="Times New Roman" w:eastAsia="Times New Roman" w:hAnsi="Times New Roman"/>
      <w:sz w:val="20"/>
      <w:szCs w:val="20"/>
      <w:lang w:val="bg-BG" w:eastAsia="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44197"/>
    <w:rPr>
      <w:rFonts w:ascii="Times New Roman" w:eastAsia="Times New Roman" w:hAnsi="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44197"/>
    <w:rPr>
      <w:rFonts w:ascii="Times New Roman" w:eastAsia="Times New Roman" w:hAnsi="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
    <w:name w:val="No List211"/>
    <w:next w:val="NoList"/>
    <w:semiHidden/>
    <w:rsid w:val="00144197"/>
  </w:style>
  <w:style w:type="table" w:customStyle="1" w:styleId="TableGrid212">
    <w:name w:val="Table Grid212"/>
    <w:basedOn w:val="TableNormal"/>
    <w:next w:val="TableGrid"/>
    <w:uiPriority w:val="99"/>
    <w:rsid w:val="00144197"/>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Мрежа в таблица14"/>
    <w:basedOn w:val="TableNormal"/>
    <w:next w:val="TableGrid"/>
    <w:uiPriority w:val="59"/>
    <w:rsid w:val="00144197"/>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Мрежа в таблица22"/>
    <w:basedOn w:val="TableNormal"/>
    <w:next w:val="TableGrid"/>
    <w:uiPriority w:val="59"/>
    <w:rsid w:val="00144197"/>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TableNormal"/>
    <w:next w:val="TableGrid"/>
    <w:uiPriority w:val="59"/>
    <w:rsid w:val="00144197"/>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Мрежа в таблица42"/>
    <w:basedOn w:val="TableNormal"/>
    <w:next w:val="TableGrid"/>
    <w:uiPriority w:val="59"/>
    <w:rsid w:val="00144197"/>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Мрежа в таблица52"/>
    <w:basedOn w:val="TableNormal"/>
    <w:next w:val="TableGrid"/>
    <w:uiPriority w:val="59"/>
    <w:rsid w:val="00144197"/>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Мрежа в таблица62"/>
    <w:basedOn w:val="TableNormal"/>
    <w:next w:val="TableGrid"/>
    <w:uiPriority w:val="59"/>
    <w:rsid w:val="00144197"/>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Мрежа в таблица72"/>
    <w:basedOn w:val="TableNormal"/>
    <w:next w:val="TableGrid"/>
    <w:uiPriority w:val="59"/>
    <w:rsid w:val="00144197"/>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Мрежа в таблица81"/>
    <w:basedOn w:val="TableNormal"/>
    <w:next w:val="TableGrid"/>
    <w:uiPriority w:val="59"/>
    <w:rsid w:val="00144197"/>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Мрежа в таблица91"/>
    <w:basedOn w:val="TableNormal"/>
    <w:next w:val="TableGrid"/>
    <w:uiPriority w:val="59"/>
    <w:rsid w:val="00144197"/>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44197"/>
  </w:style>
  <w:style w:type="table" w:customStyle="1" w:styleId="TableGrid43">
    <w:name w:val="Table Grid43"/>
    <w:basedOn w:val="TableNormal"/>
    <w:next w:val="TableGrid"/>
    <w:uiPriority w:val="99"/>
    <w:rsid w:val="00144197"/>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uiPriority w:val="99"/>
    <w:rsid w:val="00144197"/>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uiPriority w:val="99"/>
    <w:rsid w:val="00144197"/>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21">
    <w:name w:val="Table 3D effects 121"/>
    <w:basedOn w:val="TableNormal"/>
    <w:next w:val="Table3Deffects1"/>
    <w:uiPriority w:val="99"/>
    <w:rsid w:val="00144197"/>
    <w:rPr>
      <w:rFonts w:ascii="Times New Roman" w:eastAsia="Times New Roman" w:hAnsi="Times New Roman"/>
      <w:sz w:val="20"/>
      <w:szCs w:val="20"/>
      <w:lang w:val="bg-BG" w:eastAsia="bg-BG"/>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uiPriority w:val="99"/>
    <w:rsid w:val="00144197"/>
    <w:rPr>
      <w:rFonts w:ascii="Times New Roman" w:eastAsia="Times New Roman" w:hAnsi="Times New Roman"/>
      <w:sz w:val="20"/>
      <w:szCs w:val="20"/>
      <w:lang w:val="bg-BG" w:eastAsia="bg-BG"/>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uiPriority w:val="99"/>
    <w:rsid w:val="00144197"/>
    <w:rPr>
      <w:rFonts w:ascii="Times New Roman" w:eastAsia="Times New Roman" w:hAnsi="Times New Roman"/>
      <w:sz w:val="20"/>
      <w:szCs w:val="20"/>
      <w:lang w:val="bg-BG" w:eastAsia="bg-BG"/>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uiPriority w:val="99"/>
    <w:rsid w:val="00144197"/>
    <w:rPr>
      <w:rFonts w:ascii="Times New Roman" w:eastAsia="Times New Roman" w:hAnsi="Times New Roman"/>
      <w:sz w:val="20"/>
      <w:szCs w:val="20"/>
      <w:lang w:val="bg-B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uiPriority w:val="99"/>
    <w:rsid w:val="00144197"/>
    <w:rPr>
      <w:rFonts w:ascii="Times New Roman" w:eastAsia="Times New Roman" w:hAnsi="Times New Roman"/>
      <w:sz w:val="20"/>
      <w:szCs w:val="20"/>
      <w:lang w:val="bg-BG" w:eastAsia="bg-BG"/>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21">
    <w:name w:val="Table Grid221"/>
    <w:uiPriority w:val="99"/>
    <w:rsid w:val="00144197"/>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144197"/>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uiPriority w:val="99"/>
    <w:rsid w:val="00144197"/>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uiPriority w:val="99"/>
    <w:rsid w:val="00144197"/>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Мрежа в таблица112"/>
    <w:uiPriority w:val="99"/>
    <w:rsid w:val="00144197"/>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uiPriority w:val="99"/>
    <w:rsid w:val="00144197"/>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uiPriority w:val="99"/>
    <w:rsid w:val="00144197"/>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Обемна таблица 111"/>
    <w:uiPriority w:val="99"/>
    <w:rsid w:val="00144197"/>
    <w:rPr>
      <w:rFonts w:ascii="Times New Roman" w:eastAsia="Times New Roman" w:hAnsi="Times New Roman"/>
      <w:sz w:val="20"/>
      <w:szCs w:val="20"/>
      <w:lang w:val="bg-BG" w:eastAsia="bg-BG"/>
    </w:rPr>
    <w:tblPr>
      <w:tblInd w:w="0" w:type="dxa"/>
      <w:tblCellMar>
        <w:top w:w="0" w:type="dxa"/>
        <w:left w:w="108" w:type="dxa"/>
        <w:bottom w:w="0" w:type="dxa"/>
        <w:right w:w="108" w:type="dxa"/>
      </w:tblCellMar>
    </w:tblPr>
    <w:tcPr>
      <w:shd w:val="solid" w:color="C0C0C0" w:fill="FFFFFF"/>
    </w:tcPr>
  </w:style>
  <w:style w:type="table" w:customStyle="1" w:styleId="2110">
    <w:name w:val="Обемна таблица 211"/>
    <w:uiPriority w:val="99"/>
    <w:rsid w:val="00144197"/>
    <w:rPr>
      <w:rFonts w:ascii="Times New Roman" w:eastAsia="Times New Roman" w:hAnsi="Times New Roman"/>
      <w:sz w:val="20"/>
      <w:szCs w:val="20"/>
      <w:lang w:val="bg-BG" w:eastAsia="bg-BG"/>
    </w:rPr>
    <w:tblPr>
      <w:tblStyleRowBandSize w:val="1"/>
      <w:tblInd w:w="0" w:type="dxa"/>
      <w:tblCellMar>
        <w:top w:w="0" w:type="dxa"/>
        <w:left w:w="108" w:type="dxa"/>
        <w:bottom w:w="0" w:type="dxa"/>
        <w:right w:w="108" w:type="dxa"/>
      </w:tblCellMar>
    </w:tblPr>
    <w:tcPr>
      <w:shd w:val="solid" w:color="C0C0C0" w:fill="FFFFFF"/>
    </w:tcPr>
  </w:style>
  <w:style w:type="table" w:customStyle="1" w:styleId="3110">
    <w:name w:val="Обемна таблица 311"/>
    <w:uiPriority w:val="99"/>
    <w:rsid w:val="00144197"/>
    <w:rPr>
      <w:rFonts w:ascii="Times New Roman" w:eastAsia="Times New Roman" w:hAnsi="Times New Roman"/>
      <w:sz w:val="20"/>
      <w:szCs w:val="20"/>
      <w:lang w:val="bg-BG" w:eastAsia="bg-BG"/>
    </w:rPr>
    <w:tblPr>
      <w:tblStyleRowBandSize w:val="1"/>
      <w:tblStyleColBandSize w:val="1"/>
      <w:tblInd w:w="0" w:type="dxa"/>
      <w:tblCellMar>
        <w:top w:w="0" w:type="dxa"/>
        <w:left w:w="108" w:type="dxa"/>
        <w:bottom w:w="0" w:type="dxa"/>
        <w:right w:w="108" w:type="dxa"/>
      </w:tblCellMar>
    </w:tblPr>
  </w:style>
  <w:style w:type="table" w:customStyle="1" w:styleId="1113">
    <w:name w:val="Класическа таблица 111"/>
    <w:uiPriority w:val="99"/>
    <w:rsid w:val="00144197"/>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Класическа таблица 211"/>
    <w:uiPriority w:val="99"/>
    <w:rsid w:val="00144197"/>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2111">
    <w:name w:val="Table Grid2111"/>
    <w:uiPriority w:val="99"/>
    <w:rsid w:val="00144197"/>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uiPriority w:val="99"/>
    <w:rsid w:val="00144197"/>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39"/>
    <w:rsid w:val="00144197"/>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uiPriority w:val="99"/>
    <w:rsid w:val="00144197"/>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31">
    <w:name w:val="Table 3D effects 131"/>
    <w:basedOn w:val="TableNormal"/>
    <w:next w:val="Table3Deffects1"/>
    <w:uiPriority w:val="99"/>
    <w:rsid w:val="00144197"/>
    <w:rPr>
      <w:rFonts w:ascii="Times New Roman" w:eastAsia="Times New Roman" w:hAnsi="Times New Roman"/>
      <w:sz w:val="20"/>
      <w:szCs w:val="20"/>
      <w:lang w:val="bg-BG" w:eastAsia="bg-BG"/>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1">
    <w:name w:val="Table 3D effects 231"/>
    <w:basedOn w:val="TableNormal"/>
    <w:next w:val="Table3Deffects2"/>
    <w:uiPriority w:val="99"/>
    <w:rsid w:val="00144197"/>
    <w:rPr>
      <w:rFonts w:ascii="Times New Roman" w:eastAsia="Times New Roman" w:hAnsi="Times New Roman"/>
      <w:sz w:val="20"/>
      <w:szCs w:val="20"/>
      <w:lang w:val="bg-BG" w:eastAsia="bg-BG"/>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31">
    <w:name w:val="Table 3D effects 331"/>
    <w:basedOn w:val="TableNormal"/>
    <w:next w:val="Table3Deffects3"/>
    <w:uiPriority w:val="99"/>
    <w:rsid w:val="00144197"/>
    <w:rPr>
      <w:rFonts w:ascii="Times New Roman" w:eastAsia="Times New Roman" w:hAnsi="Times New Roman"/>
      <w:sz w:val="20"/>
      <w:szCs w:val="20"/>
      <w:lang w:val="bg-BG" w:eastAsia="bg-BG"/>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uiPriority w:val="99"/>
    <w:rsid w:val="00144197"/>
    <w:rPr>
      <w:rFonts w:ascii="Times New Roman" w:eastAsia="Times New Roman" w:hAnsi="Times New Roman"/>
      <w:sz w:val="20"/>
      <w:szCs w:val="20"/>
      <w:lang w:val="bg-B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31">
    <w:name w:val="Table Classic 231"/>
    <w:basedOn w:val="TableNormal"/>
    <w:next w:val="TableClassic2"/>
    <w:uiPriority w:val="99"/>
    <w:rsid w:val="00144197"/>
    <w:rPr>
      <w:rFonts w:ascii="Times New Roman" w:eastAsia="Times New Roman" w:hAnsi="Times New Roman"/>
      <w:sz w:val="20"/>
      <w:szCs w:val="20"/>
      <w:lang w:val="bg-BG" w:eastAsia="bg-BG"/>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421">
    <w:name w:val="Table Grid421"/>
    <w:uiPriority w:val="99"/>
    <w:rsid w:val="00144197"/>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Мрежа в таблица122"/>
    <w:uiPriority w:val="99"/>
    <w:rsid w:val="00144197"/>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uiPriority w:val="99"/>
    <w:rsid w:val="00144197"/>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44197"/>
  </w:style>
  <w:style w:type="numbering" w:customStyle="1" w:styleId="134">
    <w:name w:val="Без списък13"/>
    <w:next w:val="NoList"/>
    <w:uiPriority w:val="99"/>
    <w:semiHidden/>
    <w:unhideWhenUsed/>
    <w:rsid w:val="00144197"/>
  </w:style>
  <w:style w:type="table" w:customStyle="1" w:styleId="TableGrid71">
    <w:name w:val="Table Grid71"/>
    <w:basedOn w:val="TableNormal"/>
    <w:next w:val="TableGrid"/>
    <w:uiPriority w:val="99"/>
    <w:rsid w:val="00144197"/>
    <w:rPr>
      <w:rFonts w:ascii="Times New Roman" w:eastAsia="Courier New" w:hAnsi="Times New Roman"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144197"/>
  </w:style>
  <w:style w:type="numbering" w:customStyle="1" w:styleId="1121">
    <w:name w:val="Без списък112"/>
    <w:next w:val="NoList"/>
    <w:uiPriority w:val="99"/>
    <w:semiHidden/>
    <w:unhideWhenUsed/>
    <w:rsid w:val="00144197"/>
  </w:style>
  <w:style w:type="table" w:customStyle="1" w:styleId="1310">
    <w:name w:val="Мрежа в таблица131"/>
    <w:basedOn w:val="TableNormal"/>
    <w:next w:val="TableGrid"/>
    <w:uiPriority w:val="59"/>
    <w:locked/>
    <w:rsid w:val="00144197"/>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TableNormal"/>
    <w:next w:val="TableGrid"/>
    <w:uiPriority w:val="99"/>
    <w:locked/>
    <w:rsid w:val="00144197"/>
    <w:rPr>
      <w:rFonts w:ascii="Times New Roman" w:eastAsia="Courier New" w:hAnsi="Times New Roman"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Мрежа в таблица211"/>
    <w:basedOn w:val="TableNormal"/>
    <w:next w:val="TableGrid"/>
    <w:uiPriority w:val="99"/>
    <w:locked/>
    <w:rsid w:val="00144197"/>
    <w:rPr>
      <w:rFonts w:ascii="Times New Roman" w:eastAsia="Courier New" w:hAnsi="Times New Roman"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Без списък21"/>
    <w:next w:val="NoList"/>
    <w:semiHidden/>
    <w:rsid w:val="00144197"/>
  </w:style>
  <w:style w:type="table" w:customStyle="1" w:styleId="3111">
    <w:name w:val="Мрежа в таблица311"/>
    <w:basedOn w:val="TableNormal"/>
    <w:next w:val="TableGrid"/>
    <w:rsid w:val="00144197"/>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Без списък31"/>
    <w:next w:val="NoList"/>
    <w:uiPriority w:val="99"/>
    <w:semiHidden/>
    <w:unhideWhenUsed/>
    <w:rsid w:val="00144197"/>
  </w:style>
  <w:style w:type="numbering" w:customStyle="1" w:styleId="1211">
    <w:name w:val="Без списък121"/>
    <w:next w:val="NoList"/>
    <w:uiPriority w:val="99"/>
    <w:semiHidden/>
    <w:unhideWhenUsed/>
    <w:rsid w:val="00144197"/>
  </w:style>
  <w:style w:type="table" w:customStyle="1" w:styleId="4110">
    <w:name w:val="Мрежа в таблица411"/>
    <w:basedOn w:val="TableNormal"/>
    <w:next w:val="TableGrid"/>
    <w:uiPriority w:val="99"/>
    <w:rsid w:val="00144197"/>
    <w:rPr>
      <w:rFonts w:ascii="Times New Roman" w:eastAsia="Courier New" w:hAnsi="Times New Roman"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semiHidden/>
    <w:rsid w:val="00144197"/>
  </w:style>
  <w:style w:type="numbering" w:customStyle="1" w:styleId="11111">
    <w:name w:val="Без списък1111"/>
    <w:next w:val="NoList"/>
    <w:uiPriority w:val="99"/>
    <w:semiHidden/>
    <w:unhideWhenUsed/>
    <w:rsid w:val="00144197"/>
  </w:style>
  <w:style w:type="table" w:customStyle="1" w:styleId="12110">
    <w:name w:val="Мрежа в таблица1211"/>
    <w:basedOn w:val="TableNormal"/>
    <w:next w:val="TableGrid"/>
    <w:uiPriority w:val="59"/>
    <w:locked/>
    <w:rsid w:val="00144197"/>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144197"/>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144197"/>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Мрежа в таблица511"/>
    <w:basedOn w:val="TableNormal"/>
    <w:next w:val="TableGrid"/>
    <w:uiPriority w:val="99"/>
    <w:rsid w:val="00144197"/>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144197"/>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Без списък41"/>
    <w:next w:val="NoList"/>
    <w:uiPriority w:val="99"/>
    <w:semiHidden/>
    <w:unhideWhenUsed/>
    <w:rsid w:val="00144197"/>
  </w:style>
  <w:style w:type="numbering" w:customStyle="1" w:styleId="NoList1211">
    <w:name w:val="No List1211"/>
    <w:next w:val="NoList"/>
    <w:uiPriority w:val="99"/>
    <w:semiHidden/>
    <w:unhideWhenUsed/>
    <w:rsid w:val="00144197"/>
  </w:style>
  <w:style w:type="table" w:customStyle="1" w:styleId="611">
    <w:name w:val="Мрежа в таблица611"/>
    <w:basedOn w:val="TableNormal"/>
    <w:next w:val="TableGrid"/>
    <w:uiPriority w:val="59"/>
    <w:rsid w:val="00144197"/>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Мрежа в таблица711"/>
    <w:basedOn w:val="TableNormal"/>
    <w:next w:val="TableGrid"/>
    <w:uiPriority w:val="59"/>
    <w:rsid w:val="00144197"/>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144197"/>
  </w:style>
  <w:style w:type="table" w:customStyle="1" w:styleId="TableGrid611">
    <w:name w:val="Table Grid611"/>
    <w:basedOn w:val="TableNormal"/>
    <w:next w:val="TableGrid"/>
    <w:uiPriority w:val="39"/>
    <w:rsid w:val="00144197"/>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144197"/>
  </w:style>
  <w:style w:type="table" w:customStyle="1" w:styleId="TableGrid81">
    <w:name w:val="Table Grid81"/>
    <w:basedOn w:val="TableNormal"/>
    <w:next w:val="TableGrid"/>
    <w:uiPriority w:val="99"/>
    <w:rsid w:val="00144197"/>
    <w:rPr>
      <w:rFonts w:ascii="Times New Roman" w:eastAsia="Times New Roman" w:hAnsi="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144197"/>
  </w:style>
  <w:style w:type="table" w:customStyle="1" w:styleId="TableGrid161">
    <w:name w:val="Table Grid161"/>
    <w:basedOn w:val="TableNormal"/>
    <w:next w:val="TableGrid"/>
    <w:rsid w:val="0014419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semiHidden/>
    <w:rsid w:val="00144197"/>
  </w:style>
  <w:style w:type="numbering" w:customStyle="1" w:styleId="NoList231">
    <w:name w:val="No List231"/>
    <w:next w:val="NoList"/>
    <w:semiHidden/>
    <w:rsid w:val="00144197"/>
  </w:style>
  <w:style w:type="numbering" w:customStyle="1" w:styleId="NoList311">
    <w:name w:val="No List311"/>
    <w:next w:val="NoList"/>
    <w:uiPriority w:val="99"/>
    <w:semiHidden/>
    <w:unhideWhenUsed/>
    <w:rsid w:val="00144197"/>
  </w:style>
  <w:style w:type="numbering" w:customStyle="1" w:styleId="NoList1221">
    <w:name w:val="No List1221"/>
    <w:next w:val="NoList"/>
    <w:uiPriority w:val="99"/>
    <w:semiHidden/>
    <w:unhideWhenUsed/>
    <w:rsid w:val="00144197"/>
  </w:style>
  <w:style w:type="numbering" w:customStyle="1" w:styleId="NoList11121">
    <w:name w:val="No List11121"/>
    <w:next w:val="NoList"/>
    <w:uiPriority w:val="99"/>
    <w:semiHidden/>
    <w:unhideWhenUsed/>
    <w:rsid w:val="00144197"/>
  </w:style>
  <w:style w:type="numbering" w:customStyle="1" w:styleId="NoList111111">
    <w:name w:val="No List111111"/>
    <w:next w:val="NoList"/>
    <w:semiHidden/>
    <w:rsid w:val="00144197"/>
  </w:style>
  <w:style w:type="numbering" w:customStyle="1" w:styleId="NoList2111">
    <w:name w:val="No List2111"/>
    <w:next w:val="NoList"/>
    <w:semiHidden/>
    <w:rsid w:val="00144197"/>
  </w:style>
  <w:style w:type="numbering" w:customStyle="1" w:styleId="NoList411">
    <w:name w:val="No List411"/>
    <w:next w:val="NoList"/>
    <w:uiPriority w:val="99"/>
    <w:semiHidden/>
    <w:unhideWhenUsed/>
    <w:rsid w:val="00144197"/>
  </w:style>
  <w:style w:type="paragraph" w:customStyle="1" w:styleId="af2">
    <w:name w:val="Основен текст"/>
    <w:basedOn w:val="Normal"/>
    <w:rsid w:val="006111F1"/>
    <w:pPr>
      <w:shd w:val="clear" w:color="auto" w:fill="FFFFFF"/>
      <w:spacing w:before="60" w:after="60" w:line="278" w:lineRule="exact"/>
      <w:jc w:val="both"/>
    </w:pPr>
    <w:rPr>
      <w:rFonts w:ascii="Times New Roman" w:eastAsia="Times New Roman" w:hAnsi="Times New Roman" w:cs="Times New Roman"/>
      <w:spacing w:val="2"/>
      <w:sz w:val="21"/>
      <w:szCs w:val="21"/>
      <w:lan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580">
      <w:bodyDiv w:val="1"/>
      <w:marLeft w:val="0"/>
      <w:marRight w:val="0"/>
      <w:marTop w:val="0"/>
      <w:marBottom w:val="0"/>
      <w:divBdr>
        <w:top w:val="none" w:sz="0" w:space="0" w:color="auto"/>
        <w:left w:val="none" w:sz="0" w:space="0" w:color="auto"/>
        <w:bottom w:val="none" w:sz="0" w:space="0" w:color="auto"/>
        <w:right w:val="none" w:sz="0" w:space="0" w:color="auto"/>
      </w:divBdr>
    </w:div>
    <w:div w:id="51464529">
      <w:bodyDiv w:val="1"/>
      <w:marLeft w:val="0"/>
      <w:marRight w:val="0"/>
      <w:marTop w:val="0"/>
      <w:marBottom w:val="0"/>
      <w:divBdr>
        <w:top w:val="none" w:sz="0" w:space="0" w:color="auto"/>
        <w:left w:val="none" w:sz="0" w:space="0" w:color="auto"/>
        <w:bottom w:val="none" w:sz="0" w:space="0" w:color="auto"/>
        <w:right w:val="none" w:sz="0" w:space="0" w:color="auto"/>
      </w:divBdr>
    </w:div>
    <w:div w:id="67582159">
      <w:bodyDiv w:val="1"/>
      <w:marLeft w:val="0"/>
      <w:marRight w:val="0"/>
      <w:marTop w:val="0"/>
      <w:marBottom w:val="0"/>
      <w:divBdr>
        <w:top w:val="none" w:sz="0" w:space="0" w:color="auto"/>
        <w:left w:val="none" w:sz="0" w:space="0" w:color="auto"/>
        <w:bottom w:val="none" w:sz="0" w:space="0" w:color="auto"/>
        <w:right w:val="none" w:sz="0" w:space="0" w:color="auto"/>
      </w:divBdr>
    </w:div>
    <w:div w:id="111025711">
      <w:bodyDiv w:val="1"/>
      <w:marLeft w:val="0"/>
      <w:marRight w:val="0"/>
      <w:marTop w:val="0"/>
      <w:marBottom w:val="0"/>
      <w:divBdr>
        <w:top w:val="none" w:sz="0" w:space="0" w:color="auto"/>
        <w:left w:val="none" w:sz="0" w:space="0" w:color="auto"/>
        <w:bottom w:val="none" w:sz="0" w:space="0" w:color="auto"/>
        <w:right w:val="none" w:sz="0" w:space="0" w:color="auto"/>
      </w:divBdr>
    </w:div>
    <w:div w:id="135223300">
      <w:bodyDiv w:val="1"/>
      <w:marLeft w:val="0"/>
      <w:marRight w:val="0"/>
      <w:marTop w:val="0"/>
      <w:marBottom w:val="0"/>
      <w:divBdr>
        <w:top w:val="none" w:sz="0" w:space="0" w:color="auto"/>
        <w:left w:val="none" w:sz="0" w:space="0" w:color="auto"/>
        <w:bottom w:val="none" w:sz="0" w:space="0" w:color="auto"/>
        <w:right w:val="none" w:sz="0" w:space="0" w:color="auto"/>
      </w:divBdr>
    </w:div>
    <w:div w:id="179975415">
      <w:bodyDiv w:val="1"/>
      <w:marLeft w:val="0"/>
      <w:marRight w:val="0"/>
      <w:marTop w:val="0"/>
      <w:marBottom w:val="0"/>
      <w:divBdr>
        <w:top w:val="none" w:sz="0" w:space="0" w:color="auto"/>
        <w:left w:val="none" w:sz="0" w:space="0" w:color="auto"/>
        <w:bottom w:val="none" w:sz="0" w:space="0" w:color="auto"/>
        <w:right w:val="none" w:sz="0" w:space="0" w:color="auto"/>
      </w:divBdr>
    </w:div>
    <w:div w:id="267277703">
      <w:bodyDiv w:val="1"/>
      <w:marLeft w:val="0"/>
      <w:marRight w:val="0"/>
      <w:marTop w:val="0"/>
      <w:marBottom w:val="0"/>
      <w:divBdr>
        <w:top w:val="none" w:sz="0" w:space="0" w:color="auto"/>
        <w:left w:val="none" w:sz="0" w:space="0" w:color="auto"/>
        <w:bottom w:val="none" w:sz="0" w:space="0" w:color="auto"/>
        <w:right w:val="none" w:sz="0" w:space="0" w:color="auto"/>
      </w:divBdr>
    </w:div>
    <w:div w:id="277759745">
      <w:bodyDiv w:val="1"/>
      <w:marLeft w:val="0"/>
      <w:marRight w:val="0"/>
      <w:marTop w:val="0"/>
      <w:marBottom w:val="0"/>
      <w:divBdr>
        <w:top w:val="none" w:sz="0" w:space="0" w:color="auto"/>
        <w:left w:val="none" w:sz="0" w:space="0" w:color="auto"/>
        <w:bottom w:val="none" w:sz="0" w:space="0" w:color="auto"/>
        <w:right w:val="none" w:sz="0" w:space="0" w:color="auto"/>
      </w:divBdr>
    </w:div>
    <w:div w:id="355085640">
      <w:bodyDiv w:val="1"/>
      <w:marLeft w:val="0"/>
      <w:marRight w:val="0"/>
      <w:marTop w:val="0"/>
      <w:marBottom w:val="0"/>
      <w:divBdr>
        <w:top w:val="none" w:sz="0" w:space="0" w:color="auto"/>
        <w:left w:val="none" w:sz="0" w:space="0" w:color="auto"/>
        <w:bottom w:val="none" w:sz="0" w:space="0" w:color="auto"/>
        <w:right w:val="none" w:sz="0" w:space="0" w:color="auto"/>
      </w:divBdr>
    </w:div>
    <w:div w:id="457525999">
      <w:bodyDiv w:val="1"/>
      <w:marLeft w:val="0"/>
      <w:marRight w:val="0"/>
      <w:marTop w:val="0"/>
      <w:marBottom w:val="0"/>
      <w:divBdr>
        <w:top w:val="none" w:sz="0" w:space="0" w:color="auto"/>
        <w:left w:val="none" w:sz="0" w:space="0" w:color="auto"/>
        <w:bottom w:val="none" w:sz="0" w:space="0" w:color="auto"/>
        <w:right w:val="none" w:sz="0" w:space="0" w:color="auto"/>
      </w:divBdr>
    </w:div>
    <w:div w:id="480314475">
      <w:bodyDiv w:val="1"/>
      <w:marLeft w:val="0"/>
      <w:marRight w:val="0"/>
      <w:marTop w:val="0"/>
      <w:marBottom w:val="0"/>
      <w:divBdr>
        <w:top w:val="none" w:sz="0" w:space="0" w:color="auto"/>
        <w:left w:val="none" w:sz="0" w:space="0" w:color="auto"/>
        <w:bottom w:val="none" w:sz="0" w:space="0" w:color="auto"/>
        <w:right w:val="none" w:sz="0" w:space="0" w:color="auto"/>
      </w:divBdr>
    </w:div>
    <w:div w:id="486437274">
      <w:bodyDiv w:val="1"/>
      <w:marLeft w:val="0"/>
      <w:marRight w:val="0"/>
      <w:marTop w:val="0"/>
      <w:marBottom w:val="0"/>
      <w:divBdr>
        <w:top w:val="none" w:sz="0" w:space="0" w:color="auto"/>
        <w:left w:val="none" w:sz="0" w:space="0" w:color="auto"/>
        <w:bottom w:val="none" w:sz="0" w:space="0" w:color="auto"/>
        <w:right w:val="none" w:sz="0" w:space="0" w:color="auto"/>
      </w:divBdr>
    </w:div>
    <w:div w:id="515854120">
      <w:bodyDiv w:val="1"/>
      <w:marLeft w:val="0"/>
      <w:marRight w:val="0"/>
      <w:marTop w:val="0"/>
      <w:marBottom w:val="0"/>
      <w:divBdr>
        <w:top w:val="none" w:sz="0" w:space="0" w:color="auto"/>
        <w:left w:val="none" w:sz="0" w:space="0" w:color="auto"/>
        <w:bottom w:val="none" w:sz="0" w:space="0" w:color="auto"/>
        <w:right w:val="none" w:sz="0" w:space="0" w:color="auto"/>
      </w:divBdr>
    </w:div>
    <w:div w:id="641037337">
      <w:bodyDiv w:val="1"/>
      <w:marLeft w:val="0"/>
      <w:marRight w:val="0"/>
      <w:marTop w:val="0"/>
      <w:marBottom w:val="0"/>
      <w:divBdr>
        <w:top w:val="none" w:sz="0" w:space="0" w:color="auto"/>
        <w:left w:val="none" w:sz="0" w:space="0" w:color="auto"/>
        <w:bottom w:val="none" w:sz="0" w:space="0" w:color="auto"/>
        <w:right w:val="none" w:sz="0" w:space="0" w:color="auto"/>
      </w:divBdr>
    </w:div>
    <w:div w:id="642008017">
      <w:bodyDiv w:val="1"/>
      <w:marLeft w:val="0"/>
      <w:marRight w:val="0"/>
      <w:marTop w:val="0"/>
      <w:marBottom w:val="0"/>
      <w:divBdr>
        <w:top w:val="none" w:sz="0" w:space="0" w:color="auto"/>
        <w:left w:val="none" w:sz="0" w:space="0" w:color="auto"/>
        <w:bottom w:val="none" w:sz="0" w:space="0" w:color="auto"/>
        <w:right w:val="none" w:sz="0" w:space="0" w:color="auto"/>
      </w:divBdr>
    </w:div>
    <w:div w:id="684945769">
      <w:bodyDiv w:val="1"/>
      <w:marLeft w:val="0"/>
      <w:marRight w:val="0"/>
      <w:marTop w:val="0"/>
      <w:marBottom w:val="0"/>
      <w:divBdr>
        <w:top w:val="none" w:sz="0" w:space="0" w:color="auto"/>
        <w:left w:val="none" w:sz="0" w:space="0" w:color="auto"/>
        <w:bottom w:val="none" w:sz="0" w:space="0" w:color="auto"/>
        <w:right w:val="none" w:sz="0" w:space="0" w:color="auto"/>
      </w:divBdr>
    </w:div>
    <w:div w:id="819226859">
      <w:bodyDiv w:val="1"/>
      <w:marLeft w:val="0"/>
      <w:marRight w:val="0"/>
      <w:marTop w:val="0"/>
      <w:marBottom w:val="0"/>
      <w:divBdr>
        <w:top w:val="none" w:sz="0" w:space="0" w:color="auto"/>
        <w:left w:val="none" w:sz="0" w:space="0" w:color="auto"/>
        <w:bottom w:val="none" w:sz="0" w:space="0" w:color="auto"/>
        <w:right w:val="none" w:sz="0" w:space="0" w:color="auto"/>
      </w:divBdr>
    </w:div>
    <w:div w:id="907233127">
      <w:bodyDiv w:val="1"/>
      <w:marLeft w:val="0"/>
      <w:marRight w:val="0"/>
      <w:marTop w:val="0"/>
      <w:marBottom w:val="0"/>
      <w:divBdr>
        <w:top w:val="none" w:sz="0" w:space="0" w:color="auto"/>
        <w:left w:val="none" w:sz="0" w:space="0" w:color="auto"/>
        <w:bottom w:val="none" w:sz="0" w:space="0" w:color="auto"/>
        <w:right w:val="none" w:sz="0" w:space="0" w:color="auto"/>
      </w:divBdr>
    </w:div>
    <w:div w:id="926959777">
      <w:bodyDiv w:val="1"/>
      <w:marLeft w:val="0"/>
      <w:marRight w:val="0"/>
      <w:marTop w:val="0"/>
      <w:marBottom w:val="0"/>
      <w:divBdr>
        <w:top w:val="none" w:sz="0" w:space="0" w:color="auto"/>
        <w:left w:val="none" w:sz="0" w:space="0" w:color="auto"/>
        <w:bottom w:val="none" w:sz="0" w:space="0" w:color="auto"/>
        <w:right w:val="none" w:sz="0" w:space="0" w:color="auto"/>
      </w:divBdr>
    </w:div>
    <w:div w:id="1071001725">
      <w:bodyDiv w:val="1"/>
      <w:marLeft w:val="0"/>
      <w:marRight w:val="0"/>
      <w:marTop w:val="0"/>
      <w:marBottom w:val="0"/>
      <w:divBdr>
        <w:top w:val="none" w:sz="0" w:space="0" w:color="auto"/>
        <w:left w:val="none" w:sz="0" w:space="0" w:color="auto"/>
        <w:bottom w:val="none" w:sz="0" w:space="0" w:color="auto"/>
        <w:right w:val="none" w:sz="0" w:space="0" w:color="auto"/>
      </w:divBdr>
    </w:div>
    <w:div w:id="1130439431">
      <w:bodyDiv w:val="1"/>
      <w:marLeft w:val="0"/>
      <w:marRight w:val="0"/>
      <w:marTop w:val="0"/>
      <w:marBottom w:val="0"/>
      <w:divBdr>
        <w:top w:val="none" w:sz="0" w:space="0" w:color="auto"/>
        <w:left w:val="none" w:sz="0" w:space="0" w:color="auto"/>
        <w:bottom w:val="none" w:sz="0" w:space="0" w:color="auto"/>
        <w:right w:val="none" w:sz="0" w:space="0" w:color="auto"/>
      </w:divBdr>
    </w:div>
    <w:div w:id="1152989362">
      <w:bodyDiv w:val="1"/>
      <w:marLeft w:val="0"/>
      <w:marRight w:val="0"/>
      <w:marTop w:val="0"/>
      <w:marBottom w:val="0"/>
      <w:divBdr>
        <w:top w:val="none" w:sz="0" w:space="0" w:color="auto"/>
        <w:left w:val="none" w:sz="0" w:space="0" w:color="auto"/>
        <w:bottom w:val="none" w:sz="0" w:space="0" w:color="auto"/>
        <w:right w:val="none" w:sz="0" w:space="0" w:color="auto"/>
      </w:divBdr>
    </w:div>
    <w:div w:id="1211069939">
      <w:bodyDiv w:val="1"/>
      <w:marLeft w:val="0"/>
      <w:marRight w:val="0"/>
      <w:marTop w:val="0"/>
      <w:marBottom w:val="0"/>
      <w:divBdr>
        <w:top w:val="none" w:sz="0" w:space="0" w:color="auto"/>
        <w:left w:val="none" w:sz="0" w:space="0" w:color="auto"/>
        <w:bottom w:val="none" w:sz="0" w:space="0" w:color="auto"/>
        <w:right w:val="none" w:sz="0" w:space="0" w:color="auto"/>
      </w:divBdr>
    </w:div>
    <w:div w:id="1419911784">
      <w:bodyDiv w:val="1"/>
      <w:marLeft w:val="0"/>
      <w:marRight w:val="0"/>
      <w:marTop w:val="0"/>
      <w:marBottom w:val="0"/>
      <w:divBdr>
        <w:top w:val="none" w:sz="0" w:space="0" w:color="auto"/>
        <w:left w:val="none" w:sz="0" w:space="0" w:color="auto"/>
        <w:bottom w:val="none" w:sz="0" w:space="0" w:color="auto"/>
        <w:right w:val="none" w:sz="0" w:space="0" w:color="auto"/>
      </w:divBdr>
    </w:div>
    <w:div w:id="1424914925">
      <w:bodyDiv w:val="1"/>
      <w:marLeft w:val="0"/>
      <w:marRight w:val="0"/>
      <w:marTop w:val="0"/>
      <w:marBottom w:val="0"/>
      <w:divBdr>
        <w:top w:val="none" w:sz="0" w:space="0" w:color="auto"/>
        <w:left w:val="none" w:sz="0" w:space="0" w:color="auto"/>
        <w:bottom w:val="none" w:sz="0" w:space="0" w:color="auto"/>
        <w:right w:val="none" w:sz="0" w:space="0" w:color="auto"/>
      </w:divBdr>
    </w:div>
    <w:div w:id="1430080523">
      <w:bodyDiv w:val="1"/>
      <w:marLeft w:val="0"/>
      <w:marRight w:val="0"/>
      <w:marTop w:val="0"/>
      <w:marBottom w:val="0"/>
      <w:divBdr>
        <w:top w:val="none" w:sz="0" w:space="0" w:color="auto"/>
        <w:left w:val="none" w:sz="0" w:space="0" w:color="auto"/>
        <w:bottom w:val="none" w:sz="0" w:space="0" w:color="auto"/>
        <w:right w:val="none" w:sz="0" w:space="0" w:color="auto"/>
      </w:divBdr>
    </w:div>
    <w:div w:id="1585452949">
      <w:bodyDiv w:val="1"/>
      <w:marLeft w:val="0"/>
      <w:marRight w:val="0"/>
      <w:marTop w:val="0"/>
      <w:marBottom w:val="0"/>
      <w:divBdr>
        <w:top w:val="none" w:sz="0" w:space="0" w:color="auto"/>
        <w:left w:val="none" w:sz="0" w:space="0" w:color="auto"/>
        <w:bottom w:val="none" w:sz="0" w:space="0" w:color="auto"/>
        <w:right w:val="none" w:sz="0" w:space="0" w:color="auto"/>
      </w:divBdr>
    </w:div>
    <w:div w:id="1684089354">
      <w:bodyDiv w:val="1"/>
      <w:marLeft w:val="0"/>
      <w:marRight w:val="0"/>
      <w:marTop w:val="0"/>
      <w:marBottom w:val="0"/>
      <w:divBdr>
        <w:top w:val="none" w:sz="0" w:space="0" w:color="auto"/>
        <w:left w:val="none" w:sz="0" w:space="0" w:color="auto"/>
        <w:bottom w:val="none" w:sz="0" w:space="0" w:color="auto"/>
        <w:right w:val="none" w:sz="0" w:space="0" w:color="auto"/>
      </w:divBdr>
    </w:div>
    <w:div w:id="1706831197">
      <w:bodyDiv w:val="1"/>
      <w:marLeft w:val="0"/>
      <w:marRight w:val="0"/>
      <w:marTop w:val="0"/>
      <w:marBottom w:val="0"/>
      <w:divBdr>
        <w:top w:val="none" w:sz="0" w:space="0" w:color="auto"/>
        <w:left w:val="none" w:sz="0" w:space="0" w:color="auto"/>
        <w:bottom w:val="none" w:sz="0" w:space="0" w:color="auto"/>
        <w:right w:val="none" w:sz="0" w:space="0" w:color="auto"/>
      </w:divBdr>
    </w:div>
    <w:div w:id="1717467871">
      <w:bodyDiv w:val="1"/>
      <w:marLeft w:val="0"/>
      <w:marRight w:val="0"/>
      <w:marTop w:val="0"/>
      <w:marBottom w:val="0"/>
      <w:divBdr>
        <w:top w:val="none" w:sz="0" w:space="0" w:color="auto"/>
        <w:left w:val="none" w:sz="0" w:space="0" w:color="auto"/>
        <w:bottom w:val="none" w:sz="0" w:space="0" w:color="auto"/>
        <w:right w:val="none" w:sz="0" w:space="0" w:color="auto"/>
      </w:divBdr>
    </w:div>
    <w:div w:id="1730300061">
      <w:bodyDiv w:val="1"/>
      <w:marLeft w:val="0"/>
      <w:marRight w:val="0"/>
      <w:marTop w:val="0"/>
      <w:marBottom w:val="0"/>
      <w:divBdr>
        <w:top w:val="none" w:sz="0" w:space="0" w:color="auto"/>
        <w:left w:val="none" w:sz="0" w:space="0" w:color="auto"/>
        <w:bottom w:val="none" w:sz="0" w:space="0" w:color="auto"/>
        <w:right w:val="none" w:sz="0" w:space="0" w:color="auto"/>
      </w:divBdr>
    </w:div>
    <w:div w:id="1759642975">
      <w:bodyDiv w:val="1"/>
      <w:marLeft w:val="0"/>
      <w:marRight w:val="0"/>
      <w:marTop w:val="0"/>
      <w:marBottom w:val="0"/>
      <w:divBdr>
        <w:top w:val="none" w:sz="0" w:space="0" w:color="auto"/>
        <w:left w:val="none" w:sz="0" w:space="0" w:color="auto"/>
        <w:bottom w:val="none" w:sz="0" w:space="0" w:color="auto"/>
        <w:right w:val="none" w:sz="0" w:space="0" w:color="auto"/>
      </w:divBdr>
    </w:div>
    <w:div w:id="1792699874">
      <w:bodyDiv w:val="1"/>
      <w:marLeft w:val="0"/>
      <w:marRight w:val="0"/>
      <w:marTop w:val="0"/>
      <w:marBottom w:val="0"/>
      <w:divBdr>
        <w:top w:val="none" w:sz="0" w:space="0" w:color="auto"/>
        <w:left w:val="none" w:sz="0" w:space="0" w:color="auto"/>
        <w:bottom w:val="none" w:sz="0" w:space="0" w:color="auto"/>
        <w:right w:val="none" w:sz="0" w:space="0" w:color="auto"/>
      </w:divBdr>
    </w:div>
    <w:div w:id="1809399094">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81381014">
      <w:bodyDiv w:val="1"/>
      <w:marLeft w:val="0"/>
      <w:marRight w:val="0"/>
      <w:marTop w:val="0"/>
      <w:marBottom w:val="0"/>
      <w:divBdr>
        <w:top w:val="none" w:sz="0" w:space="0" w:color="auto"/>
        <w:left w:val="none" w:sz="0" w:space="0" w:color="auto"/>
        <w:bottom w:val="none" w:sz="0" w:space="0" w:color="auto"/>
        <w:right w:val="none" w:sz="0" w:space="0" w:color="auto"/>
      </w:divBdr>
    </w:div>
    <w:div w:id="1984000776">
      <w:bodyDiv w:val="1"/>
      <w:marLeft w:val="0"/>
      <w:marRight w:val="0"/>
      <w:marTop w:val="0"/>
      <w:marBottom w:val="0"/>
      <w:divBdr>
        <w:top w:val="none" w:sz="0" w:space="0" w:color="auto"/>
        <w:left w:val="none" w:sz="0" w:space="0" w:color="auto"/>
        <w:bottom w:val="none" w:sz="0" w:space="0" w:color="auto"/>
        <w:right w:val="none" w:sz="0" w:space="0" w:color="auto"/>
      </w:divBdr>
    </w:div>
    <w:div w:id="2107379608">
      <w:bodyDiv w:val="1"/>
      <w:marLeft w:val="0"/>
      <w:marRight w:val="0"/>
      <w:marTop w:val="0"/>
      <w:marBottom w:val="0"/>
      <w:divBdr>
        <w:top w:val="none" w:sz="0" w:space="0" w:color="auto"/>
        <w:left w:val="none" w:sz="0" w:space="0" w:color="auto"/>
        <w:bottom w:val="none" w:sz="0" w:space="0" w:color="auto"/>
        <w:right w:val="none" w:sz="0" w:space="0" w:color="auto"/>
      </w:divBdr>
    </w:div>
    <w:div w:id="21089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varna.bg/zop/index.php?option=com_content&amp;view=article&amp;id=76:-13-18-&amp;catid=10:--15042016-----&amp;Itemid=9" TargetMode="External"/><Relationship Id="rId18" Type="http://schemas.openxmlformats.org/officeDocument/2006/relationships/hyperlink" Target="javascript:%20NavigateDocument('&#1058;&#1047;_1991');" TargetMode="External"/><Relationship Id="rId26" Type="http://schemas.openxmlformats.org/officeDocument/2006/relationships/hyperlink" Target="javascript:%20NavigateDocument('&#1047;_&#1090;&#1088;&#1091;&#1076;_&#1084;&#1080;&#1075;&#1088;_&#1084;&#1086;&#1073;&#1080;&#1083;_2016" TargetMode="External"/><Relationship Id="rId39" Type="http://schemas.openxmlformats.org/officeDocument/2006/relationships/hyperlink" Target="javascript:%20NavigateDocument('&#1047;&#1054;&#1055;_2016');" TargetMode="External"/><Relationship Id="rId21" Type="http://schemas.openxmlformats.org/officeDocument/2006/relationships/hyperlink" Target="javascript:%20NavigateDocument('&#1050;&#1058;_1986" TargetMode="External"/><Relationship Id="rId34" Type="http://schemas.openxmlformats.org/officeDocument/2006/relationships/hyperlink" Target="javascript:%20NavigateDocument('&#1047;&#1054;&#1055;_2016" TargetMode="External"/><Relationship Id="rId42" Type="http://schemas.openxmlformats.org/officeDocument/2006/relationships/hyperlink" Target="http://www.nap.bg/" TargetMode="External"/><Relationship Id="rId47" Type="http://schemas.openxmlformats.org/officeDocument/2006/relationships/hyperlink" Target="javascript:%20Navigate('&#1095;&#1083;100_&#1072;&#1083;3-5');" TargetMode="External"/><Relationship Id="rId50" Type="http://schemas.openxmlformats.org/officeDocument/2006/relationships/hyperlink" Target="javascript:%20Navigate('%D1%87%D0%BB39_%D0%B0%D0%BB2');" TargetMode="External"/><Relationship Id="rId55" Type="http://schemas.openxmlformats.org/officeDocument/2006/relationships/hyperlink" Target="javascript:%20NavigateDocument('%D0%97%D0%9E%D0%9F_2016" TargetMode="External"/><Relationship Id="rId63" Type="http://schemas.openxmlformats.org/officeDocument/2006/relationships/hyperlink" Target="javascript:%20NavigateDocument('EUC2010_083_01');" TargetMode="External"/><Relationship Id="rId68" Type="http://schemas.openxmlformats.org/officeDocument/2006/relationships/hyperlink" Target="javascript:%20Navigate('&#1095;&#1083;43_&#1072;&#1083;1');"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20Navigate('&#1095;&#1083;36_&#1072;&#1083;1');" TargetMode="External"/><Relationship Id="rId29" Type="http://schemas.openxmlformats.org/officeDocument/2006/relationships/hyperlink" Target="javascript:%20NavigateDocument('&#1047;&#1054;&#1055;_2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tu-varna.bg/tu-varna/" TargetMode="External"/><Relationship Id="rId24" Type="http://schemas.openxmlformats.org/officeDocument/2006/relationships/hyperlink" Target="javascript:%20NavigateDocument('&#1050;&#1058;_1986" TargetMode="External"/><Relationship Id="rId32" Type="http://schemas.openxmlformats.org/officeDocument/2006/relationships/hyperlink" Target="javascript:%20NavigateDocument('&#1047;&#1054;&#1055;_2016" TargetMode="External"/><Relationship Id="rId37" Type="http://schemas.openxmlformats.org/officeDocument/2006/relationships/hyperlink" Target="javascript:%20Navigate('&#1095;&#1083;72_&#1072;&#1083;3-5');" TargetMode="External"/><Relationship Id="rId40" Type="http://schemas.openxmlformats.org/officeDocument/2006/relationships/hyperlink" Target="https://espd.eop.bg/espd-web/filter?lang=bg" TargetMode="External"/><Relationship Id="rId45" Type="http://schemas.openxmlformats.org/officeDocument/2006/relationships/hyperlink" Target="javascript:%20Navigate('%D1%87%D0%BB100_%D0%B0%D0%BB1');" TargetMode="External"/><Relationship Id="rId53" Type="http://schemas.openxmlformats.org/officeDocument/2006/relationships/hyperlink" Target="javascript:%20Navigate('%D1%87%D0%BB54_%D0%B0%D0%BB9');" TargetMode="External"/><Relationship Id="rId58" Type="http://schemas.openxmlformats.org/officeDocument/2006/relationships/hyperlink" Target="javascript:%20Navigate('%D1%87%D0%BB54_%D0%B0%D0%BB2');" TargetMode="External"/><Relationship Id="rId66" Type="http://schemas.openxmlformats.org/officeDocument/2006/relationships/hyperlink" Target="javascript:%20Navigate('&#1095;&#1083;58_&#1072;&#1083;2_&#1090;2');" TargetMode="External"/><Relationship Id="rId5" Type="http://schemas.openxmlformats.org/officeDocument/2006/relationships/numbering" Target="numbering.xml"/><Relationship Id="rId15" Type="http://schemas.openxmlformats.org/officeDocument/2006/relationships/hyperlink" Target="javascript:%20Navigate('&#1095;&#1083;101_&#1072;&#1083;8-11');" TargetMode="External"/><Relationship Id="rId23" Type="http://schemas.openxmlformats.org/officeDocument/2006/relationships/hyperlink" Target="javascript:%20NavigateDocument('&#1050;&#1058;_1986" TargetMode="External"/><Relationship Id="rId28" Type="http://schemas.openxmlformats.org/officeDocument/2006/relationships/hyperlink" Target="javascript:%20NavigateDocument('&#1047;&#1054;&#1055;_2016" TargetMode="External"/><Relationship Id="rId36" Type="http://schemas.openxmlformats.org/officeDocument/2006/relationships/hyperlink" Target="javascript:%20Navigate('&#1095;&#1083;72_&#1072;&#1083;1');" TargetMode="External"/><Relationship Id="rId49" Type="http://schemas.openxmlformats.org/officeDocument/2006/relationships/hyperlink" Target="javascript:%20Navigate('%D1%87%D0%BB54_%D0%B0%D0%BB3-5');" TargetMode="External"/><Relationship Id="rId57" Type="http://schemas.openxmlformats.org/officeDocument/2006/relationships/hyperlink" Target="javascript:%20Navigate('%D1%87%D0%BB54_%D0%B0%D0%BB9');" TargetMode="External"/><Relationship Id="rId61" Type="http://schemas.openxmlformats.org/officeDocument/2006/relationships/hyperlink" Target="javascript:%20Navigate('&#1087;&#1088;&#1080;&#1083;10');" TargetMode="External"/><Relationship Id="rId10" Type="http://schemas.openxmlformats.org/officeDocument/2006/relationships/endnotes" Target="endnotes.xml"/><Relationship Id="rId19" Type="http://schemas.openxmlformats.org/officeDocument/2006/relationships/hyperlink" Target="javascript:%20NavigateDocument('&#1050;&#1058;_1986" TargetMode="External"/><Relationship Id="rId31" Type="http://schemas.openxmlformats.org/officeDocument/2006/relationships/hyperlink" Target="javascript:%20NavigateDocument('&#1047;&#1054;&#1055;_2016');" TargetMode="External"/><Relationship Id="rId44" Type="http://schemas.openxmlformats.org/officeDocument/2006/relationships/hyperlink" Target="http://www.mlsp.government.bg" TargetMode="External"/><Relationship Id="rId52" Type="http://schemas.openxmlformats.org/officeDocument/2006/relationships/hyperlink" Target="javascript:%20Navigate('%D1%87%D0%BB54_%D0%B0%D0%BB7');" TargetMode="External"/><Relationship Id="rId60" Type="http://schemas.openxmlformats.org/officeDocument/2006/relationships/hyperlink" Target="javascript:%20Navigate('&#1095;&#1083;72_&#1072;&#1083;2');" TargetMode="External"/><Relationship Id="rId65" Type="http://schemas.openxmlformats.org/officeDocument/2006/relationships/hyperlink" Target="javascript:%20Navigate('&#1095;&#1083;58_&#1072;&#1083;2_&#109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tu-varna.bg/tu-varna/" TargetMode="External"/><Relationship Id="rId22" Type="http://schemas.openxmlformats.org/officeDocument/2006/relationships/hyperlink" Target="javascript:%20NavigateDocument('&#1050;&#1058;_1986" TargetMode="External"/><Relationship Id="rId27" Type="http://schemas.openxmlformats.org/officeDocument/2006/relationships/hyperlink" Target="javascript:%20NavigateDocument('&#1047;_&#1090;&#1088;&#1091;&#1076;_&#1084;&#1080;&#1075;&#1088;_&#1084;&#1086;&#1073;&#1080;&#1083;_2016');" TargetMode="External"/><Relationship Id="rId30" Type="http://schemas.openxmlformats.org/officeDocument/2006/relationships/hyperlink" Target="javascript:%20NavigateDocument('&#1047;&#1054;&#1055;_2016" TargetMode="External"/><Relationship Id="rId35" Type="http://schemas.openxmlformats.org/officeDocument/2006/relationships/hyperlink" Target="javascript:%20Navigate('&#1087;&#1088;&#1080;&#1083;10');" TargetMode="External"/><Relationship Id="rId43" Type="http://schemas.openxmlformats.org/officeDocument/2006/relationships/hyperlink" Target="http://www3.moew.government.bg/" TargetMode="External"/><Relationship Id="rId48" Type="http://schemas.openxmlformats.org/officeDocument/2006/relationships/hyperlink" Target="javascript:%20Navigate('&#1095;&#1083;100_&#1072;&#1083;1');" TargetMode="External"/><Relationship Id="rId56" Type="http://schemas.openxmlformats.org/officeDocument/2006/relationships/hyperlink" Target="javascript:%20NavigateDocument('%D0%97%D0%9E%D0%9F_2016" TargetMode="External"/><Relationship Id="rId64" Type="http://schemas.openxmlformats.org/officeDocument/2006/relationships/hyperlink" Target="javascript:%20Navigate('&#1095;&#1083;72_&#1072;&#1083;5');" TargetMode="External"/><Relationship Id="rId69" Type="http://schemas.openxmlformats.org/officeDocument/2006/relationships/hyperlink" Target="javascript:%20Navigate('&#1095;&#1083;67_&#1072;&#1083;6');" TargetMode="External"/><Relationship Id="rId8" Type="http://schemas.openxmlformats.org/officeDocument/2006/relationships/webSettings" Target="webSettings.xml"/><Relationship Id="rId51" Type="http://schemas.openxmlformats.org/officeDocument/2006/relationships/hyperlink" Target="javascript:%20Navigate('%D1%87%D0%BB54_%D0%B0%D0%BB7');" TargetMode="External"/><Relationship Id="rId3" Type="http://schemas.openxmlformats.org/officeDocument/2006/relationships/customXml" Target="../customXml/item3.xml"/><Relationship Id="rId12" Type="http://schemas.openxmlformats.org/officeDocument/2006/relationships/hyperlink" Target="mailto:r.ivanova@tu-varna.bg" TargetMode="External"/><Relationship Id="rId17" Type="http://schemas.openxmlformats.org/officeDocument/2006/relationships/hyperlink" Target="javascript:%20NavigateDocument('&#1058;&#1047;_1991" TargetMode="External"/><Relationship Id="rId25" Type="http://schemas.openxmlformats.org/officeDocument/2006/relationships/hyperlink" Target="javascript:%20NavigateDocument('&#1050;&#1058;_1986');" TargetMode="External"/><Relationship Id="rId33" Type="http://schemas.openxmlformats.org/officeDocument/2006/relationships/hyperlink" Target="javascript:%20NavigateDocument('&#1047;&#1054;&#1055;_2016');" TargetMode="External"/><Relationship Id="rId38" Type="http://schemas.openxmlformats.org/officeDocument/2006/relationships/hyperlink" Target="javascript:%20NavigateDocument('&#1047;&#1054;&#1055;_2016" TargetMode="External"/><Relationship Id="rId46" Type="http://schemas.openxmlformats.org/officeDocument/2006/relationships/hyperlink" Target="javascript:%20Navigate('&#1095;&#1083;100_&#1072;&#1083;1');" TargetMode="External"/><Relationship Id="rId59" Type="http://schemas.openxmlformats.org/officeDocument/2006/relationships/hyperlink" Target="javascript:%20Navigate('&#1095;&#1083;115');" TargetMode="External"/><Relationship Id="rId67" Type="http://schemas.openxmlformats.org/officeDocument/2006/relationships/hyperlink" Target="javascript:%20Navigate('&#1095;&#1083;58_&#1072;&#1083;2');" TargetMode="External"/><Relationship Id="rId20" Type="http://schemas.openxmlformats.org/officeDocument/2006/relationships/hyperlink" Target="javascript:%20NavigateDocument('&#1050;&#1058;_1986" TargetMode="External"/><Relationship Id="rId41" Type="http://schemas.openxmlformats.org/officeDocument/2006/relationships/hyperlink" Target="http://www.nap.bg/page?id=178" TargetMode="External"/><Relationship Id="rId54" Type="http://schemas.openxmlformats.org/officeDocument/2006/relationships/hyperlink" Target="javascript:%20NavigateDocument('%D0%97%D0%9E%D0%9F_2016" TargetMode="External"/><Relationship Id="rId62" Type="http://schemas.openxmlformats.org/officeDocument/2006/relationships/hyperlink" Target="javascript:%20NavigateDocument('EUC2010_083_01"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A82A853ADBC42B2C25307E9CF8C7E" ma:contentTypeVersion="0" ma:contentTypeDescription="Create a new document." ma:contentTypeScope="" ma:versionID="b00605123afa7a3adcb2f077a13facf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9EE0-F7BA-4007-A8AB-78D3082F25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3C8B28-2A57-45CB-AE27-898AF4FE5924}">
  <ds:schemaRefs>
    <ds:schemaRef ds:uri="http://schemas.microsoft.com/sharepoint/v3/contenttype/forms"/>
  </ds:schemaRefs>
</ds:datastoreItem>
</file>

<file path=customXml/itemProps3.xml><?xml version="1.0" encoding="utf-8"?>
<ds:datastoreItem xmlns:ds="http://schemas.openxmlformats.org/officeDocument/2006/customXml" ds:itemID="{0D497188-273C-407C-AAA7-7C86D2450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377D44-8FBE-4400-9920-3585D658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67</Pages>
  <Words>23064</Words>
  <Characters>131465</Characters>
  <Application>Microsoft Office Word</Application>
  <DocSecurity>0</DocSecurity>
  <Lines>1095</Lines>
  <Paragraphs>308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Varna Municipality</Company>
  <LinksUpToDate>false</LinksUpToDate>
  <CharactersWithSpaces>154221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Елица Савова</dc:creator>
  <cp:lastModifiedBy>Admin</cp:lastModifiedBy>
  <cp:revision>10</cp:revision>
  <cp:lastPrinted>2020-06-12T06:54:00Z</cp:lastPrinted>
  <dcterms:created xsi:type="dcterms:W3CDTF">2020-06-12T09:10:00Z</dcterms:created>
  <dcterms:modified xsi:type="dcterms:W3CDTF">2020-06-16T12:21:00Z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0x0101008E6A82A853ADBC42B2C25307E9CF8C7E</vt:lpwstr>
  </property>
</Properties>
</file>